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85" w:rsidRPr="00607D0F" w:rsidRDefault="00CF33FF" w:rsidP="00607D0F">
      <w:pPr>
        <w:jc w:val="center"/>
        <w:rPr>
          <w:sz w:val="44"/>
          <w:lang w:val="en-US"/>
        </w:rPr>
      </w:pPr>
      <w:r>
        <w:rPr>
          <w:rFonts w:ascii="F16" w:hAnsi="F16" w:cs="F16"/>
          <w:noProof/>
          <w:sz w:val="24"/>
          <w:szCs w:val="24"/>
          <w:lang w:eastAsia="fr-FR"/>
        </w:rPr>
        <w:drawing>
          <wp:anchor distT="0" distB="0" distL="114300" distR="114300" simplePos="0" relativeHeight="251658240" behindDoc="0" locked="0" layoutInCell="1" allowOverlap="1" wp14:anchorId="41B9564D" wp14:editId="7E3092AC">
            <wp:simplePos x="0" y="0"/>
            <wp:positionH relativeFrom="column">
              <wp:posOffset>4530725</wp:posOffset>
            </wp:positionH>
            <wp:positionV relativeFrom="paragraph">
              <wp:posOffset>-340360</wp:posOffset>
            </wp:positionV>
            <wp:extent cx="1281430" cy="73787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1430" cy="737870"/>
                    </a:xfrm>
                    <a:prstGeom prst="rect">
                      <a:avLst/>
                    </a:prstGeom>
                    <a:noFill/>
                  </pic:spPr>
                </pic:pic>
              </a:graphicData>
            </a:graphic>
            <wp14:sizeRelH relativeFrom="page">
              <wp14:pctWidth>0</wp14:pctWidth>
            </wp14:sizeRelH>
            <wp14:sizeRelV relativeFrom="page">
              <wp14:pctHeight>0</wp14:pctHeight>
            </wp14:sizeRelV>
          </wp:anchor>
        </w:drawing>
      </w:r>
      <w:r w:rsidR="00607D0F" w:rsidRPr="00607D0F">
        <w:rPr>
          <w:sz w:val="44"/>
          <w:lang w:val="en-US"/>
        </w:rPr>
        <w:t>SAMPIC - P2IO – R&amp;D</w:t>
      </w:r>
    </w:p>
    <w:p w:rsidR="00607D0F" w:rsidRDefault="00120974" w:rsidP="00D54DC4">
      <w:pPr>
        <w:autoSpaceDE w:val="0"/>
        <w:autoSpaceDN w:val="0"/>
        <w:adjustRightInd w:val="0"/>
        <w:spacing w:after="0" w:line="240" w:lineRule="auto"/>
        <w:rPr>
          <w:rFonts w:ascii="F16" w:hAnsi="F16" w:cs="F16"/>
          <w:sz w:val="24"/>
          <w:szCs w:val="24"/>
          <w:lang w:val="en-US"/>
        </w:rPr>
      </w:pPr>
      <w:r>
        <w:rPr>
          <w:rFonts w:ascii="F16" w:hAnsi="F16" w:cs="F16"/>
          <w:sz w:val="24"/>
          <w:szCs w:val="24"/>
          <w:lang w:val="en-US"/>
        </w:rPr>
        <w:tab/>
        <w:t>E. Delagnes</w:t>
      </w:r>
      <w:r w:rsidR="00CF33FF">
        <w:rPr>
          <w:rFonts w:ascii="F16" w:hAnsi="F16" w:cs="F16"/>
          <w:sz w:val="24"/>
          <w:szCs w:val="24"/>
          <w:lang w:val="en-US"/>
        </w:rPr>
        <w:t xml:space="preserve"> (CEA/DSM/IRFU) and D. Breton (CNRS/IN2P3/LAL) </w:t>
      </w:r>
      <w:r>
        <w:rPr>
          <w:rFonts w:ascii="F16" w:hAnsi="F16" w:cs="F16"/>
          <w:sz w:val="24"/>
          <w:szCs w:val="24"/>
          <w:lang w:val="en-US"/>
        </w:rPr>
        <w:t>on behalf of the SAMPIC collaboration</w:t>
      </w:r>
    </w:p>
    <w:p w:rsidR="00120974" w:rsidRDefault="00120974" w:rsidP="00D54DC4">
      <w:pPr>
        <w:autoSpaceDE w:val="0"/>
        <w:autoSpaceDN w:val="0"/>
        <w:adjustRightInd w:val="0"/>
        <w:spacing w:after="0" w:line="240" w:lineRule="auto"/>
        <w:rPr>
          <w:rFonts w:ascii="F16" w:hAnsi="F16" w:cs="F16"/>
          <w:sz w:val="24"/>
          <w:szCs w:val="24"/>
          <w:lang w:val="en-US"/>
        </w:rPr>
      </w:pPr>
    </w:p>
    <w:p w:rsidR="00120974" w:rsidRDefault="00120974" w:rsidP="00D54DC4">
      <w:pPr>
        <w:autoSpaceDE w:val="0"/>
        <w:autoSpaceDN w:val="0"/>
        <w:adjustRightInd w:val="0"/>
        <w:spacing w:after="0" w:line="240" w:lineRule="auto"/>
        <w:rPr>
          <w:rFonts w:ascii="F16" w:hAnsi="F16" w:cs="F16"/>
          <w:sz w:val="24"/>
          <w:szCs w:val="24"/>
          <w:lang w:val="en-US"/>
        </w:rPr>
      </w:pPr>
    </w:p>
    <w:p w:rsidR="00D54DC4" w:rsidRDefault="00D54DC4" w:rsidP="00607D0F">
      <w:pPr>
        <w:autoSpaceDE w:val="0"/>
        <w:autoSpaceDN w:val="0"/>
        <w:adjustRightInd w:val="0"/>
        <w:spacing w:after="0" w:line="240" w:lineRule="auto"/>
        <w:ind w:firstLine="708"/>
        <w:rPr>
          <w:rFonts w:ascii="F16" w:hAnsi="F16" w:cs="F16"/>
          <w:sz w:val="24"/>
          <w:szCs w:val="24"/>
          <w:lang w:val="en-US"/>
        </w:rPr>
      </w:pPr>
      <w:r w:rsidRPr="00D54DC4">
        <w:rPr>
          <w:rFonts w:ascii="F16" w:hAnsi="F16" w:cs="F16"/>
          <w:sz w:val="24"/>
          <w:szCs w:val="24"/>
          <w:lang w:val="en-US"/>
        </w:rPr>
        <w:t>This report is our c</w:t>
      </w:r>
      <w:r>
        <w:rPr>
          <w:rFonts w:ascii="F16" w:hAnsi="F16" w:cs="F16"/>
          <w:sz w:val="24"/>
          <w:szCs w:val="24"/>
          <w:lang w:val="en-US"/>
        </w:rPr>
        <w:t>ontribution to the P2IO Scientifi</w:t>
      </w:r>
      <w:r w:rsidR="00CF33FF">
        <w:rPr>
          <w:rFonts w:ascii="F16" w:hAnsi="F16" w:cs="F16"/>
          <w:sz w:val="24"/>
          <w:szCs w:val="24"/>
          <w:lang w:val="en-US"/>
        </w:rPr>
        <w:t xml:space="preserve">c committee, </w:t>
      </w:r>
      <w:proofErr w:type="spellStart"/>
      <w:r w:rsidR="00CF33FF">
        <w:rPr>
          <w:rFonts w:ascii="F16" w:hAnsi="F16" w:cs="F16"/>
          <w:sz w:val="24"/>
          <w:szCs w:val="24"/>
          <w:lang w:val="en-US"/>
        </w:rPr>
        <w:t>Ecole</w:t>
      </w:r>
      <w:proofErr w:type="spellEnd"/>
      <w:r w:rsidR="00CF33FF">
        <w:rPr>
          <w:rFonts w:ascii="F16" w:hAnsi="F16" w:cs="F16"/>
          <w:sz w:val="24"/>
          <w:szCs w:val="24"/>
          <w:lang w:val="en-US"/>
        </w:rPr>
        <w:t xml:space="preserve"> </w:t>
      </w:r>
      <w:proofErr w:type="spellStart"/>
      <w:r w:rsidRPr="00D54DC4">
        <w:rPr>
          <w:rFonts w:ascii="F16" w:hAnsi="F16" w:cs="F16"/>
          <w:sz w:val="24"/>
          <w:szCs w:val="24"/>
          <w:lang w:val="en-US"/>
        </w:rPr>
        <w:t>Polytechnique</w:t>
      </w:r>
      <w:proofErr w:type="spellEnd"/>
      <w:r w:rsidRPr="00D54DC4">
        <w:rPr>
          <w:rFonts w:ascii="F16" w:hAnsi="F16" w:cs="F16"/>
          <w:sz w:val="24"/>
          <w:szCs w:val="24"/>
          <w:lang w:val="en-US"/>
        </w:rPr>
        <w:t>,</w:t>
      </w:r>
      <w:r w:rsidR="00B8112E">
        <w:rPr>
          <w:rFonts w:ascii="F16" w:hAnsi="F16" w:cs="F16"/>
          <w:sz w:val="24"/>
          <w:szCs w:val="24"/>
          <w:lang w:val="en-US"/>
        </w:rPr>
        <w:t xml:space="preserve"> </w:t>
      </w:r>
      <w:r w:rsidRPr="00607D0F">
        <w:rPr>
          <w:rFonts w:ascii="F16" w:hAnsi="F16" w:cs="F16"/>
          <w:sz w:val="24"/>
          <w:szCs w:val="24"/>
          <w:lang w:val="en-US"/>
        </w:rPr>
        <w:t xml:space="preserve">17-18 </w:t>
      </w:r>
      <w:r w:rsidR="005C0F0A" w:rsidRPr="00B8112E">
        <w:rPr>
          <w:rFonts w:ascii="F16" w:hAnsi="F16" w:cs="F16"/>
          <w:sz w:val="24"/>
          <w:szCs w:val="24"/>
          <w:lang w:val="en-US"/>
        </w:rPr>
        <w:t>D</w:t>
      </w:r>
      <w:r w:rsidRPr="00B8112E">
        <w:rPr>
          <w:rFonts w:ascii="F16" w:hAnsi="F16" w:cs="F16"/>
          <w:sz w:val="24"/>
          <w:szCs w:val="24"/>
          <w:lang w:val="en-US"/>
        </w:rPr>
        <w:t>ecember</w:t>
      </w:r>
      <w:r w:rsidRPr="00607D0F">
        <w:rPr>
          <w:rFonts w:ascii="F16" w:hAnsi="F16" w:cs="F16"/>
          <w:sz w:val="24"/>
          <w:szCs w:val="24"/>
          <w:lang w:val="en-US"/>
        </w:rPr>
        <w:t xml:space="preserve"> 2014.</w:t>
      </w:r>
    </w:p>
    <w:p w:rsidR="00607D0F" w:rsidRDefault="00607D0F" w:rsidP="00607D0F">
      <w:pPr>
        <w:autoSpaceDE w:val="0"/>
        <w:autoSpaceDN w:val="0"/>
        <w:adjustRightInd w:val="0"/>
        <w:spacing w:after="0" w:line="240" w:lineRule="auto"/>
        <w:ind w:firstLine="708"/>
        <w:rPr>
          <w:rFonts w:ascii="F16" w:hAnsi="F16" w:cs="F16"/>
          <w:sz w:val="24"/>
          <w:szCs w:val="24"/>
          <w:lang w:val="en-US"/>
        </w:rPr>
      </w:pPr>
    </w:p>
    <w:p w:rsidR="00607D0F" w:rsidRPr="00607D0F" w:rsidRDefault="00607D0F" w:rsidP="00607D0F">
      <w:pPr>
        <w:autoSpaceDE w:val="0"/>
        <w:autoSpaceDN w:val="0"/>
        <w:adjustRightInd w:val="0"/>
        <w:spacing w:after="0" w:line="240" w:lineRule="auto"/>
        <w:ind w:firstLine="708"/>
        <w:rPr>
          <w:rFonts w:ascii="F16" w:hAnsi="F16" w:cs="F16"/>
          <w:sz w:val="24"/>
          <w:szCs w:val="24"/>
          <w:lang w:val="en-US"/>
        </w:rPr>
      </w:pPr>
    </w:p>
    <w:p w:rsidR="00D54DC4" w:rsidRPr="00D54DC4" w:rsidRDefault="00D54DC4">
      <w:pPr>
        <w:rPr>
          <w:sz w:val="24"/>
          <w:lang w:val="en-US"/>
        </w:rPr>
      </w:pPr>
      <w:r w:rsidRPr="00607D0F">
        <w:rPr>
          <w:rFonts w:ascii="F18" w:hAnsi="F18" w:cs="F18"/>
          <w:sz w:val="34"/>
          <w:szCs w:val="34"/>
          <w:lang w:val="en-US"/>
        </w:rPr>
        <w:t>1 Project goals</w:t>
      </w:r>
    </w:p>
    <w:p w:rsidR="00D81E70" w:rsidRDefault="00DF44AF" w:rsidP="00BB584A">
      <w:pPr>
        <w:ind w:firstLine="708"/>
        <w:rPr>
          <w:sz w:val="24"/>
          <w:lang w:val="en-US"/>
        </w:rPr>
      </w:pPr>
      <w:r w:rsidRPr="00D54DC4">
        <w:rPr>
          <w:sz w:val="24"/>
          <w:lang w:val="en-US"/>
        </w:rPr>
        <w:t>Ps-range precision time picking is an emerging technique opening a lot of new possibilities for particle physics (particle identification, background reduction</w:t>
      </w:r>
      <w:proofErr w:type="gramStart"/>
      <w:r w:rsidRPr="00D54DC4">
        <w:rPr>
          <w:sz w:val="24"/>
          <w:lang w:val="en-US"/>
        </w:rPr>
        <w:t>,…</w:t>
      </w:r>
      <w:proofErr w:type="gramEnd"/>
      <w:r w:rsidRPr="00D54DC4">
        <w:rPr>
          <w:sz w:val="24"/>
          <w:lang w:val="en-US"/>
        </w:rPr>
        <w:t>)  or societal applications (TOF PET,..).  Since 1990s, most of the fine-timing solutions are built around Time to Digital Converters based on Delay Line Loop. These TDCs can be integrated on ASICs or even since few years in high performance FPGAs. But e</w:t>
      </w:r>
      <w:r w:rsidR="009F5E9E" w:rsidRPr="00D54DC4">
        <w:rPr>
          <w:sz w:val="24"/>
          <w:lang w:val="en-US"/>
        </w:rPr>
        <w:t xml:space="preserve">xisting time picking electronics chains based on TDCs are suffering </w:t>
      </w:r>
      <w:r w:rsidR="00CB328C" w:rsidRPr="00D54DC4">
        <w:rPr>
          <w:sz w:val="24"/>
          <w:lang w:val="en-US"/>
        </w:rPr>
        <w:t>from</w:t>
      </w:r>
      <w:r w:rsidR="009F5E9E" w:rsidRPr="00D54DC4">
        <w:rPr>
          <w:sz w:val="24"/>
          <w:lang w:val="en-US"/>
        </w:rPr>
        <w:t xml:space="preserve"> </w:t>
      </w:r>
      <w:r w:rsidR="00BB584A">
        <w:rPr>
          <w:sz w:val="24"/>
          <w:lang w:val="en-US"/>
        </w:rPr>
        <w:t>two main</w:t>
      </w:r>
      <w:r w:rsidR="009F5E9E" w:rsidRPr="00D54DC4">
        <w:rPr>
          <w:sz w:val="24"/>
          <w:lang w:val="en-US"/>
        </w:rPr>
        <w:t xml:space="preserve"> limitation</w:t>
      </w:r>
      <w:r w:rsidR="00CB328C" w:rsidRPr="00D54DC4">
        <w:rPr>
          <w:sz w:val="24"/>
          <w:lang w:val="en-US"/>
        </w:rPr>
        <w:t>s</w:t>
      </w:r>
      <w:r w:rsidR="00CC5142">
        <w:rPr>
          <w:sz w:val="24"/>
          <w:lang w:val="en-US"/>
        </w:rPr>
        <w:t>: thei</w:t>
      </w:r>
      <w:r w:rsidR="00BB584A">
        <w:rPr>
          <w:sz w:val="24"/>
          <w:lang w:val="en-US"/>
        </w:rPr>
        <w:t>r timing resolutions is limited by the discriminator and by the quantization step of the TDC.</w:t>
      </w:r>
      <w:r w:rsidR="00CC5142">
        <w:rPr>
          <w:sz w:val="24"/>
          <w:lang w:val="en-US"/>
        </w:rPr>
        <w:t xml:space="preserve"> </w:t>
      </w:r>
      <w:r w:rsidR="00BB584A">
        <w:rPr>
          <w:sz w:val="24"/>
          <w:lang w:val="en-US"/>
        </w:rPr>
        <w:t>Reaching 10 ps resolution then requires the use of a power-hungry discriminator specially tailored for one t</w:t>
      </w:r>
      <w:r w:rsidR="00504F17">
        <w:rPr>
          <w:sz w:val="24"/>
          <w:lang w:val="en-US"/>
        </w:rPr>
        <w:t>ype of detector and a very fine-</w:t>
      </w:r>
      <w:r w:rsidR="00BB584A">
        <w:rPr>
          <w:sz w:val="24"/>
          <w:lang w:val="en-US"/>
        </w:rPr>
        <w:t>step TDC</w:t>
      </w:r>
      <w:r w:rsidR="00504F17">
        <w:rPr>
          <w:sz w:val="24"/>
          <w:lang w:val="en-US"/>
        </w:rPr>
        <w:t xml:space="preserve"> – requiring a large silicon area-</w:t>
      </w:r>
      <w:r w:rsidR="00BB584A">
        <w:rPr>
          <w:sz w:val="24"/>
          <w:lang w:val="en-US"/>
        </w:rPr>
        <w:t xml:space="preserve"> which are both difficult to integrated in an ASIC. </w:t>
      </w:r>
      <w:r w:rsidRPr="00D54DC4">
        <w:rPr>
          <w:sz w:val="24"/>
          <w:lang w:val="en-US"/>
        </w:rPr>
        <w:t xml:space="preserve">The </w:t>
      </w:r>
      <w:r w:rsidR="00BB584A">
        <w:rPr>
          <w:sz w:val="24"/>
          <w:lang w:val="en-US"/>
        </w:rPr>
        <w:t xml:space="preserve">new </w:t>
      </w:r>
      <w:r w:rsidR="002E6EB6">
        <w:rPr>
          <w:sz w:val="24"/>
          <w:lang w:val="en-US"/>
        </w:rPr>
        <w:t>WTDC</w:t>
      </w:r>
      <w:r w:rsidR="00B8112E">
        <w:rPr>
          <w:sz w:val="24"/>
          <w:lang w:val="en-US"/>
        </w:rPr>
        <w:t xml:space="preserve"> (</w:t>
      </w:r>
      <w:r w:rsidR="0026097E" w:rsidRPr="00D54DC4">
        <w:rPr>
          <w:sz w:val="24"/>
          <w:lang w:val="en-US"/>
        </w:rPr>
        <w:t xml:space="preserve">Waveform </w:t>
      </w:r>
      <w:r w:rsidR="00B8112E">
        <w:rPr>
          <w:sz w:val="24"/>
          <w:lang w:val="en-US"/>
        </w:rPr>
        <w:t xml:space="preserve">and Time </w:t>
      </w:r>
      <w:r w:rsidR="0026097E" w:rsidRPr="00D54DC4">
        <w:rPr>
          <w:sz w:val="24"/>
          <w:lang w:val="en-US"/>
        </w:rPr>
        <w:t>to Digital Converter)</w:t>
      </w:r>
      <w:r w:rsidRPr="00D54DC4">
        <w:rPr>
          <w:sz w:val="24"/>
          <w:lang w:val="en-US"/>
        </w:rPr>
        <w:t xml:space="preserve"> principle</w:t>
      </w:r>
      <w:r w:rsidR="00C210C3" w:rsidRPr="00D54DC4">
        <w:rPr>
          <w:sz w:val="24"/>
          <w:lang w:val="en-US"/>
        </w:rPr>
        <w:t>, depicted</w:t>
      </w:r>
      <w:r w:rsidRPr="00D54DC4">
        <w:rPr>
          <w:sz w:val="24"/>
          <w:lang w:val="en-US"/>
        </w:rPr>
        <w:t xml:space="preserve"> on Fig.1, </w:t>
      </w:r>
      <w:r w:rsidR="00C210C3" w:rsidRPr="00D54DC4">
        <w:rPr>
          <w:sz w:val="24"/>
          <w:lang w:val="en-US"/>
        </w:rPr>
        <w:t>permits to overcome most of this limitation</w:t>
      </w:r>
      <w:r w:rsidR="0026097E" w:rsidRPr="00D54DC4">
        <w:rPr>
          <w:sz w:val="24"/>
          <w:lang w:val="en-US"/>
        </w:rPr>
        <w:t xml:space="preserve">. </w:t>
      </w:r>
      <w:r w:rsidR="00504F17">
        <w:rPr>
          <w:sz w:val="24"/>
          <w:lang w:val="en-US"/>
        </w:rPr>
        <w:t>In this new type of circuit, the standard DLL-based TDC is associated with a short analog memory</w:t>
      </w:r>
      <w:r w:rsidR="009C3BB6">
        <w:rPr>
          <w:sz w:val="24"/>
          <w:lang w:val="en-US"/>
        </w:rPr>
        <w:t xml:space="preserve"> – based on Switched capacitor arrays -</w:t>
      </w:r>
      <w:r w:rsidR="00504F17">
        <w:rPr>
          <w:sz w:val="24"/>
          <w:lang w:val="en-US"/>
        </w:rPr>
        <w:t xml:space="preserve"> in which the detector signal is recorded. Then the fine t</w:t>
      </w:r>
      <w:r w:rsidR="00607D0F">
        <w:rPr>
          <w:sz w:val="24"/>
          <w:lang w:val="en-US"/>
        </w:rPr>
        <w:t>iming</w:t>
      </w:r>
      <w:r w:rsidR="00504F17">
        <w:rPr>
          <w:sz w:val="24"/>
          <w:lang w:val="en-US"/>
        </w:rPr>
        <w:t xml:space="preserve"> of the event is obtained by </w:t>
      </w:r>
      <w:r w:rsidR="009C3BB6">
        <w:rPr>
          <w:sz w:val="24"/>
          <w:lang w:val="en-US"/>
        </w:rPr>
        <w:t xml:space="preserve">merging the </w:t>
      </w:r>
      <w:r w:rsidR="00504F17">
        <w:rPr>
          <w:sz w:val="24"/>
          <w:lang w:val="en-US"/>
        </w:rPr>
        <w:t>TDC</w:t>
      </w:r>
      <w:r w:rsidR="009C3BB6">
        <w:rPr>
          <w:sz w:val="24"/>
          <w:lang w:val="en-US"/>
        </w:rPr>
        <w:t xml:space="preserve"> timing with the one extracted</w:t>
      </w:r>
      <w:r w:rsidR="00504F17">
        <w:rPr>
          <w:sz w:val="24"/>
          <w:lang w:val="en-US"/>
        </w:rPr>
        <w:t xml:space="preserve"> from the</w:t>
      </w:r>
      <w:r w:rsidR="00636472">
        <w:rPr>
          <w:sz w:val="24"/>
          <w:lang w:val="en-US"/>
        </w:rPr>
        <w:t xml:space="preserve"> digitized</w:t>
      </w:r>
      <w:r w:rsidR="00504F17">
        <w:rPr>
          <w:sz w:val="24"/>
          <w:lang w:val="en-US"/>
        </w:rPr>
        <w:t xml:space="preserve"> analog signal</w:t>
      </w:r>
      <w:r w:rsidR="009C3BB6">
        <w:rPr>
          <w:sz w:val="24"/>
          <w:lang w:val="en-US"/>
        </w:rPr>
        <w:t xml:space="preserve"> recorded in the SCA.</w:t>
      </w:r>
      <w:r w:rsidR="00504F17">
        <w:rPr>
          <w:sz w:val="24"/>
          <w:lang w:val="en-US"/>
        </w:rPr>
        <w:t xml:space="preserve"> </w:t>
      </w:r>
      <w:r w:rsidR="00607D0F">
        <w:rPr>
          <w:sz w:val="24"/>
          <w:lang w:val="en-US"/>
        </w:rPr>
        <w:t xml:space="preserve">The two main advantage of this method is that the timing of the discriminator is no more critical for the one of the timing measurement and that the method used to extract the fine timing is now a digital algorithm which can be adapted to the detector without changing the hardware. </w:t>
      </w:r>
    </w:p>
    <w:p w:rsidR="00607D0F" w:rsidRDefault="00607D0F" w:rsidP="00BB584A">
      <w:pPr>
        <w:ind w:firstLine="708"/>
        <w:rPr>
          <w:sz w:val="24"/>
          <w:lang w:val="en-US"/>
        </w:rPr>
      </w:pPr>
      <w:r>
        <w:rPr>
          <w:noProof/>
          <w:sz w:val="24"/>
          <w:lang w:eastAsia="fr-FR"/>
        </w:rPr>
        <w:drawing>
          <wp:inline distT="0" distB="0" distL="0" distR="0" wp14:anchorId="310D36C0" wp14:editId="62FA375E">
            <wp:extent cx="3210605" cy="1485900"/>
            <wp:effectExtent l="0" t="0" r="8890" b="0"/>
            <wp:docPr id="1" name="Image 1" descr="D:\Sauv\Manips\Timing\SAMPIC\Publis\SAMPIC_NDIP_NIM\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v\Manips\Timing\SAMPIC\Publis\SAMPIC_NDIP_NIM\Fi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605" cy="1485900"/>
                    </a:xfrm>
                    <a:prstGeom prst="rect">
                      <a:avLst/>
                    </a:prstGeom>
                    <a:noFill/>
                    <a:ln>
                      <a:noFill/>
                    </a:ln>
                  </pic:spPr>
                </pic:pic>
              </a:graphicData>
            </a:graphic>
          </wp:inline>
        </w:drawing>
      </w:r>
      <w:r>
        <w:rPr>
          <w:noProof/>
          <w:sz w:val="24"/>
          <w:lang w:eastAsia="fr-FR"/>
        </w:rPr>
        <w:drawing>
          <wp:inline distT="0" distB="0" distL="0" distR="0" wp14:anchorId="342B0643" wp14:editId="719C0E81">
            <wp:extent cx="1507115" cy="1123950"/>
            <wp:effectExtent l="0" t="0" r="0" b="0"/>
            <wp:docPr id="2" name="Image 2" descr="D:\Sauv\Manips\Timing\SAMPIC\Publis\SAMPIC_NDIP_NIM\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uv\Manips\Timing\SAMPIC\Publis\SAMPIC_NDIP_NIM\Fig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115" cy="1123950"/>
                    </a:xfrm>
                    <a:prstGeom prst="rect">
                      <a:avLst/>
                    </a:prstGeom>
                    <a:noFill/>
                    <a:ln>
                      <a:noFill/>
                    </a:ln>
                  </pic:spPr>
                </pic:pic>
              </a:graphicData>
            </a:graphic>
          </wp:inline>
        </w:drawing>
      </w:r>
    </w:p>
    <w:p w:rsidR="00607D0F" w:rsidRPr="00636472" w:rsidRDefault="00636472" w:rsidP="00636472">
      <w:pPr>
        <w:ind w:firstLine="708"/>
        <w:rPr>
          <w:sz w:val="16"/>
          <w:lang w:val="en-US"/>
        </w:rPr>
      </w:pPr>
      <w:r w:rsidRPr="00636472">
        <w:rPr>
          <w:sz w:val="16"/>
          <w:lang w:val="en-US"/>
        </w:rPr>
        <w:t>Fig</w:t>
      </w:r>
      <w:r>
        <w:rPr>
          <w:sz w:val="16"/>
          <w:lang w:val="en-US"/>
        </w:rPr>
        <w:t>ure</w:t>
      </w:r>
      <w:r w:rsidRPr="00636472">
        <w:rPr>
          <w:sz w:val="16"/>
          <w:lang w:val="en-US"/>
        </w:rPr>
        <w:t xml:space="preserve"> 1: left: Principle of the </w:t>
      </w:r>
      <w:r w:rsidR="002E6EB6">
        <w:rPr>
          <w:sz w:val="16"/>
          <w:lang w:val="en-US"/>
        </w:rPr>
        <w:t>WTDC</w:t>
      </w:r>
      <w:r w:rsidRPr="00636472">
        <w:rPr>
          <w:sz w:val="16"/>
          <w:lang w:val="en-US"/>
        </w:rPr>
        <w:t xml:space="preserve">, right: example of fine timing extraction using the </w:t>
      </w:r>
      <w:proofErr w:type="spellStart"/>
      <w:r w:rsidRPr="00636472">
        <w:rPr>
          <w:sz w:val="16"/>
          <w:lang w:val="en-US"/>
        </w:rPr>
        <w:t>dCFD</w:t>
      </w:r>
      <w:proofErr w:type="spellEnd"/>
      <w:r w:rsidRPr="00636472">
        <w:rPr>
          <w:sz w:val="16"/>
          <w:lang w:val="en-US"/>
        </w:rPr>
        <w:t xml:space="preserve"> algorithm on the digitized samples</w:t>
      </w:r>
      <w:r w:rsidR="00D467D5">
        <w:rPr>
          <w:sz w:val="16"/>
          <w:lang w:val="en-US"/>
        </w:rPr>
        <w:t>.</w:t>
      </w:r>
    </w:p>
    <w:p w:rsidR="00607D0F" w:rsidRDefault="00607D0F" w:rsidP="00636472">
      <w:pPr>
        <w:rPr>
          <w:sz w:val="24"/>
          <w:lang w:val="en-US"/>
        </w:rPr>
      </w:pPr>
      <w:r>
        <w:rPr>
          <w:sz w:val="24"/>
          <w:lang w:val="en-US"/>
        </w:rPr>
        <w:t>The main goals of the project are:</w:t>
      </w:r>
    </w:p>
    <w:p w:rsidR="00607D0F" w:rsidRDefault="00607D0F" w:rsidP="00607D0F">
      <w:pPr>
        <w:pStyle w:val="Paragraphedeliste"/>
        <w:numPr>
          <w:ilvl w:val="0"/>
          <w:numId w:val="3"/>
        </w:numPr>
        <w:rPr>
          <w:sz w:val="24"/>
          <w:lang w:val="en-US"/>
        </w:rPr>
      </w:pPr>
      <w:r>
        <w:rPr>
          <w:sz w:val="24"/>
          <w:lang w:val="en-US"/>
        </w:rPr>
        <w:lastRenderedPageBreak/>
        <w:t xml:space="preserve">Design and manufacture a prototype of a multichannel </w:t>
      </w:r>
      <w:r w:rsidR="002E6EB6">
        <w:rPr>
          <w:sz w:val="24"/>
          <w:lang w:val="en-US"/>
        </w:rPr>
        <w:t>WTDC</w:t>
      </w:r>
      <w:r>
        <w:rPr>
          <w:sz w:val="24"/>
          <w:lang w:val="en-US"/>
        </w:rPr>
        <w:t xml:space="preserve"> chip demonstrating the timing capabilities of this new concept.</w:t>
      </w:r>
    </w:p>
    <w:p w:rsidR="00607D0F" w:rsidRPr="00607D0F" w:rsidRDefault="00607D0F" w:rsidP="00607D0F">
      <w:pPr>
        <w:pStyle w:val="Paragraphedeliste"/>
        <w:numPr>
          <w:ilvl w:val="0"/>
          <w:numId w:val="3"/>
        </w:numPr>
        <w:rPr>
          <w:sz w:val="24"/>
          <w:lang w:val="en-US"/>
        </w:rPr>
      </w:pPr>
      <w:r>
        <w:rPr>
          <w:sz w:val="24"/>
          <w:lang w:val="en-US"/>
        </w:rPr>
        <w:t>Design, manufacture and evaluate a complete electronics system</w:t>
      </w:r>
      <w:r w:rsidR="0002474B">
        <w:rPr>
          <w:sz w:val="24"/>
          <w:lang w:val="en-US"/>
        </w:rPr>
        <w:t xml:space="preserve"> (hardware, firmware, software)</w:t>
      </w:r>
      <w:r>
        <w:rPr>
          <w:sz w:val="24"/>
          <w:lang w:val="en-US"/>
        </w:rPr>
        <w:t xml:space="preserve"> allowing the use of the </w:t>
      </w:r>
      <w:r w:rsidR="002E6EB6">
        <w:rPr>
          <w:sz w:val="24"/>
          <w:lang w:val="en-US"/>
        </w:rPr>
        <w:t>WTDC</w:t>
      </w:r>
      <w:r>
        <w:rPr>
          <w:sz w:val="24"/>
          <w:lang w:val="en-US"/>
        </w:rPr>
        <w:t xml:space="preserve"> in small/medium size experiments.</w:t>
      </w:r>
    </w:p>
    <w:p w:rsidR="0026097E" w:rsidRPr="00D54DC4" w:rsidRDefault="0026097E" w:rsidP="00CB328C">
      <w:pPr>
        <w:ind w:firstLine="708"/>
        <w:rPr>
          <w:sz w:val="24"/>
          <w:lang w:val="en-US"/>
        </w:rPr>
      </w:pPr>
    </w:p>
    <w:p w:rsidR="00D54DC4" w:rsidRDefault="00D54DC4" w:rsidP="00EC7972">
      <w:pPr>
        <w:autoSpaceDE w:val="0"/>
        <w:autoSpaceDN w:val="0"/>
        <w:adjustRightInd w:val="0"/>
        <w:spacing w:after="0" w:line="240" w:lineRule="auto"/>
        <w:rPr>
          <w:rFonts w:ascii="F18" w:hAnsi="F18" w:cs="F18"/>
          <w:sz w:val="34"/>
          <w:szCs w:val="34"/>
          <w:lang w:val="en-US"/>
        </w:rPr>
      </w:pPr>
      <w:r w:rsidRPr="00BB584A">
        <w:rPr>
          <w:rFonts w:ascii="F18" w:hAnsi="F18" w:cs="F18"/>
          <w:sz w:val="34"/>
          <w:szCs w:val="34"/>
          <w:lang w:val="en-US"/>
        </w:rPr>
        <w:t>2 Description of work achieved</w:t>
      </w:r>
    </w:p>
    <w:p w:rsidR="00EC7972" w:rsidRPr="00EC7972" w:rsidRDefault="00EC7972" w:rsidP="00EC7972">
      <w:pPr>
        <w:autoSpaceDE w:val="0"/>
        <w:autoSpaceDN w:val="0"/>
        <w:adjustRightInd w:val="0"/>
        <w:spacing w:after="0" w:line="240" w:lineRule="auto"/>
        <w:rPr>
          <w:rFonts w:ascii="F18" w:hAnsi="F18" w:cs="F18"/>
          <w:sz w:val="34"/>
          <w:szCs w:val="34"/>
          <w:lang w:val="en-US"/>
        </w:rPr>
      </w:pPr>
    </w:p>
    <w:p w:rsidR="00D467D5" w:rsidRDefault="00636472" w:rsidP="0002474B">
      <w:pPr>
        <w:ind w:firstLine="708"/>
        <w:rPr>
          <w:sz w:val="24"/>
          <w:lang w:val="en-US"/>
        </w:rPr>
      </w:pPr>
      <w:r>
        <w:rPr>
          <w:sz w:val="24"/>
          <w:lang w:val="en-US"/>
        </w:rPr>
        <w:t xml:space="preserve">A first prototype of </w:t>
      </w:r>
      <w:r w:rsidR="002E6EB6">
        <w:rPr>
          <w:sz w:val="24"/>
          <w:lang w:val="en-US"/>
        </w:rPr>
        <w:t>WTDC</w:t>
      </w:r>
      <w:r>
        <w:rPr>
          <w:sz w:val="24"/>
          <w:lang w:val="en-US"/>
        </w:rPr>
        <w:t>, the SAMPIC0 chip has been designed, manufactured and tested. It integrates 16 independent channels</w:t>
      </w:r>
      <w:r w:rsidR="0002474B">
        <w:rPr>
          <w:sz w:val="24"/>
          <w:lang w:val="en-US"/>
        </w:rPr>
        <w:t xml:space="preserve">, each consisting of </w:t>
      </w:r>
      <w:r>
        <w:rPr>
          <w:sz w:val="24"/>
          <w:lang w:val="en-US"/>
        </w:rPr>
        <w:t>a chain si</w:t>
      </w:r>
      <w:r w:rsidR="0002474B">
        <w:rPr>
          <w:sz w:val="24"/>
          <w:lang w:val="en-US"/>
        </w:rPr>
        <w:t xml:space="preserve">milar to the one shown on Fig.1, with a SCA depth of 64 samples designed to operate up to 10 </w:t>
      </w:r>
      <w:proofErr w:type="spellStart"/>
      <w:r w:rsidR="0002474B">
        <w:rPr>
          <w:sz w:val="24"/>
          <w:lang w:val="en-US"/>
        </w:rPr>
        <w:t>GSamples</w:t>
      </w:r>
      <w:proofErr w:type="spellEnd"/>
      <w:r w:rsidR="0002474B">
        <w:rPr>
          <w:sz w:val="24"/>
          <w:lang w:val="en-US"/>
        </w:rPr>
        <w:t xml:space="preserve"> per second</w:t>
      </w:r>
      <w:r w:rsidR="00CE140F">
        <w:rPr>
          <w:sz w:val="24"/>
          <w:lang w:val="en-US"/>
        </w:rPr>
        <w:t xml:space="preserve"> and the trigger system allowing the chip to self-trigger on events or to operate in more complex trigger modes</w:t>
      </w:r>
      <w:r w:rsidR="0002474B">
        <w:rPr>
          <w:sz w:val="24"/>
          <w:lang w:val="en-US"/>
        </w:rPr>
        <w:t xml:space="preserve">. The SAMPIC0 chip also includes a digitizing system, based on massively parallel ramp ADCs, allowing converting simultaneously into 11-bit digital data all the cells of the triggered channels (1024 ADC integrated in the chip) as well as all the serialization and control digital electronics required to operate and readout the chip at a high throughput rate . </w:t>
      </w:r>
      <w:r w:rsidR="002E3157">
        <w:rPr>
          <w:sz w:val="24"/>
          <w:lang w:val="en-US"/>
        </w:rPr>
        <w:t>This prototype is much more ambitious than the one initially foreseen as it can already operate at high rate. This chip</w:t>
      </w:r>
      <w:r w:rsidR="00D467D5">
        <w:rPr>
          <w:sz w:val="24"/>
          <w:lang w:val="en-US"/>
        </w:rPr>
        <w:t xml:space="preserve">, shown </w:t>
      </w:r>
      <w:r w:rsidR="00C1033C">
        <w:rPr>
          <w:sz w:val="24"/>
          <w:lang w:val="en-US"/>
        </w:rPr>
        <w:t>on Fig. 2</w:t>
      </w:r>
      <w:r w:rsidR="002E3157">
        <w:rPr>
          <w:sz w:val="24"/>
          <w:lang w:val="en-US"/>
        </w:rPr>
        <w:t xml:space="preserve">, </w:t>
      </w:r>
      <w:r w:rsidR="00D467D5">
        <w:rPr>
          <w:sz w:val="24"/>
          <w:lang w:val="en-US"/>
        </w:rPr>
        <w:t>was the first submitted through CMP - the French MPW provider- using the new CMOS 0.18 µm</w:t>
      </w:r>
      <w:r w:rsidR="002E3157">
        <w:rPr>
          <w:sz w:val="24"/>
          <w:lang w:val="en-US"/>
        </w:rPr>
        <w:t xml:space="preserve"> </w:t>
      </w:r>
      <w:r w:rsidR="00D467D5">
        <w:rPr>
          <w:sz w:val="24"/>
          <w:lang w:val="en-US"/>
        </w:rPr>
        <w:t>technology from AMS and was also a test vehicle for this technology.</w:t>
      </w:r>
      <w:r w:rsidR="002E3157">
        <w:rPr>
          <w:sz w:val="24"/>
          <w:lang w:val="en-US"/>
        </w:rPr>
        <w:t xml:space="preserve"> </w:t>
      </w:r>
      <w:r w:rsidR="00D467D5">
        <w:rPr>
          <w:sz w:val="24"/>
          <w:lang w:val="en-US"/>
        </w:rPr>
        <w:t>For these two reasons, the planning was shifted by almost one year with respect to the initial plans, but stays compatible with the initial plans as this first prototype already matches the goal of the second prototype initially planned.</w:t>
      </w:r>
      <w:r w:rsidR="00552E35">
        <w:rPr>
          <w:sz w:val="24"/>
          <w:lang w:val="en-US"/>
        </w:rPr>
        <w:t xml:space="preserve"> A large part of this work was achieved in the frame of the PhD thesis of Hervé Grabas (defended in </w:t>
      </w:r>
      <w:r w:rsidR="005C0F0A" w:rsidRPr="002E6EB6">
        <w:rPr>
          <w:sz w:val="24"/>
          <w:lang w:val="en-US"/>
        </w:rPr>
        <w:t>D</w:t>
      </w:r>
      <w:r w:rsidR="00552E35" w:rsidRPr="002E6EB6">
        <w:rPr>
          <w:sz w:val="24"/>
          <w:lang w:val="en-US"/>
        </w:rPr>
        <w:t>ec</w:t>
      </w:r>
      <w:r w:rsidR="002E6EB6" w:rsidRPr="002E6EB6">
        <w:rPr>
          <w:sz w:val="24"/>
          <w:lang w:val="en-US"/>
        </w:rPr>
        <w:t>embe</w:t>
      </w:r>
      <w:r w:rsidR="002E6EB6">
        <w:rPr>
          <w:sz w:val="24"/>
          <w:lang w:val="en-US"/>
        </w:rPr>
        <w:t>r</w:t>
      </w:r>
      <w:r w:rsidR="00552E35">
        <w:rPr>
          <w:sz w:val="24"/>
          <w:lang w:val="en-US"/>
        </w:rPr>
        <w:t xml:space="preserve"> 2013).</w:t>
      </w:r>
    </w:p>
    <w:p w:rsidR="00D54DC4" w:rsidRDefault="00D467D5" w:rsidP="0002474B">
      <w:pPr>
        <w:ind w:firstLine="708"/>
        <w:rPr>
          <w:sz w:val="24"/>
          <w:lang w:val="en-US"/>
        </w:rPr>
      </w:pPr>
      <w:r>
        <w:rPr>
          <w:sz w:val="24"/>
          <w:lang w:val="en-US"/>
        </w:rPr>
        <w:t xml:space="preserve"> </w:t>
      </w:r>
      <w:r>
        <w:rPr>
          <w:noProof/>
          <w:sz w:val="24"/>
          <w:lang w:eastAsia="fr-FR"/>
        </w:rPr>
        <w:drawing>
          <wp:inline distT="0" distB="0" distL="0" distR="0" wp14:anchorId="39F2EB63" wp14:editId="373D0FC7">
            <wp:extent cx="4533900" cy="2402879"/>
            <wp:effectExtent l="0" t="0" r="0" b="0"/>
            <wp:docPr id="3" name="Image 3" descr="D:\Sauv\Manips\Timing\SAMPIC\Publis\SAMPIC_NDIP_NIM\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uv\Manips\Timing\SAMPIC\Publis\SAMPIC_NDIP_NIM\Fig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0" cy="2402879"/>
                    </a:xfrm>
                    <a:prstGeom prst="rect">
                      <a:avLst/>
                    </a:prstGeom>
                    <a:noFill/>
                    <a:ln>
                      <a:noFill/>
                    </a:ln>
                  </pic:spPr>
                </pic:pic>
              </a:graphicData>
            </a:graphic>
          </wp:inline>
        </w:drawing>
      </w:r>
    </w:p>
    <w:p w:rsidR="00D467D5" w:rsidRPr="00636472" w:rsidRDefault="00D467D5" w:rsidP="00D467D5">
      <w:pPr>
        <w:ind w:firstLine="708"/>
        <w:rPr>
          <w:sz w:val="16"/>
          <w:lang w:val="en-US"/>
        </w:rPr>
      </w:pPr>
      <w:r w:rsidRPr="00636472">
        <w:rPr>
          <w:sz w:val="16"/>
          <w:lang w:val="en-US"/>
        </w:rPr>
        <w:t>Fig</w:t>
      </w:r>
      <w:r>
        <w:rPr>
          <w:sz w:val="16"/>
          <w:lang w:val="en-US"/>
        </w:rPr>
        <w:t>ure 2</w:t>
      </w:r>
      <w:r w:rsidRPr="00636472">
        <w:rPr>
          <w:sz w:val="16"/>
          <w:lang w:val="en-US"/>
        </w:rPr>
        <w:t>: left:</w:t>
      </w:r>
      <w:r>
        <w:rPr>
          <w:sz w:val="16"/>
          <w:lang w:val="en-US"/>
        </w:rPr>
        <w:t xml:space="preserve"> picture of the SAMPIC WTDC module. The SAMPIC chip is clearly visible at the center of the mezzanine board</w:t>
      </w:r>
      <w:r w:rsidRPr="00636472">
        <w:rPr>
          <w:sz w:val="16"/>
          <w:lang w:val="en-US"/>
        </w:rPr>
        <w:t xml:space="preserve">, right: </w:t>
      </w:r>
      <w:r>
        <w:rPr>
          <w:sz w:val="16"/>
          <w:lang w:val="en-US"/>
        </w:rPr>
        <w:t>microp</w:t>
      </w:r>
      <w:r w:rsidR="00CE140F">
        <w:rPr>
          <w:sz w:val="16"/>
          <w:lang w:val="en-US"/>
        </w:rPr>
        <w:t>hotography of the SAMPIC0 chip (7 mm</w:t>
      </w:r>
      <w:r w:rsidR="00CE140F" w:rsidRPr="00CE140F">
        <w:rPr>
          <w:sz w:val="16"/>
          <w:vertAlign w:val="superscript"/>
          <w:lang w:val="en-US"/>
        </w:rPr>
        <w:t>2</w:t>
      </w:r>
      <w:r w:rsidR="00CE140F">
        <w:rPr>
          <w:sz w:val="16"/>
          <w:lang w:val="en-US"/>
        </w:rPr>
        <w:t>).</w:t>
      </w:r>
    </w:p>
    <w:p w:rsidR="00D467D5" w:rsidRDefault="00CE140F" w:rsidP="00CE140F">
      <w:pPr>
        <w:rPr>
          <w:sz w:val="24"/>
          <w:lang w:val="en-US"/>
        </w:rPr>
      </w:pPr>
      <w:r>
        <w:rPr>
          <w:sz w:val="24"/>
          <w:lang w:val="en-US"/>
        </w:rPr>
        <w:lastRenderedPageBreak/>
        <w:t>In parallel, an acquisition system, shown on Fig.2</w:t>
      </w:r>
      <w:r w:rsidR="00BE31C9">
        <w:rPr>
          <w:sz w:val="24"/>
          <w:lang w:val="en-US"/>
        </w:rPr>
        <w:t>,</w:t>
      </w:r>
      <w:r>
        <w:rPr>
          <w:sz w:val="24"/>
          <w:lang w:val="en-US"/>
        </w:rPr>
        <w:t xml:space="preserve"> </w:t>
      </w:r>
      <w:r w:rsidR="00BE31C9">
        <w:rPr>
          <w:sz w:val="24"/>
          <w:lang w:val="en-US"/>
        </w:rPr>
        <w:t>was</w:t>
      </w:r>
      <w:r>
        <w:rPr>
          <w:sz w:val="24"/>
          <w:lang w:val="en-US"/>
        </w:rPr>
        <w:t xml:space="preserve"> designed. It </w:t>
      </w:r>
      <w:r w:rsidR="00BE31C9">
        <w:rPr>
          <w:sz w:val="24"/>
          <w:lang w:val="en-US"/>
        </w:rPr>
        <w:t xml:space="preserve">associates </w:t>
      </w:r>
      <w:r>
        <w:rPr>
          <w:sz w:val="24"/>
          <w:lang w:val="en-US"/>
        </w:rPr>
        <w:t xml:space="preserve">a mother boards </w:t>
      </w:r>
      <w:r w:rsidR="005C0F0A" w:rsidRPr="00B8112E">
        <w:rPr>
          <w:sz w:val="24"/>
          <w:lang w:val="en-US"/>
        </w:rPr>
        <w:t>equipped with</w:t>
      </w:r>
      <w:r>
        <w:rPr>
          <w:sz w:val="24"/>
          <w:lang w:val="en-US"/>
        </w:rPr>
        <w:t xml:space="preserve"> up </w:t>
      </w:r>
      <w:r w:rsidR="00BE31C9">
        <w:rPr>
          <w:sz w:val="24"/>
          <w:lang w:val="en-US"/>
        </w:rPr>
        <w:t xml:space="preserve">to two </w:t>
      </w:r>
      <w:r>
        <w:rPr>
          <w:sz w:val="24"/>
          <w:lang w:val="en-US"/>
        </w:rPr>
        <w:t>mezzanine</w:t>
      </w:r>
      <w:r w:rsidR="00BE31C9">
        <w:rPr>
          <w:sz w:val="24"/>
          <w:lang w:val="en-US"/>
        </w:rPr>
        <w:t>s</w:t>
      </w:r>
      <w:r>
        <w:rPr>
          <w:sz w:val="24"/>
          <w:lang w:val="en-US"/>
        </w:rPr>
        <w:t xml:space="preserve"> each housing a </w:t>
      </w:r>
      <w:r w:rsidR="00BE31C9">
        <w:rPr>
          <w:sz w:val="24"/>
          <w:lang w:val="en-US"/>
        </w:rPr>
        <w:t xml:space="preserve">16-channel </w:t>
      </w:r>
      <w:r>
        <w:rPr>
          <w:sz w:val="24"/>
          <w:lang w:val="en-US"/>
        </w:rPr>
        <w:t>SAMPIC chip. T</w:t>
      </w:r>
      <w:r w:rsidR="00BE31C9">
        <w:rPr>
          <w:sz w:val="24"/>
          <w:lang w:val="en-US"/>
        </w:rPr>
        <w:t>his module can be already read by USB and it integrates also all the hardware for a future optical fiber and Ethernet readout. Dedicated software, running with windows and integrating GUI and special display and parameter extraction</w:t>
      </w:r>
      <w:r w:rsidR="00C1033C">
        <w:rPr>
          <w:sz w:val="24"/>
          <w:lang w:val="en-US"/>
        </w:rPr>
        <w:t xml:space="preserve"> capabilities </w:t>
      </w:r>
      <w:r w:rsidR="00BE31C9">
        <w:rPr>
          <w:sz w:val="24"/>
          <w:lang w:val="en-US"/>
        </w:rPr>
        <w:t xml:space="preserve">for the </w:t>
      </w:r>
      <w:r w:rsidR="002E6EB6">
        <w:rPr>
          <w:sz w:val="24"/>
          <w:lang w:val="en-US"/>
        </w:rPr>
        <w:t>WTDC</w:t>
      </w:r>
      <w:r w:rsidR="00BE31C9">
        <w:rPr>
          <w:sz w:val="24"/>
          <w:lang w:val="en-US"/>
        </w:rPr>
        <w:t xml:space="preserve"> operation was also developed.</w:t>
      </w:r>
      <w:r w:rsidR="00BE31C9" w:rsidRPr="00BE31C9">
        <w:rPr>
          <w:sz w:val="16"/>
          <w:szCs w:val="16"/>
          <w:lang w:val="en-US"/>
        </w:rPr>
        <w:t xml:space="preserve"> </w:t>
      </w:r>
      <w:r w:rsidR="00BE31C9">
        <w:rPr>
          <w:sz w:val="24"/>
          <w:lang w:val="en-US"/>
        </w:rPr>
        <w:t xml:space="preserve"> This module</w:t>
      </w:r>
      <w:r w:rsidR="00C1033C">
        <w:rPr>
          <w:sz w:val="24"/>
          <w:lang w:val="en-US"/>
        </w:rPr>
        <w:t xml:space="preserve"> and its associated software</w:t>
      </w:r>
      <w:r w:rsidR="00BE31C9">
        <w:rPr>
          <w:sz w:val="24"/>
          <w:lang w:val="en-US"/>
        </w:rPr>
        <w:t xml:space="preserve"> </w:t>
      </w:r>
      <w:r w:rsidR="00C1033C">
        <w:rPr>
          <w:sz w:val="24"/>
          <w:lang w:val="en-US"/>
        </w:rPr>
        <w:t>are</w:t>
      </w:r>
      <w:r w:rsidR="00BE31C9">
        <w:rPr>
          <w:sz w:val="24"/>
          <w:lang w:val="en-US"/>
        </w:rPr>
        <w:t xml:space="preserve"> used as a test setup for the evaluation of the SAMPIC chip</w:t>
      </w:r>
      <w:r w:rsidR="00C1033C">
        <w:rPr>
          <w:sz w:val="24"/>
          <w:lang w:val="en-US"/>
        </w:rPr>
        <w:t>, but can be also used for small setups or test beams.</w:t>
      </w:r>
    </w:p>
    <w:p w:rsidR="00C1033C" w:rsidRDefault="00C1033C" w:rsidP="00CE140F">
      <w:pPr>
        <w:rPr>
          <w:sz w:val="24"/>
          <w:lang w:val="en-US"/>
        </w:rPr>
      </w:pPr>
      <w:r>
        <w:rPr>
          <w:sz w:val="24"/>
          <w:lang w:val="en-US"/>
        </w:rPr>
        <w:t xml:space="preserve">The SAMPIC0 chip is fully functional and its main characteristics, given in Table 1, are </w:t>
      </w:r>
      <w:r w:rsidRPr="00B8112E">
        <w:rPr>
          <w:sz w:val="24"/>
          <w:lang w:val="en-US"/>
        </w:rPr>
        <w:t>matching our</w:t>
      </w:r>
      <w:r>
        <w:rPr>
          <w:sz w:val="24"/>
          <w:lang w:val="en-US"/>
        </w:rPr>
        <w:t xml:space="preserve"> expectations. Figure 3 shows </w:t>
      </w:r>
      <w:r w:rsidR="00247619">
        <w:rPr>
          <w:sz w:val="24"/>
          <w:lang w:val="en-US"/>
        </w:rPr>
        <w:t>quality of waveforms digitized by SAMPIC</w:t>
      </w:r>
    </w:p>
    <w:p w:rsidR="00C1033C" w:rsidRDefault="00247619" w:rsidP="00CE140F">
      <w:pPr>
        <w:rPr>
          <w:sz w:val="24"/>
          <w:lang w:val="en-US"/>
        </w:rPr>
      </w:pPr>
      <w:r>
        <w:rPr>
          <w:noProof/>
          <w:sz w:val="24"/>
          <w:lang w:eastAsia="fr-FR"/>
        </w:rPr>
        <w:drawing>
          <wp:inline distT="0" distB="0" distL="0" distR="0">
            <wp:extent cx="2514600" cy="1643730"/>
            <wp:effectExtent l="0" t="0" r="0" b="0"/>
            <wp:docPr id="4" name="Image 4" descr="D:\Sauv\Manips\Timing\SAMPIC\Publis\SAMPIC_NDIP_NIM\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auv\Manips\Timing\SAMPIC\Publis\SAMPIC_NDIP_NIM\Fig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0908" cy="1654390"/>
                    </a:xfrm>
                    <a:prstGeom prst="rect">
                      <a:avLst/>
                    </a:prstGeom>
                    <a:noFill/>
                    <a:ln>
                      <a:noFill/>
                    </a:ln>
                  </pic:spPr>
                </pic:pic>
              </a:graphicData>
            </a:graphic>
          </wp:inline>
        </w:drawing>
      </w:r>
      <w:r w:rsidR="00C1033C">
        <w:rPr>
          <w:noProof/>
          <w:sz w:val="24"/>
          <w:lang w:eastAsia="fr-FR"/>
        </w:rPr>
        <w:drawing>
          <wp:inline distT="0" distB="0" distL="0" distR="0">
            <wp:extent cx="2476500" cy="1635730"/>
            <wp:effectExtent l="0" t="0" r="0" b="3175"/>
            <wp:docPr id="5" name="Image 5" descr="D:\Sauv\Manips\Timing\SAMPIC\Publis\SAMPIC_NDIP_NIM\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auv\Manips\Timing\SAMPIC\Publis\SAMPIC_NDIP_NIM\Fig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627" cy="1639777"/>
                    </a:xfrm>
                    <a:prstGeom prst="rect">
                      <a:avLst/>
                    </a:prstGeom>
                    <a:noFill/>
                    <a:ln>
                      <a:noFill/>
                    </a:ln>
                  </pic:spPr>
                </pic:pic>
              </a:graphicData>
            </a:graphic>
          </wp:inline>
        </w:drawing>
      </w:r>
    </w:p>
    <w:p w:rsidR="00247619" w:rsidRPr="00636472" w:rsidRDefault="00247619" w:rsidP="00247619">
      <w:pPr>
        <w:ind w:firstLine="708"/>
        <w:rPr>
          <w:sz w:val="16"/>
          <w:lang w:val="en-US"/>
        </w:rPr>
      </w:pPr>
      <w:r w:rsidRPr="00636472">
        <w:rPr>
          <w:sz w:val="16"/>
          <w:lang w:val="en-US"/>
        </w:rPr>
        <w:t>Fig</w:t>
      </w:r>
      <w:r>
        <w:rPr>
          <w:sz w:val="16"/>
          <w:lang w:val="en-US"/>
        </w:rPr>
        <w:t>ure 3</w:t>
      </w:r>
      <w:r w:rsidRPr="00636472">
        <w:rPr>
          <w:sz w:val="16"/>
          <w:lang w:val="en-US"/>
        </w:rPr>
        <w:t>:</w:t>
      </w:r>
      <w:r>
        <w:rPr>
          <w:sz w:val="16"/>
          <w:lang w:val="en-US"/>
        </w:rPr>
        <w:t xml:space="preserve"> waveforms acquired and digitized by SAMPIC0 in self-trigger mode. Left: 800mV, 1GHz </w:t>
      </w:r>
      <w:proofErr w:type="spellStart"/>
      <w:r>
        <w:rPr>
          <w:sz w:val="16"/>
          <w:lang w:val="en-US"/>
        </w:rPr>
        <w:t>sinewave</w:t>
      </w:r>
      <w:proofErr w:type="spellEnd"/>
      <w:r>
        <w:rPr>
          <w:sz w:val="16"/>
          <w:lang w:val="en-US"/>
        </w:rPr>
        <w:t xml:space="preserve"> sampled at 10 GSPS (without any timing correction). Right: t</w:t>
      </w:r>
      <w:r w:rsidRPr="00247619">
        <w:rPr>
          <w:sz w:val="16"/>
          <w:lang w:val="en-US"/>
        </w:rPr>
        <w:t>wo 800mV-amplitude, 1 ns-wide pulses digitized by SAMPIC0 at 6.4 GSPS. The starting samples of the two waveforms are shifted because each channel is self-triggered by the pulse it detects</w:t>
      </w:r>
      <w:r>
        <w:rPr>
          <w:sz w:val="16"/>
          <w:lang w:val="en-US"/>
        </w:rPr>
        <w:t xml:space="preserve"> (WTDC display mode)</w:t>
      </w:r>
      <w:r w:rsidRPr="00247619">
        <w:rPr>
          <w:sz w:val="16"/>
          <w:lang w:val="en-US"/>
        </w:rPr>
        <w:t>.</w:t>
      </w:r>
    </w:p>
    <w:p w:rsidR="002E3157" w:rsidRDefault="00247619" w:rsidP="0002474B">
      <w:pPr>
        <w:ind w:firstLine="708"/>
        <w:rPr>
          <w:sz w:val="24"/>
          <w:lang w:val="en-US"/>
        </w:rPr>
      </w:pPr>
      <w:r>
        <w:rPr>
          <w:sz w:val="24"/>
          <w:lang w:val="en-US"/>
        </w:rPr>
        <w:t xml:space="preserve">The timing </w:t>
      </w:r>
      <w:r w:rsidR="00612E60">
        <w:rPr>
          <w:sz w:val="24"/>
          <w:lang w:val="en-US"/>
        </w:rPr>
        <w:t>precision</w:t>
      </w:r>
      <w:r>
        <w:rPr>
          <w:sz w:val="24"/>
          <w:lang w:val="en-US"/>
        </w:rPr>
        <w:t xml:space="preserve"> of the SAMPIC modules have been evaluated </w:t>
      </w:r>
      <w:r w:rsidR="00612E60">
        <w:rPr>
          <w:sz w:val="24"/>
          <w:lang w:val="en-US"/>
        </w:rPr>
        <w:t>by measuring the time difference of</w:t>
      </w:r>
      <w:r>
        <w:rPr>
          <w:sz w:val="24"/>
          <w:lang w:val="en-US"/>
        </w:rPr>
        <w:t xml:space="preserve"> pulses</w:t>
      </w:r>
      <w:r w:rsidR="00612E60">
        <w:rPr>
          <w:sz w:val="24"/>
          <w:lang w:val="en-US"/>
        </w:rPr>
        <w:t xml:space="preserve"> </w:t>
      </w:r>
      <w:r>
        <w:rPr>
          <w:sz w:val="24"/>
          <w:lang w:val="en-US"/>
        </w:rPr>
        <w:t xml:space="preserve">similar to those of Fig.3 </w:t>
      </w:r>
      <w:r w:rsidR="00612E60">
        <w:rPr>
          <w:sz w:val="24"/>
          <w:lang w:val="en-US"/>
        </w:rPr>
        <w:t>(</w:t>
      </w:r>
      <w:r>
        <w:rPr>
          <w:sz w:val="24"/>
          <w:lang w:val="en-US"/>
        </w:rPr>
        <w:t>right</w:t>
      </w:r>
      <w:r w:rsidR="00612E60">
        <w:rPr>
          <w:sz w:val="24"/>
          <w:lang w:val="en-US"/>
        </w:rPr>
        <w:t>) digitized by two channels. Results of such characterization as a function of the delay between the two pulses are shown on Fig. 4.</w:t>
      </w:r>
    </w:p>
    <w:p w:rsidR="00612E60" w:rsidRDefault="00612E60" w:rsidP="0002474B">
      <w:pPr>
        <w:ind w:firstLine="708"/>
        <w:rPr>
          <w:sz w:val="24"/>
          <w:lang w:val="en-US"/>
        </w:rPr>
      </w:pPr>
      <w:r>
        <w:rPr>
          <w:noProof/>
          <w:sz w:val="24"/>
          <w:lang w:eastAsia="fr-FR"/>
        </w:rPr>
        <w:drawing>
          <wp:inline distT="0" distB="0" distL="0" distR="0">
            <wp:extent cx="4009564" cy="2636031"/>
            <wp:effectExtent l="0" t="0" r="0" b="0"/>
            <wp:docPr id="6" name="Image 6" descr="D:\Sauv\Manips\Timing\SAMPIC\Publis\SAMPIC_NDIP_NIM\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uv\Manips\Timing\SAMPIC\Publis\SAMPIC_NDIP_NIM\Fig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8239" cy="2635160"/>
                    </a:xfrm>
                    <a:prstGeom prst="rect">
                      <a:avLst/>
                    </a:prstGeom>
                    <a:noFill/>
                    <a:ln>
                      <a:noFill/>
                    </a:ln>
                  </pic:spPr>
                </pic:pic>
              </a:graphicData>
            </a:graphic>
          </wp:inline>
        </w:drawing>
      </w:r>
    </w:p>
    <w:p w:rsidR="00612E60" w:rsidRPr="00636472" w:rsidRDefault="00612E60" w:rsidP="00612E60">
      <w:pPr>
        <w:rPr>
          <w:sz w:val="16"/>
          <w:lang w:val="en-US"/>
        </w:rPr>
      </w:pPr>
      <w:r w:rsidRPr="00636472">
        <w:rPr>
          <w:sz w:val="16"/>
          <w:lang w:val="en-US"/>
        </w:rPr>
        <w:t>Fig</w:t>
      </w:r>
      <w:r>
        <w:rPr>
          <w:sz w:val="16"/>
          <w:lang w:val="en-US"/>
        </w:rPr>
        <w:t>ure 4</w:t>
      </w:r>
      <w:r w:rsidRPr="00636472">
        <w:rPr>
          <w:sz w:val="16"/>
          <w:lang w:val="en-US"/>
        </w:rPr>
        <w:t>:</w:t>
      </w:r>
      <w:r>
        <w:rPr>
          <w:sz w:val="16"/>
          <w:lang w:val="en-US"/>
        </w:rPr>
        <w:t xml:space="preserve"> </w:t>
      </w:r>
      <w:r w:rsidRPr="00612E60">
        <w:rPr>
          <w:sz w:val="16"/>
          <w:lang w:val="en-US"/>
        </w:rPr>
        <w:t xml:space="preserve">Variation of </w:t>
      </w:r>
      <w:r w:rsidR="00DE075C">
        <w:rPr>
          <w:sz w:val="16"/>
          <w:lang w:val="en-US"/>
        </w:rPr>
        <w:t xml:space="preserve">Timing difference resolution </w:t>
      </w:r>
      <w:r w:rsidRPr="00612E60">
        <w:rPr>
          <w:sz w:val="16"/>
          <w:lang w:val="en-US"/>
        </w:rPr>
        <w:t>with the delay</w:t>
      </w:r>
      <w:r w:rsidR="00DE075C">
        <w:rPr>
          <w:sz w:val="16"/>
          <w:lang w:val="en-US"/>
        </w:rPr>
        <w:t xml:space="preserve"> of two pulses similar to those of Figure </w:t>
      </w:r>
      <w:proofErr w:type="gramStart"/>
      <w:r w:rsidR="00DE075C">
        <w:rPr>
          <w:sz w:val="16"/>
          <w:lang w:val="en-US"/>
        </w:rPr>
        <w:t xml:space="preserve">3 </w:t>
      </w:r>
      <w:r w:rsidRPr="00612E60">
        <w:rPr>
          <w:sz w:val="16"/>
          <w:lang w:val="en-US"/>
        </w:rPr>
        <w:t xml:space="preserve"> </w:t>
      </w:r>
      <w:r>
        <w:rPr>
          <w:sz w:val="16"/>
          <w:lang w:val="en-US"/>
        </w:rPr>
        <w:t>for</w:t>
      </w:r>
      <w:proofErr w:type="gramEnd"/>
      <w:r>
        <w:rPr>
          <w:sz w:val="16"/>
          <w:lang w:val="en-US"/>
        </w:rPr>
        <w:t xml:space="preserve"> </w:t>
      </w:r>
      <w:r w:rsidRPr="00612E60">
        <w:rPr>
          <w:sz w:val="16"/>
          <w:lang w:val="en-US"/>
        </w:rPr>
        <w:t>timing</w:t>
      </w:r>
      <w:r>
        <w:rPr>
          <w:sz w:val="16"/>
          <w:lang w:val="en-US"/>
        </w:rPr>
        <w:t>-uncorrected and corrected data</w:t>
      </w:r>
      <w:r w:rsidRPr="00612E60">
        <w:rPr>
          <w:sz w:val="16"/>
          <w:lang w:val="en-US"/>
        </w:rPr>
        <w:t>.</w:t>
      </w:r>
    </w:p>
    <w:p w:rsidR="00612E60" w:rsidRDefault="00DE075C" w:rsidP="0002474B">
      <w:pPr>
        <w:ind w:firstLine="708"/>
        <w:rPr>
          <w:sz w:val="24"/>
          <w:lang w:val="en-US"/>
        </w:rPr>
      </w:pPr>
      <w:r>
        <w:rPr>
          <w:sz w:val="24"/>
          <w:lang w:val="en-US"/>
        </w:rPr>
        <w:lastRenderedPageBreak/>
        <w:t xml:space="preserve">The measured timing resolution on the time difference is less than 25 </w:t>
      </w:r>
      <w:proofErr w:type="spellStart"/>
      <w:r>
        <w:rPr>
          <w:sz w:val="24"/>
          <w:lang w:val="en-US"/>
        </w:rPr>
        <w:t>ps</w:t>
      </w:r>
      <w:proofErr w:type="spellEnd"/>
      <w:r>
        <w:rPr>
          <w:sz w:val="24"/>
          <w:lang w:val="en-US"/>
        </w:rPr>
        <w:t xml:space="preserve"> </w:t>
      </w:r>
      <w:r w:rsidR="00B8112E">
        <w:rPr>
          <w:sz w:val="24"/>
          <w:lang w:val="en-US"/>
        </w:rPr>
        <w:t>RMS</w:t>
      </w:r>
      <w:r>
        <w:rPr>
          <w:sz w:val="24"/>
          <w:lang w:val="en-US"/>
        </w:rPr>
        <w:t xml:space="preserve"> for uncorrected data and is reduced to less than 7 </w:t>
      </w:r>
      <w:proofErr w:type="spellStart"/>
      <w:r>
        <w:rPr>
          <w:sz w:val="24"/>
          <w:lang w:val="en-US"/>
        </w:rPr>
        <w:t>ps</w:t>
      </w:r>
      <w:proofErr w:type="spellEnd"/>
      <w:r>
        <w:rPr>
          <w:sz w:val="24"/>
          <w:lang w:val="en-US"/>
        </w:rPr>
        <w:t xml:space="preserve"> </w:t>
      </w:r>
      <w:r w:rsidR="00B8112E">
        <w:rPr>
          <w:sz w:val="24"/>
          <w:lang w:val="en-US"/>
        </w:rPr>
        <w:t>RMS</w:t>
      </w:r>
      <w:r>
        <w:rPr>
          <w:sz w:val="24"/>
          <w:lang w:val="en-US"/>
        </w:rPr>
        <w:t xml:space="preserve"> for all the delays after a simple timing calibration. This resolution is kept unchanged from 10 ps to several µs</w:t>
      </w:r>
      <w:r w:rsidR="00552E35">
        <w:rPr>
          <w:sz w:val="24"/>
          <w:lang w:val="en-US"/>
        </w:rPr>
        <w:t xml:space="preserve"> delays</w:t>
      </w:r>
      <w:r>
        <w:rPr>
          <w:sz w:val="24"/>
          <w:lang w:val="en-US"/>
        </w:rPr>
        <w:t xml:space="preserve"> so that we can </w:t>
      </w:r>
      <w:r w:rsidR="00552E35">
        <w:rPr>
          <w:sz w:val="24"/>
          <w:lang w:val="en-US"/>
        </w:rPr>
        <w:t>claim</w:t>
      </w:r>
      <w:r>
        <w:rPr>
          <w:sz w:val="24"/>
          <w:lang w:val="en-US"/>
        </w:rPr>
        <w:t xml:space="preserve"> that the timing resolution for an individual pulse is better than 5 </w:t>
      </w:r>
      <w:proofErr w:type="spellStart"/>
      <w:r>
        <w:rPr>
          <w:sz w:val="24"/>
          <w:lang w:val="en-US"/>
        </w:rPr>
        <w:t>ps</w:t>
      </w:r>
      <w:proofErr w:type="spellEnd"/>
      <w:r>
        <w:rPr>
          <w:sz w:val="24"/>
          <w:lang w:val="en-US"/>
        </w:rPr>
        <w:t xml:space="preserve"> </w:t>
      </w:r>
      <w:r w:rsidR="00B8112E">
        <w:rPr>
          <w:sz w:val="24"/>
          <w:lang w:val="en-US"/>
        </w:rPr>
        <w:t>RMS</w:t>
      </w:r>
      <w:r>
        <w:rPr>
          <w:sz w:val="24"/>
          <w:lang w:val="en-US"/>
        </w:rPr>
        <w:t xml:space="preserve"> which was the goal of the design.</w:t>
      </w:r>
    </w:p>
    <w:p w:rsidR="008F6049" w:rsidRPr="008F6049" w:rsidRDefault="008F6049" w:rsidP="0002474B">
      <w:pPr>
        <w:ind w:firstLine="708"/>
        <w:rPr>
          <w:sz w:val="16"/>
          <w:lang w:val="en-US"/>
        </w:rPr>
      </w:pPr>
      <w:r w:rsidRPr="008F6049">
        <w:rPr>
          <w:sz w:val="16"/>
          <w:lang w:val="en-US"/>
        </w:rPr>
        <w:t>Table 1: Main parameters of the SAMPIC0 chip</w:t>
      </w:r>
    </w:p>
    <w:p w:rsidR="008F6049" w:rsidRDefault="008F6049" w:rsidP="0002474B">
      <w:pPr>
        <w:ind w:firstLine="708"/>
        <w:rPr>
          <w:sz w:val="24"/>
          <w:lang w:val="en-US"/>
        </w:rPr>
      </w:pPr>
      <w:r>
        <w:rPr>
          <w:noProof/>
          <w:sz w:val="24"/>
          <w:lang w:eastAsia="fr-FR"/>
        </w:rPr>
        <w:drawing>
          <wp:inline distT="0" distB="0" distL="0" distR="0">
            <wp:extent cx="4884698" cy="239463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3837" cy="2399112"/>
                    </a:xfrm>
                    <a:prstGeom prst="rect">
                      <a:avLst/>
                    </a:prstGeom>
                    <a:noFill/>
                  </pic:spPr>
                </pic:pic>
              </a:graphicData>
            </a:graphic>
          </wp:inline>
        </w:drawing>
      </w:r>
    </w:p>
    <w:p w:rsidR="00DE075C" w:rsidRDefault="00DE075C" w:rsidP="00552E35">
      <w:pPr>
        <w:ind w:firstLine="708"/>
        <w:rPr>
          <w:sz w:val="24"/>
          <w:lang w:val="en-US"/>
        </w:rPr>
      </w:pPr>
      <w:r w:rsidRPr="00B8112E">
        <w:rPr>
          <w:sz w:val="24"/>
          <w:lang w:val="en-US"/>
        </w:rPr>
        <w:t xml:space="preserve">Despite some minor bugs in its design, the SAMPIC0 </w:t>
      </w:r>
      <w:r w:rsidR="00552E35" w:rsidRPr="00B8112E">
        <w:rPr>
          <w:sz w:val="24"/>
          <w:lang w:val="en-US"/>
        </w:rPr>
        <w:t>chip fulfills</w:t>
      </w:r>
      <w:r w:rsidRPr="00B8112E">
        <w:rPr>
          <w:sz w:val="24"/>
          <w:lang w:val="en-US"/>
        </w:rPr>
        <w:t xml:space="preserve"> our entire initial requirement</w:t>
      </w:r>
      <w:r w:rsidR="00552E35" w:rsidRPr="00B8112E">
        <w:rPr>
          <w:sz w:val="24"/>
          <w:lang w:val="en-US"/>
        </w:rPr>
        <w:t xml:space="preserve">s and is </w:t>
      </w:r>
      <w:r w:rsidR="00054165" w:rsidRPr="00B8112E">
        <w:rPr>
          <w:sz w:val="24"/>
          <w:lang w:val="en-US"/>
        </w:rPr>
        <w:t xml:space="preserve">as of </w:t>
      </w:r>
      <w:r w:rsidR="00552E35" w:rsidRPr="00B8112E">
        <w:rPr>
          <w:sz w:val="24"/>
          <w:lang w:val="en-US"/>
        </w:rPr>
        <w:t xml:space="preserve">today </w:t>
      </w:r>
      <w:r w:rsidRPr="00B8112E">
        <w:rPr>
          <w:sz w:val="24"/>
          <w:lang w:val="en-US"/>
        </w:rPr>
        <w:t xml:space="preserve">the </w:t>
      </w:r>
      <w:r w:rsidR="00552E35" w:rsidRPr="00B8112E">
        <w:rPr>
          <w:sz w:val="24"/>
          <w:lang w:val="en-US"/>
        </w:rPr>
        <w:t>only design offering a sub 5ps resolution with low deadtime</w:t>
      </w:r>
      <w:r w:rsidRPr="00B8112E">
        <w:rPr>
          <w:sz w:val="24"/>
          <w:lang w:val="en-US"/>
        </w:rPr>
        <w:t xml:space="preserve">. Its acquisition system is </w:t>
      </w:r>
      <w:r w:rsidR="00552E35" w:rsidRPr="00B8112E">
        <w:rPr>
          <w:sz w:val="24"/>
          <w:lang w:val="en-US"/>
        </w:rPr>
        <w:t xml:space="preserve">still </w:t>
      </w:r>
      <w:r w:rsidRPr="00B8112E">
        <w:rPr>
          <w:sz w:val="24"/>
          <w:lang w:val="en-US"/>
        </w:rPr>
        <w:t>constantly progressing</w:t>
      </w:r>
      <w:r w:rsidR="00552E35" w:rsidRPr="00B8112E">
        <w:rPr>
          <w:sz w:val="24"/>
          <w:lang w:val="en-US"/>
        </w:rPr>
        <w:t xml:space="preserve"> and 5 SAMPIC modules have been produced</w:t>
      </w:r>
      <w:r w:rsidR="00054165" w:rsidRPr="00B8112E">
        <w:rPr>
          <w:sz w:val="24"/>
          <w:lang w:val="en-US"/>
        </w:rPr>
        <w:t>,</w:t>
      </w:r>
      <w:r w:rsidR="00552E35" w:rsidRPr="00B8112E">
        <w:rPr>
          <w:sz w:val="24"/>
          <w:lang w:val="en-US"/>
        </w:rPr>
        <w:t xml:space="preserve"> among </w:t>
      </w:r>
      <w:r w:rsidR="00054165" w:rsidRPr="00B8112E">
        <w:rPr>
          <w:sz w:val="24"/>
          <w:lang w:val="en-US"/>
        </w:rPr>
        <w:t xml:space="preserve">which </w:t>
      </w:r>
      <w:r w:rsidR="00552E35" w:rsidRPr="00B8112E">
        <w:rPr>
          <w:sz w:val="24"/>
          <w:lang w:val="en-US"/>
        </w:rPr>
        <w:t xml:space="preserve">two are used </w:t>
      </w:r>
      <w:r w:rsidR="00054165" w:rsidRPr="00B8112E">
        <w:rPr>
          <w:sz w:val="24"/>
          <w:lang w:val="en-US"/>
        </w:rPr>
        <w:t xml:space="preserve">at CERN respectively </w:t>
      </w:r>
      <w:r w:rsidR="00552E35" w:rsidRPr="00B8112E">
        <w:rPr>
          <w:sz w:val="24"/>
          <w:lang w:val="en-US"/>
        </w:rPr>
        <w:t>by the TOTEM and AFP collaborations for detector and beam tests.</w:t>
      </w:r>
    </w:p>
    <w:p w:rsidR="00612E60" w:rsidRDefault="00612E60" w:rsidP="0002474B">
      <w:pPr>
        <w:ind w:firstLine="708"/>
        <w:rPr>
          <w:sz w:val="24"/>
          <w:lang w:val="en-US"/>
        </w:rPr>
      </w:pPr>
    </w:p>
    <w:p w:rsidR="005E27F6" w:rsidRDefault="005E27F6" w:rsidP="005E27F6">
      <w:pPr>
        <w:autoSpaceDE w:val="0"/>
        <w:autoSpaceDN w:val="0"/>
        <w:adjustRightInd w:val="0"/>
        <w:spacing w:after="0" w:line="240" w:lineRule="auto"/>
        <w:rPr>
          <w:rFonts w:ascii="F18" w:hAnsi="F18" w:cs="F18"/>
          <w:sz w:val="34"/>
          <w:szCs w:val="34"/>
          <w:lang w:val="en-US"/>
        </w:rPr>
      </w:pPr>
      <w:r>
        <w:rPr>
          <w:rFonts w:ascii="F18" w:hAnsi="F18" w:cs="F18"/>
          <w:sz w:val="34"/>
          <w:szCs w:val="34"/>
          <w:lang w:val="en-US"/>
        </w:rPr>
        <w:t>3</w:t>
      </w:r>
      <w:r w:rsidRPr="00BB584A">
        <w:rPr>
          <w:rFonts w:ascii="F18" w:hAnsi="F18" w:cs="F18"/>
          <w:sz w:val="34"/>
          <w:szCs w:val="34"/>
          <w:lang w:val="en-US"/>
        </w:rPr>
        <w:t xml:space="preserve"> </w:t>
      </w:r>
      <w:r>
        <w:rPr>
          <w:rFonts w:ascii="F18" w:hAnsi="F18" w:cs="F18"/>
          <w:sz w:val="34"/>
          <w:szCs w:val="34"/>
          <w:lang w:val="en-US"/>
        </w:rPr>
        <w:t xml:space="preserve">Ongoing </w:t>
      </w:r>
      <w:proofErr w:type="gramStart"/>
      <w:r>
        <w:rPr>
          <w:rFonts w:ascii="F18" w:hAnsi="F18" w:cs="F18"/>
          <w:sz w:val="34"/>
          <w:szCs w:val="34"/>
          <w:lang w:val="en-US"/>
        </w:rPr>
        <w:t>work</w:t>
      </w:r>
      <w:proofErr w:type="gramEnd"/>
      <w:r>
        <w:rPr>
          <w:rFonts w:ascii="F18" w:hAnsi="F18" w:cs="F18"/>
          <w:sz w:val="34"/>
          <w:szCs w:val="34"/>
          <w:lang w:val="en-US"/>
        </w:rPr>
        <w:t xml:space="preserve"> (within </w:t>
      </w:r>
      <w:r w:rsidR="00577C96">
        <w:rPr>
          <w:rFonts w:ascii="F18" w:hAnsi="F18" w:cs="F18"/>
          <w:sz w:val="34"/>
          <w:szCs w:val="34"/>
          <w:lang w:val="en-US"/>
        </w:rPr>
        <w:t xml:space="preserve">the </w:t>
      </w:r>
      <w:r>
        <w:rPr>
          <w:rFonts w:ascii="F18" w:hAnsi="F18" w:cs="F18"/>
          <w:sz w:val="34"/>
          <w:szCs w:val="34"/>
          <w:lang w:val="en-US"/>
        </w:rPr>
        <w:t>next year)</w:t>
      </w:r>
    </w:p>
    <w:p w:rsidR="005E27F6" w:rsidRDefault="005E27F6" w:rsidP="0002474B">
      <w:pPr>
        <w:ind w:firstLine="708"/>
        <w:rPr>
          <w:sz w:val="24"/>
          <w:lang w:val="en-US"/>
        </w:rPr>
      </w:pPr>
    </w:p>
    <w:p w:rsidR="005E27F6" w:rsidRDefault="005E27F6" w:rsidP="005E27F6">
      <w:pPr>
        <w:pStyle w:val="Paragraphedeliste"/>
        <w:numPr>
          <w:ilvl w:val="0"/>
          <w:numId w:val="3"/>
        </w:numPr>
        <w:rPr>
          <w:sz w:val="24"/>
          <w:lang w:val="en-US"/>
        </w:rPr>
      </w:pPr>
      <w:r>
        <w:rPr>
          <w:sz w:val="24"/>
          <w:lang w:val="en-US"/>
        </w:rPr>
        <w:t>Test with detectors,</w:t>
      </w:r>
    </w:p>
    <w:p w:rsidR="005E27F6" w:rsidRPr="00B8112E" w:rsidRDefault="005E27F6" w:rsidP="005E27F6">
      <w:pPr>
        <w:pStyle w:val="Paragraphedeliste"/>
        <w:numPr>
          <w:ilvl w:val="0"/>
          <w:numId w:val="3"/>
        </w:numPr>
        <w:rPr>
          <w:sz w:val="24"/>
          <w:lang w:val="en-US"/>
        </w:rPr>
      </w:pPr>
      <w:r w:rsidRPr="00B8112E">
        <w:rPr>
          <w:sz w:val="24"/>
          <w:lang w:val="en-US"/>
        </w:rPr>
        <w:t xml:space="preserve">Improvement of the acquisition software, including the building of </w:t>
      </w:r>
      <w:r w:rsidR="00054165" w:rsidRPr="00B8112E">
        <w:rPr>
          <w:sz w:val="24"/>
          <w:lang w:val="en-US"/>
        </w:rPr>
        <w:t>W</w:t>
      </w:r>
      <w:r w:rsidRPr="00B8112E">
        <w:rPr>
          <w:sz w:val="24"/>
          <w:lang w:val="en-US"/>
        </w:rPr>
        <w:t>indows/</w:t>
      </w:r>
      <w:r w:rsidR="00054165" w:rsidRPr="00B8112E">
        <w:rPr>
          <w:sz w:val="24"/>
          <w:lang w:val="en-US"/>
        </w:rPr>
        <w:t>L</w:t>
      </w:r>
      <w:r w:rsidRPr="00B8112E">
        <w:rPr>
          <w:sz w:val="24"/>
          <w:lang w:val="en-US"/>
        </w:rPr>
        <w:t>inux generic C librar</w:t>
      </w:r>
      <w:r w:rsidR="00054165" w:rsidRPr="00B8112E">
        <w:rPr>
          <w:sz w:val="24"/>
          <w:lang w:val="en-US"/>
        </w:rPr>
        <w:t>ies</w:t>
      </w:r>
      <w:r w:rsidRPr="00B8112E">
        <w:rPr>
          <w:sz w:val="24"/>
          <w:lang w:val="en-US"/>
        </w:rPr>
        <w:t>,</w:t>
      </w:r>
    </w:p>
    <w:p w:rsidR="005E27F6" w:rsidRPr="00B8112E" w:rsidRDefault="005E27F6" w:rsidP="005E27F6">
      <w:pPr>
        <w:pStyle w:val="Paragraphedeliste"/>
        <w:numPr>
          <w:ilvl w:val="0"/>
          <w:numId w:val="3"/>
        </w:numPr>
        <w:rPr>
          <w:sz w:val="24"/>
          <w:lang w:val="en-US"/>
        </w:rPr>
      </w:pPr>
      <w:r w:rsidRPr="00B8112E">
        <w:rPr>
          <w:sz w:val="24"/>
          <w:lang w:val="en-US"/>
        </w:rPr>
        <w:t>Development of the firmware and hardware to use the Ethernet and optical interfaces of the module,</w:t>
      </w:r>
    </w:p>
    <w:p w:rsidR="005E27F6" w:rsidRPr="00B8112E" w:rsidRDefault="005E27F6" w:rsidP="005E27F6">
      <w:pPr>
        <w:pStyle w:val="Paragraphedeliste"/>
        <w:numPr>
          <w:ilvl w:val="0"/>
          <w:numId w:val="3"/>
        </w:numPr>
        <w:rPr>
          <w:sz w:val="24"/>
          <w:lang w:val="en-US"/>
        </w:rPr>
      </w:pPr>
      <w:r w:rsidRPr="00B8112E">
        <w:rPr>
          <w:sz w:val="24"/>
          <w:lang w:val="en-US"/>
        </w:rPr>
        <w:t xml:space="preserve">Design of the second version of the chip. The bugs will be fixed and the chip rate capability will be improved. It will also </w:t>
      </w:r>
      <w:r w:rsidR="00054165" w:rsidRPr="00B8112E">
        <w:rPr>
          <w:sz w:val="24"/>
          <w:lang w:val="en-US"/>
        </w:rPr>
        <w:t>permit a</w:t>
      </w:r>
      <w:r w:rsidRPr="00B8112E">
        <w:rPr>
          <w:sz w:val="24"/>
          <w:lang w:val="en-US"/>
        </w:rPr>
        <w:t xml:space="preserve"> more complex trigger configuration (</w:t>
      </w:r>
      <w:r w:rsidR="00054165" w:rsidRPr="00B8112E">
        <w:rPr>
          <w:sz w:val="24"/>
          <w:lang w:val="en-US"/>
        </w:rPr>
        <w:t>like</w:t>
      </w:r>
      <w:r w:rsidRPr="00B8112E">
        <w:rPr>
          <w:sz w:val="24"/>
          <w:lang w:val="en-US"/>
        </w:rPr>
        <w:t xml:space="preserve"> coincidence between channels),</w:t>
      </w:r>
    </w:p>
    <w:p w:rsidR="005E27F6" w:rsidRPr="00B8112E" w:rsidRDefault="005E27F6" w:rsidP="005E27F6">
      <w:pPr>
        <w:pStyle w:val="Paragraphedeliste"/>
        <w:numPr>
          <w:ilvl w:val="0"/>
          <w:numId w:val="3"/>
        </w:numPr>
        <w:rPr>
          <w:sz w:val="24"/>
          <w:lang w:val="en-US"/>
        </w:rPr>
      </w:pPr>
      <w:r w:rsidRPr="00B8112E">
        <w:rPr>
          <w:sz w:val="24"/>
          <w:lang w:val="en-US"/>
        </w:rPr>
        <w:t>Design of a 64</w:t>
      </w:r>
      <w:r w:rsidR="00054165" w:rsidRPr="00B8112E">
        <w:rPr>
          <w:sz w:val="24"/>
          <w:lang w:val="en-US"/>
        </w:rPr>
        <w:t xml:space="preserve"> or 128</w:t>
      </w:r>
      <w:r w:rsidRPr="00B8112E">
        <w:rPr>
          <w:sz w:val="24"/>
          <w:lang w:val="en-US"/>
        </w:rPr>
        <w:t xml:space="preserve">-channel board </w:t>
      </w:r>
      <w:r w:rsidR="00054165" w:rsidRPr="00B8112E">
        <w:rPr>
          <w:sz w:val="24"/>
          <w:lang w:val="en-US"/>
        </w:rPr>
        <w:t>adapted</w:t>
      </w:r>
      <w:r w:rsidRPr="00B8112E">
        <w:rPr>
          <w:sz w:val="24"/>
          <w:lang w:val="en-US"/>
        </w:rPr>
        <w:t xml:space="preserve"> for scalable </w:t>
      </w:r>
      <w:r w:rsidR="00B8112E">
        <w:rPr>
          <w:sz w:val="24"/>
          <w:lang w:val="en-US"/>
        </w:rPr>
        <w:t xml:space="preserve">acquisition </w:t>
      </w:r>
      <w:r w:rsidRPr="00B8112E">
        <w:rPr>
          <w:sz w:val="24"/>
          <w:lang w:val="en-US"/>
        </w:rPr>
        <w:t>setups.</w:t>
      </w:r>
    </w:p>
    <w:p w:rsidR="005E27F6" w:rsidRPr="00BB584A" w:rsidRDefault="005E27F6" w:rsidP="0002474B">
      <w:pPr>
        <w:ind w:firstLine="708"/>
        <w:rPr>
          <w:sz w:val="24"/>
          <w:lang w:val="en-US"/>
        </w:rPr>
      </w:pPr>
    </w:p>
    <w:p w:rsidR="00D54DC4" w:rsidRPr="00BB584A" w:rsidRDefault="00EC7972" w:rsidP="0026097E">
      <w:pPr>
        <w:rPr>
          <w:sz w:val="24"/>
          <w:lang w:val="en-US"/>
        </w:rPr>
      </w:pPr>
      <w:r>
        <w:rPr>
          <w:rFonts w:ascii="F18" w:hAnsi="F18" w:cs="F18"/>
          <w:sz w:val="34"/>
          <w:szCs w:val="34"/>
          <w:lang w:val="en-US"/>
        </w:rPr>
        <w:t>4</w:t>
      </w:r>
      <w:r w:rsidR="00D54DC4" w:rsidRPr="00BB584A">
        <w:rPr>
          <w:rFonts w:ascii="F18" w:hAnsi="F18" w:cs="F18"/>
          <w:sz w:val="34"/>
          <w:szCs w:val="34"/>
          <w:lang w:val="en-US"/>
        </w:rPr>
        <w:t xml:space="preserve"> Publications</w:t>
      </w:r>
      <w:r w:rsidR="005E27F6">
        <w:rPr>
          <w:rFonts w:ascii="F18" w:hAnsi="F18" w:cs="F18"/>
          <w:sz w:val="34"/>
          <w:szCs w:val="34"/>
          <w:lang w:val="en-US"/>
        </w:rPr>
        <w:t xml:space="preserve"> &amp; presentations</w:t>
      </w:r>
    </w:p>
    <w:p w:rsidR="0026097E" w:rsidRPr="00577C96" w:rsidRDefault="00A75E9B" w:rsidP="0026097E">
      <w:pPr>
        <w:rPr>
          <w:sz w:val="24"/>
          <w:u w:val="single"/>
          <w:lang w:val="en-US"/>
        </w:rPr>
      </w:pPr>
      <w:r w:rsidRPr="00577C96">
        <w:rPr>
          <w:sz w:val="24"/>
          <w:u w:val="single"/>
          <w:lang w:val="en-US"/>
        </w:rPr>
        <w:lastRenderedPageBreak/>
        <w:t>Publications</w:t>
      </w:r>
      <w:r w:rsidR="0026097E" w:rsidRPr="00577C96">
        <w:rPr>
          <w:sz w:val="24"/>
          <w:u w:val="single"/>
          <w:lang w:val="en-US"/>
        </w:rPr>
        <w:t>:</w:t>
      </w:r>
    </w:p>
    <w:p w:rsidR="0026097E" w:rsidRPr="00D54DC4" w:rsidRDefault="0026097E" w:rsidP="0026097E">
      <w:pPr>
        <w:pStyle w:val="Paragraphedeliste"/>
        <w:numPr>
          <w:ilvl w:val="0"/>
          <w:numId w:val="2"/>
        </w:numPr>
        <w:rPr>
          <w:sz w:val="24"/>
        </w:rPr>
      </w:pPr>
      <w:r w:rsidRPr="00D54DC4">
        <w:rPr>
          <w:sz w:val="24"/>
        </w:rPr>
        <w:t xml:space="preserve">« Le développement d’un système de mesure du temps de vol picoseconde dans l’expérience ATLAS », </w:t>
      </w:r>
      <w:r w:rsidR="00D41DDB">
        <w:rPr>
          <w:sz w:val="24"/>
        </w:rPr>
        <w:t xml:space="preserve">PhD </w:t>
      </w:r>
      <w:proofErr w:type="spellStart"/>
      <w:r w:rsidR="00D41DDB">
        <w:rPr>
          <w:sz w:val="24"/>
        </w:rPr>
        <w:t>Thesis</w:t>
      </w:r>
      <w:proofErr w:type="spellEnd"/>
      <w:r w:rsidR="00D41DDB">
        <w:rPr>
          <w:sz w:val="24"/>
        </w:rPr>
        <w:t xml:space="preserve"> </w:t>
      </w:r>
      <w:proofErr w:type="spellStart"/>
      <w:r w:rsidR="00D41DDB">
        <w:rPr>
          <w:sz w:val="24"/>
        </w:rPr>
        <w:t>defended</w:t>
      </w:r>
      <w:proofErr w:type="spellEnd"/>
      <w:r w:rsidR="00D41DDB">
        <w:rPr>
          <w:sz w:val="24"/>
        </w:rPr>
        <w:t xml:space="preserve"> by </w:t>
      </w:r>
      <w:r w:rsidRPr="00D54DC4">
        <w:rPr>
          <w:sz w:val="24"/>
        </w:rPr>
        <w:t xml:space="preserve">Hervé Grabas, Université de Paris XI, 3 </w:t>
      </w:r>
      <w:proofErr w:type="spellStart"/>
      <w:r w:rsidRPr="00D54DC4">
        <w:rPr>
          <w:sz w:val="24"/>
        </w:rPr>
        <w:t>dec</w:t>
      </w:r>
      <w:proofErr w:type="spellEnd"/>
      <w:r w:rsidRPr="00D54DC4">
        <w:rPr>
          <w:sz w:val="24"/>
        </w:rPr>
        <w:t xml:space="preserve"> 2013</w:t>
      </w:r>
    </w:p>
    <w:p w:rsidR="0026097E" w:rsidRPr="00D54DC4" w:rsidRDefault="0026097E" w:rsidP="0026097E">
      <w:pPr>
        <w:pStyle w:val="Paragraphedeliste"/>
        <w:numPr>
          <w:ilvl w:val="0"/>
          <w:numId w:val="2"/>
        </w:numPr>
        <w:rPr>
          <w:sz w:val="24"/>
          <w:lang w:val="en-US"/>
        </w:rPr>
      </w:pPr>
      <w:r w:rsidRPr="00D54DC4">
        <w:rPr>
          <w:sz w:val="24"/>
          <w:lang w:val="en-US"/>
        </w:rPr>
        <w:t xml:space="preserve">“SAMPIC: a 16-channel self-triggered waveform-based TDC chip with ps timing capabilities”, E. Delagnes et al., </w:t>
      </w:r>
      <w:r w:rsidR="00851E3C" w:rsidRPr="00D54DC4">
        <w:rPr>
          <w:sz w:val="24"/>
          <w:lang w:val="en-US"/>
        </w:rPr>
        <w:t xml:space="preserve">in press, </w:t>
      </w:r>
      <w:r w:rsidRPr="00D54DC4">
        <w:rPr>
          <w:sz w:val="24"/>
          <w:lang w:val="en-US"/>
        </w:rPr>
        <w:t>Acta Physica Polonica (proceedings of the 2014 Clermont Timing Workshop).</w:t>
      </w:r>
    </w:p>
    <w:p w:rsidR="00851E3C" w:rsidRPr="00D54DC4" w:rsidRDefault="00851E3C" w:rsidP="00851E3C">
      <w:pPr>
        <w:pStyle w:val="Paragraphedeliste"/>
        <w:numPr>
          <w:ilvl w:val="0"/>
          <w:numId w:val="2"/>
        </w:numPr>
        <w:rPr>
          <w:sz w:val="24"/>
          <w:lang w:val="en-US"/>
        </w:rPr>
      </w:pPr>
      <w:r w:rsidRPr="00D54DC4">
        <w:rPr>
          <w:sz w:val="24"/>
          <w:lang w:val="en-US"/>
        </w:rPr>
        <w:t xml:space="preserve">”SamPic0: a 16-Channel, 10-GSPS </w:t>
      </w:r>
      <w:r w:rsidR="00054165" w:rsidRPr="00B8112E">
        <w:rPr>
          <w:sz w:val="24"/>
          <w:lang w:val="en-US"/>
        </w:rPr>
        <w:t>WT</w:t>
      </w:r>
      <w:r w:rsidRPr="00B8112E">
        <w:rPr>
          <w:sz w:val="24"/>
          <w:lang w:val="en-US"/>
        </w:rPr>
        <w:t>DC</w:t>
      </w:r>
      <w:r w:rsidRPr="00D54DC4">
        <w:rPr>
          <w:sz w:val="24"/>
          <w:lang w:val="en-US"/>
        </w:rPr>
        <w:t xml:space="preserve"> Digitizer Chip for Picosecond Time Tagging”, D. Breton et al. , proceeding s of the IEEE-RT 2014 conference</w:t>
      </w:r>
    </w:p>
    <w:p w:rsidR="0026097E" w:rsidRPr="00D54DC4" w:rsidRDefault="0026097E" w:rsidP="0026097E">
      <w:pPr>
        <w:pStyle w:val="Paragraphedeliste"/>
        <w:widowControl w:val="0"/>
        <w:numPr>
          <w:ilvl w:val="0"/>
          <w:numId w:val="2"/>
        </w:numPr>
        <w:autoSpaceDE w:val="0"/>
        <w:autoSpaceDN w:val="0"/>
        <w:adjustRightInd w:val="0"/>
        <w:rPr>
          <w:sz w:val="24"/>
          <w:lang w:val="en-US"/>
        </w:rPr>
      </w:pPr>
      <w:r w:rsidRPr="00D54DC4">
        <w:rPr>
          <w:sz w:val="24"/>
          <w:lang w:val="en-US"/>
        </w:rPr>
        <w:t xml:space="preserve">“Reaching a few picosecond timing precision with the 16-channel digitizer and </w:t>
      </w:r>
      <w:proofErr w:type="spellStart"/>
      <w:r w:rsidRPr="00D54DC4">
        <w:rPr>
          <w:sz w:val="24"/>
          <w:lang w:val="en-US"/>
        </w:rPr>
        <w:t>timestamper</w:t>
      </w:r>
      <w:proofErr w:type="spellEnd"/>
      <w:r w:rsidRPr="00D54DC4">
        <w:rPr>
          <w:sz w:val="24"/>
          <w:lang w:val="en-US"/>
        </w:rPr>
        <w:t xml:space="preserve"> SAMPIC ASIC”, E. Delagnes et al., submitted to NIM A.</w:t>
      </w:r>
    </w:p>
    <w:p w:rsidR="0026097E" w:rsidRPr="00D54DC4" w:rsidRDefault="0026097E" w:rsidP="0026097E">
      <w:pPr>
        <w:pStyle w:val="NormalWeb"/>
        <w:rPr>
          <w:rFonts w:ascii="Calibri" w:hAnsi="Calibri"/>
          <w:szCs w:val="22"/>
          <w:lang w:val="en-US" w:eastAsia="en-US"/>
        </w:rPr>
      </w:pPr>
    </w:p>
    <w:p w:rsidR="0026097E" w:rsidRPr="00577C96" w:rsidRDefault="00851E3C" w:rsidP="0026097E">
      <w:pPr>
        <w:pStyle w:val="NormalWeb"/>
        <w:rPr>
          <w:rFonts w:ascii="Calibri" w:hAnsi="Calibri"/>
          <w:szCs w:val="22"/>
          <w:u w:val="single"/>
          <w:lang w:eastAsia="en-US"/>
        </w:rPr>
      </w:pPr>
      <w:r w:rsidRPr="00577C96">
        <w:rPr>
          <w:rFonts w:ascii="Calibri" w:hAnsi="Calibri"/>
          <w:szCs w:val="22"/>
          <w:u w:val="single"/>
          <w:lang w:eastAsia="en-US"/>
        </w:rPr>
        <w:t>Talk and Posters</w:t>
      </w:r>
      <w:r w:rsidR="0026097E" w:rsidRPr="00577C96">
        <w:rPr>
          <w:rFonts w:ascii="Calibri" w:hAnsi="Calibri"/>
          <w:szCs w:val="22"/>
          <w:u w:val="single"/>
          <w:lang w:eastAsia="en-US"/>
        </w:rPr>
        <w:t xml:space="preserve"> 2013-2014 : </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 xml:space="preserve">Several presentations in AFP </w:t>
      </w:r>
      <w:r w:rsidR="00851E3C" w:rsidRPr="00D54DC4">
        <w:rPr>
          <w:rFonts w:ascii="Calibri" w:hAnsi="Calibri"/>
          <w:szCs w:val="22"/>
          <w:lang w:val="en-GB" w:eastAsia="en-US"/>
        </w:rPr>
        <w:t xml:space="preserve">and TOTEM </w:t>
      </w:r>
      <w:r w:rsidRPr="00D54DC4">
        <w:rPr>
          <w:rFonts w:ascii="Calibri" w:hAnsi="Calibri"/>
          <w:szCs w:val="22"/>
          <w:lang w:val="en-GB" w:eastAsia="en-US"/>
        </w:rPr>
        <w:t>meetings</w:t>
      </w:r>
      <w:r w:rsidR="00851E3C" w:rsidRPr="00D54DC4">
        <w:rPr>
          <w:rFonts w:ascii="Calibri" w:hAnsi="Calibri"/>
          <w:szCs w:val="22"/>
          <w:lang w:val="en-GB" w:eastAsia="en-US"/>
        </w:rPr>
        <w:t xml:space="preserve"> (Grabas, </w:t>
      </w:r>
      <w:proofErr w:type="spellStart"/>
      <w:r w:rsidR="00851E3C" w:rsidRPr="00D54DC4">
        <w:rPr>
          <w:rFonts w:ascii="Calibri" w:hAnsi="Calibri"/>
          <w:szCs w:val="22"/>
          <w:lang w:val="en-GB" w:eastAsia="en-US"/>
        </w:rPr>
        <w:t>Saimpert</w:t>
      </w:r>
      <w:proofErr w:type="spellEnd"/>
      <w:r w:rsidR="00851E3C" w:rsidRPr="00D54DC4">
        <w:rPr>
          <w:rFonts w:ascii="Calibri" w:hAnsi="Calibri"/>
          <w:szCs w:val="22"/>
          <w:lang w:val="en-GB" w:eastAsia="en-US"/>
        </w:rPr>
        <w:t>, Delagnes, Royon)</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Talk at Topical Workshop on electronics for particle physics, Perugia (Italy) 23-27 sept 2013, H. Grabas</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 xml:space="preserve">Talk at Fast Timing Workshop, </w:t>
      </w:r>
      <w:proofErr w:type="spellStart"/>
      <w:r w:rsidRPr="00D54DC4">
        <w:rPr>
          <w:rFonts w:ascii="Calibri" w:hAnsi="Calibri"/>
          <w:szCs w:val="22"/>
          <w:lang w:val="en-GB" w:eastAsia="en-US"/>
        </w:rPr>
        <w:t>Erice</w:t>
      </w:r>
      <w:proofErr w:type="spellEnd"/>
      <w:r w:rsidRPr="00D54DC4">
        <w:rPr>
          <w:rFonts w:ascii="Calibri" w:hAnsi="Calibri"/>
          <w:szCs w:val="22"/>
          <w:lang w:val="en-GB" w:eastAsia="en-US"/>
        </w:rPr>
        <w:t xml:space="preserve"> (Italy), 20-22 Nov 2013., E. Delagnes</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 xml:space="preserve">Talk at </w:t>
      </w:r>
      <w:r w:rsidR="00CF33FF">
        <w:rPr>
          <w:rFonts w:ascii="Calibri" w:hAnsi="Calibri"/>
          <w:szCs w:val="22"/>
          <w:lang w:val="en-GB" w:eastAsia="en-US"/>
        </w:rPr>
        <w:t>Workshop on Picosecond Photon Sensors for Physics and Medical A</w:t>
      </w:r>
      <w:r w:rsidR="00CF33FF" w:rsidRPr="00D54DC4">
        <w:rPr>
          <w:rFonts w:ascii="Calibri" w:hAnsi="Calibri"/>
          <w:szCs w:val="22"/>
          <w:lang w:val="en-GB" w:eastAsia="en-US"/>
        </w:rPr>
        <w:t>pplications</w:t>
      </w:r>
      <w:r w:rsidR="00851E3C" w:rsidRPr="00D54DC4">
        <w:rPr>
          <w:rFonts w:ascii="Calibri" w:hAnsi="Calibri"/>
          <w:szCs w:val="22"/>
          <w:lang w:val="en-GB" w:eastAsia="en-US"/>
        </w:rPr>
        <w:t>, Clermont-Ferrand, March</w:t>
      </w:r>
      <w:r w:rsidRPr="00D54DC4">
        <w:rPr>
          <w:rFonts w:ascii="Calibri" w:hAnsi="Calibri"/>
          <w:szCs w:val="22"/>
          <w:lang w:val="en-GB" w:eastAsia="en-US"/>
        </w:rPr>
        <w:t xml:space="preserve"> 12-14 2014, E. Delagnes</w:t>
      </w:r>
    </w:p>
    <w:p w:rsidR="00851E3C" w:rsidRPr="00D54DC4" w:rsidRDefault="00851E3C"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Talk at IEEE-Real Time Conference, May 25-30, 2014, Nara (Japan), D. Breton.</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 xml:space="preserve">Talk at New Development in </w:t>
      </w:r>
      <w:proofErr w:type="spellStart"/>
      <w:r w:rsidRPr="00D54DC4">
        <w:rPr>
          <w:rFonts w:ascii="Calibri" w:hAnsi="Calibri"/>
          <w:szCs w:val="22"/>
          <w:lang w:val="en-GB" w:eastAsia="en-US"/>
        </w:rPr>
        <w:t>PhotoDetection</w:t>
      </w:r>
      <w:proofErr w:type="spellEnd"/>
      <w:r w:rsidRPr="00D54DC4">
        <w:rPr>
          <w:rFonts w:ascii="Calibri" w:hAnsi="Calibri"/>
          <w:szCs w:val="22"/>
          <w:lang w:val="en-GB" w:eastAsia="en-US"/>
        </w:rPr>
        <w:t xml:space="preserve"> (NDIP 2014), </w:t>
      </w:r>
      <w:r w:rsidRPr="00B8112E">
        <w:rPr>
          <w:rFonts w:ascii="Calibri" w:hAnsi="Calibri"/>
          <w:szCs w:val="22"/>
          <w:lang w:val="en-GB" w:eastAsia="en-US"/>
        </w:rPr>
        <w:t>June</w:t>
      </w:r>
      <w:r w:rsidR="00054165" w:rsidRPr="00B8112E">
        <w:rPr>
          <w:rFonts w:ascii="Calibri" w:hAnsi="Calibri"/>
          <w:szCs w:val="22"/>
          <w:lang w:val="en-GB" w:eastAsia="en-US"/>
        </w:rPr>
        <w:t xml:space="preserve"> </w:t>
      </w:r>
      <w:r w:rsidRPr="00B8112E">
        <w:rPr>
          <w:rFonts w:ascii="Calibri" w:hAnsi="Calibri"/>
          <w:szCs w:val="22"/>
          <w:lang w:val="en-GB" w:eastAsia="en-US"/>
        </w:rPr>
        <w:t>30th</w:t>
      </w:r>
      <w:r w:rsidRPr="00D54DC4">
        <w:rPr>
          <w:rFonts w:ascii="Calibri" w:hAnsi="Calibri"/>
          <w:szCs w:val="22"/>
          <w:lang w:val="en-GB" w:eastAsia="en-US"/>
        </w:rPr>
        <w:t>-July 4</w:t>
      </w:r>
      <w:r w:rsidRPr="00D54DC4">
        <w:rPr>
          <w:rFonts w:ascii="Calibri" w:hAnsi="Calibri"/>
          <w:szCs w:val="22"/>
          <w:vertAlign w:val="superscript"/>
          <w:lang w:val="en-GB" w:eastAsia="en-US"/>
        </w:rPr>
        <w:t>th</w:t>
      </w:r>
      <w:r w:rsidRPr="00D54DC4">
        <w:rPr>
          <w:rFonts w:ascii="Calibri" w:hAnsi="Calibri"/>
          <w:szCs w:val="22"/>
          <w:lang w:val="en-GB" w:eastAsia="en-US"/>
        </w:rPr>
        <w:t xml:space="preserve"> 2014, Tours (France)</w:t>
      </w:r>
      <w:r w:rsidR="00851E3C" w:rsidRPr="00D54DC4">
        <w:rPr>
          <w:rFonts w:ascii="Calibri" w:hAnsi="Calibri"/>
          <w:szCs w:val="22"/>
          <w:lang w:val="en-GB" w:eastAsia="en-US"/>
        </w:rPr>
        <w:t>, E. Delagnes</w:t>
      </w:r>
    </w:p>
    <w:p w:rsidR="0026097E" w:rsidRPr="00D54DC4" w:rsidRDefault="0026097E" w:rsidP="0026097E">
      <w:pPr>
        <w:pStyle w:val="NormalWeb"/>
        <w:numPr>
          <w:ilvl w:val="0"/>
          <w:numId w:val="1"/>
        </w:numPr>
        <w:rPr>
          <w:rFonts w:ascii="Calibri" w:hAnsi="Calibri"/>
          <w:szCs w:val="22"/>
          <w:lang w:val="en-GB" w:eastAsia="en-US"/>
        </w:rPr>
      </w:pPr>
      <w:r w:rsidRPr="00D54DC4">
        <w:rPr>
          <w:rFonts w:ascii="Calibri" w:hAnsi="Calibri"/>
          <w:szCs w:val="22"/>
          <w:lang w:val="en-GB" w:eastAsia="en-US"/>
        </w:rPr>
        <w:t>Talk at IEEE Nuclear Science Sympos</w:t>
      </w:r>
      <w:r w:rsidR="00851E3C" w:rsidRPr="00D54DC4">
        <w:rPr>
          <w:rFonts w:ascii="Calibri" w:hAnsi="Calibri"/>
          <w:szCs w:val="22"/>
          <w:lang w:val="en-GB" w:eastAsia="en-US"/>
        </w:rPr>
        <w:t>ium , Nov 2014, Seattle (USA), E. Delagnes</w:t>
      </w:r>
    </w:p>
    <w:p w:rsidR="0026097E" w:rsidRDefault="0026097E" w:rsidP="00CB328C">
      <w:pPr>
        <w:ind w:firstLine="708"/>
        <w:rPr>
          <w:lang w:val="en-GB"/>
        </w:rPr>
      </w:pPr>
    </w:p>
    <w:p w:rsidR="00D54DC4" w:rsidRDefault="00EC7972" w:rsidP="00D54DC4">
      <w:pPr>
        <w:autoSpaceDE w:val="0"/>
        <w:autoSpaceDN w:val="0"/>
        <w:adjustRightInd w:val="0"/>
        <w:spacing w:after="0" w:line="240" w:lineRule="auto"/>
        <w:rPr>
          <w:rFonts w:ascii="F18" w:hAnsi="F18" w:cs="F18"/>
          <w:sz w:val="34"/>
          <w:szCs w:val="34"/>
          <w:lang w:val="en-US"/>
        </w:rPr>
      </w:pPr>
      <w:r>
        <w:rPr>
          <w:rFonts w:ascii="F18" w:hAnsi="F18" w:cs="F18"/>
          <w:sz w:val="34"/>
          <w:szCs w:val="34"/>
          <w:lang w:val="en-GB"/>
        </w:rPr>
        <w:t>5</w:t>
      </w:r>
      <w:r w:rsidR="00D54DC4" w:rsidRPr="00D54DC4">
        <w:rPr>
          <w:rFonts w:ascii="F18" w:hAnsi="F18" w:cs="F18"/>
          <w:sz w:val="34"/>
          <w:szCs w:val="34"/>
          <w:lang w:val="en-US"/>
        </w:rPr>
        <w:t xml:space="preserve"> Relevance of the project within P2IO and speci</w:t>
      </w:r>
      <w:r w:rsidR="00607D0F">
        <w:rPr>
          <w:rFonts w:ascii="F18" w:hAnsi="F18" w:cs="F18"/>
          <w:sz w:val="34"/>
          <w:szCs w:val="34"/>
          <w:lang w:val="en-US"/>
        </w:rPr>
        <w:t>al</w:t>
      </w:r>
      <w:r w:rsidR="00552E35">
        <w:rPr>
          <w:rFonts w:ascii="F18" w:hAnsi="F18" w:cs="F18"/>
          <w:sz w:val="34"/>
          <w:szCs w:val="34"/>
          <w:lang w:val="en-US"/>
        </w:rPr>
        <w:t xml:space="preserve"> added </w:t>
      </w:r>
      <w:r w:rsidR="00D54DC4" w:rsidRPr="00D54DC4">
        <w:rPr>
          <w:rFonts w:ascii="F18" w:hAnsi="F18" w:cs="F18"/>
          <w:sz w:val="34"/>
          <w:szCs w:val="34"/>
          <w:lang w:val="en-US"/>
        </w:rPr>
        <w:t>value for P2IO</w:t>
      </w:r>
    </w:p>
    <w:p w:rsidR="009E34BC" w:rsidRDefault="009E34BC" w:rsidP="00D54DC4">
      <w:pPr>
        <w:autoSpaceDE w:val="0"/>
        <w:autoSpaceDN w:val="0"/>
        <w:adjustRightInd w:val="0"/>
        <w:spacing w:after="0" w:line="240" w:lineRule="auto"/>
        <w:rPr>
          <w:rFonts w:ascii="Calibri" w:eastAsia="Calibri" w:hAnsi="Calibri" w:cs="Times New Roman"/>
          <w:sz w:val="24"/>
          <w:lang w:val="en-GB"/>
        </w:rPr>
      </w:pPr>
    </w:p>
    <w:p w:rsidR="009E34BC" w:rsidRPr="00B8112E" w:rsidRDefault="00552E35" w:rsidP="00E446F3">
      <w:pPr>
        <w:autoSpaceDE w:val="0"/>
        <w:autoSpaceDN w:val="0"/>
        <w:adjustRightInd w:val="0"/>
        <w:spacing w:after="0" w:line="240" w:lineRule="auto"/>
        <w:ind w:firstLine="708"/>
        <w:rPr>
          <w:rFonts w:ascii="Calibri" w:eastAsia="Calibri" w:hAnsi="Calibri" w:cs="Times New Roman"/>
          <w:sz w:val="24"/>
          <w:lang w:val="en-GB"/>
        </w:rPr>
      </w:pPr>
      <w:r>
        <w:rPr>
          <w:rFonts w:ascii="Calibri" w:eastAsia="Calibri" w:hAnsi="Calibri" w:cs="Times New Roman"/>
          <w:sz w:val="24"/>
          <w:lang w:val="en-GB"/>
        </w:rPr>
        <w:t>Th</w:t>
      </w:r>
      <w:r w:rsidRPr="00552E35">
        <w:rPr>
          <w:rFonts w:ascii="Calibri" w:eastAsia="Calibri" w:hAnsi="Calibri" w:cs="Times New Roman"/>
          <w:sz w:val="24"/>
          <w:lang w:val="en-GB"/>
        </w:rPr>
        <w:t>i</w:t>
      </w:r>
      <w:r>
        <w:rPr>
          <w:rFonts w:ascii="Calibri" w:eastAsia="Calibri" w:hAnsi="Calibri" w:cs="Times New Roman"/>
          <w:sz w:val="24"/>
          <w:lang w:val="en-GB"/>
        </w:rPr>
        <w:t>s R&amp;D pr</w:t>
      </w:r>
      <w:r w:rsidR="009E34BC">
        <w:rPr>
          <w:rFonts w:ascii="Calibri" w:eastAsia="Calibri" w:hAnsi="Calibri" w:cs="Times New Roman"/>
          <w:sz w:val="24"/>
          <w:lang w:val="en-GB"/>
        </w:rPr>
        <w:t xml:space="preserve">oject </w:t>
      </w:r>
      <w:r w:rsidR="00577C96" w:rsidRPr="00B8112E">
        <w:rPr>
          <w:rFonts w:ascii="Calibri" w:eastAsia="Calibri" w:hAnsi="Calibri" w:cs="Times New Roman"/>
          <w:sz w:val="24"/>
          <w:lang w:val="en-GB"/>
        </w:rPr>
        <w:t>lies</w:t>
      </w:r>
      <w:r w:rsidR="009E34BC" w:rsidRPr="00B8112E">
        <w:rPr>
          <w:rFonts w:ascii="Calibri" w:eastAsia="Calibri" w:hAnsi="Calibri" w:cs="Times New Roman"/>
          <w:sz w:val="24"/>
          <w:lang w:val="en-GB"/>
        </w:rPr>
        <w:t xml:space="preserve"> </w:t>
      </w:r>
      <w:r w:rsidR="00054165" w:rsidRPr="00B8112E">
        <w:rPr>
          <w:rFonts w:ascii="Calibri" w:eastAsia="Calibri" w:hAnsi="Calibri" w:cs="Times New Roman"/>
          <w:sz w:val="24"/>
          <w:lang w:val="en-GB"/>
        </w:rPr>
        <w:t>in the frame of</w:t>
      </w:r>
      <w:r w:rsidR="009E34BC" w:rsidRPr="00B8112E">
        <w:rPr>
          <w:rFonts w:ascii="Calibri" w:eastAsia="Calibri" w:hAnsi="Calibri" w:cs="Times New Roman"/>
          <w:sz w:val="24"/>
          <w:lang w:val="en-GB"/>
        </w:rPr>
        <w:t xml:space="preserve"> a 20-year old collaboration between IRFU and LAL</w:t>
      </w:r>
      <w:r w:rsidR="00577C96" w:rsidRPr="00B8112E">
        <w:rPr>
          <w:rFonts w:ascii="Calibri" w:eastAsia="Calibri" w:hAnsi="Calibri" w:cs="Times New Roman"/>
          <w:sz w:val="24"/>
          <w:lang w:val="en-GB"/>
        </w:rPr>
        <w:t xml:space="preserve"> -</w:t>
      </w:r>
      <w:r w:rsidR="009E34BC" w:rsidRPr="00B8112E">
        <w:rPr>
          <w:rFonts w:ascii="Calibri" w:eastAsia="Calibri" w:hAnsi="Calibri" w:cs="Times New Roman"/>
          <w:sz w:val="24"/>
          <w:lang w:val="en-GB"/>
        </w:rPr>
        <w:t xml:space="preserve"> 2 laborator</w:t>
      </w:r>
      <w:r w:rsidR="00577C96" w:rsidRPr="00B8112E">
        <w:rPr>
          <w:rFonts w:ascii="Calibri" w:eastAsia="Calibri" w:hAnsi="Calibri" w:cs="Times New Roman"/>
          <w:sz w:val="24"/>
          <w:lang w:val="en-GB"/>
        </w:rPr>
        <w:t>ies of P2IO -</w:t>
      </w:r>
      <w:r w:rsidR="009E34BC" w:rsidRPr="00B8112E">
        <w:rPr>
          <w:rFonts w:ascii="Calibri" w:eastAsia="Calibri" w:hAnsi="Calibri" w:cs="Times New Roman"/>
          <w:sz w:val="24"/>
          <w:lang w:val="en-GB"/>
        </w:rPr>
        <w:t xml:space="preserve"> on the topic of </w:t>
      </w:r>
      <w:proofErr w:type="spellStart"/>
      <w:r w:rsidR="009E34BC" w:rsidRPr="00B8112E">
        <w:rPr>
          <w:rFonts w:ascii="Calibri" w:eastAsia="Calibri" w:hAnsi="Calibri" w:cs="Times New Roman"/>
          <w:sz w:val="24"/>
          <w:lang w:val="en-GB"/>
        </w:rPr>
        <w:t>analog</w:t>
      </w:r>
      <w:proofErr w:type="spellEnd"/>
      <w:r w:rsidR="009E34BC" w:rsidRPr="00B8112E">
        <w:rPr>
          <w:rFonts w:ascii="Calibri" w:eastAsia="Calibri" w:hAnsi="Calibri" w:cs="Times New Roman"/>
          <w:sz w:val="24"/>
          <w:lang w:val="en-GB"/>
        </w:rPr>
        <w:t xml:space="preserve"> m</w:t>
      </w:r>
      <w:r w:rsidR="00577C96" w:rsidRPr="00B8112E">
        <w:rPr>
          <w:rFonts w:ascii="Calibri" w:eastAsia="Calibri" w:hAnsi="Calibri" w:cs="Times New Roman"/>
          <w:sz w:val="24"/>
          <w:lang w:val="en-GB"/>
        </w:rPr>
        <w:t>emo</w:t>
      </w:r>
      <w:r w:rsidR="00054165" w:rsidRPr="00B8112E">
        <w:rPr>
          <w:rFonts w:ascii="Calibri" w:eastAsia="Calibri" w:hAnsi="Calibri" w:cs="Times New Roman"/>
          <w:sz w:val="24"/>
          <w:lang w:val="en-GB"/>
        </w:rPr>
        <w:t>ries</w:t>
      </w:r>
      <w:r w:rsidR="00577C96" w:rsidRPr="00B8112E">
        <w:rPr>
          <w:rFonts w:ascii="Calibri" w:eastAsia="Calibri" w:hAnsi="Calibri" w:cs="Times New Roman"/>
          <w:sz w:val="24"/>
          <w:lang w:val="en-GB"/>
        </w:rPr>
        <w:t xml:space="preserve"> for High Energy P</w:t>
      </w:r>
      <w:r w:rsidR="009E34BC" w:rsidRPr="00B8112E">
        <w:rPr>
          <w:rFonts w:ascii="Calibri" w:eastAsia="Calibri" w:hAnsi="Calibri" w:cs="Times New Roman"/>
          <w:sz w:val="24"/>
          <w:lang w:val="en-GB"/>
        </w:rPr>
        <w:t xml:space="preserve">hysics. This development </w:t>
      </w:r>
      <w:r w:rsidR="00E446F3" w:rsidRPr="00B8112E">
        <w:rPr>
          <w:rFonts w:ascii="Calibri" w:eastAsia="Calibri" w:hAnsi="Calibri" w:cs="Times New Roman"/>
          <w:sz w:val="24"/>
          <w:lang w:val="en-GB"/>
        </w:rPr>
        <w:t>has permitted:</w:t>
      </w:r>
    </w:p>
    <w:p w:rsidR="00E446F3" w:rsidRPr="00B8112E" w:rsidRDefault="00E446F3"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 xml:space="preserve">* </w:t>
      </w:r>
      <w:proofErr w:type="gramStart"/>
      <w:r w:rsidRPr="00B8112E">
        <w:rPr>
          <w:rFonts w:ascii="Calibri" w:eastAsia="Calibri" w:hAnsi="Calibri" w:cs="Times New Roman"/>
          <w:sz w:val="24"/>
          <w:lang w:val="en-GB"/>
        </w:rPr>
        <w:t>to</w:t>
      </w:r>
      <w:proofErr w:type="gramEnd"/>
      <w:r w:rsidRPr="00B8112E">
        <w:rPr>
          <w:rFonts w:ascii="Calibri" w:eastAsia="Calibri" w:hAnsi="Calibri" w:cs="Times New Roman"/>
          <w:sz w:val="24"/>
          <w:lang w:val="en-GB"/>
        </w:rPr>
        <w:t xml:space="preserve"> keep the close link between the technical teams of the two laboratories,</w:t>
      </w:r>
    </w:p>
    <w:p w:rsidR="00D54DC4" w:rsidRPr="00B8112E" w:rsidRDefault="009E34BC"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w:t>
      </w:r>
      <w:r w:rsidR="00E446F3" w:rsidRPr="00B8112E">
        <w:rPr>
          <w:rFonts w:ascii="Calibri" w:eastAsia="Calibri" w:hAnsi="Calibri" w:cs="Times New Roman"/>
          <w:sz w:val="24"/>
          <w:lang w:val="en-GB"/>
        </w:rPr>
        <w:t xml:space="preserve"> </w:t>
      </w:r>
      <w:proofErr w:type="gramStart"/>
      <w:r w:rsidR="00E446F3" w:rsidRPr="00B8112E">
        <w:rPr>
          <w:rFonts w:ascii="Calibri" w:eastAsia="Calibri" w:hAnsi="Calibri" w:cs="Times New Roman"/>
          <w:sz w:val="24"/>
          <w:lang w:val="en-GB"/>
        </w:rPr>
        <w:t>to</w:t>
      </w:r>
      <w:proofErr w:type="gramEnd"/>
      <w:r w:rsidR="00E446F3" w:rsidRPr="00B8112E">
        <w:rPr>
          <w:rFonts w:ascii="Calibri" w:eastAsia="Calibri" w:hAnsi="Calibri" w:cs="Times New Roman"/>
          <w:sz w:val="24"/>
          <w:lang w:val="en-GB"/>
        </w:rPr>
        <w:t xml:space="preserve"> turn a patented idea into reality,</w:t>
      </w:r>
    </w:p>
    <w:p w:rsidR="00E446F3" w:rsidRPr="00B8112E" w:rsidRDefault="00E446F3"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 xml:space="preserve">* </w:t>
      </w:r>
      <w:proofErr w:type="gramStart"/>
      <w:r w:rsidRPr="00B8112E">
        <w:rPr>
          <w:rFonts w:ascii="Calibri" w:eastAsia="Calibri" w:hAnsi="Calibri" w:cs="Times New Roman"/>
          <w:sz w:val="24"/>
          <w:lang w:val="en-GB"/>
        </w:rPr>
        <w:t>to</w:t>
      </w:r>
      <w:proofErr w:type="gramEnd"/>
      <w:r w:rsidRPr="00B8112E">
        <w:rPr>
          <w:rFonts w:ascii="Calibri" w:eastAsia="Calibri" w:hAnsi="Calibri" w:cs="Times New Roman"/>
          <w:sz w:val="24"/>
          <w:lang w:val="en-GB"/>
        </w:rPr>
        <w:t xml:space="preserve"> keep the “</w:t>
      </w:r>
      <w:proofErr w:type="spellStart"/>
      <w:r w:rsidRPr="00B8112E">
        <w:rPr>
          <w:rFonts w:ascii="Calibri" w:eastAsia="Calibri" w:hAnsi="Calibri" w:cs="Times New Roman"/>
          <w:sz w:val="24"/>
          <w:lang w:val="en-GB"/>
        </w:rPr>
        <w:t>Orsay</w:t>
      </w:r>
      <w:proofErr w:type="spellEnd"/>
      <w:r w:rsidRPr="00B8112E">
        <w:rPr>
          <w:rFonts w:ascii="Calibri" w:eastAsia="Calibri" w:hAnsi="Calibri" w:cs="Times New Roman"/>
          <w:sz w:val="24"/>
          <w:lang w:val="en-GB"/>
        </w:rPr>
        <w:t>/</w:t>
      </w:r>
      <w:proofErr w:type="spellStart"/>
      <w:r w:rsidRPr="00B8112E">
        <w:rPr>
          <w:rFonts w:ascii="Calibri" w:eastAsia="Calibri" w:hAnsi="Calibri" w:cs="Times New Roman"/>
          <w:sz w:val="24"/>
          <w:lang w:val="en-GB"/>
        </w:rPr>
        <w:t>Saclay</w:t>
      </w:r>
      <w:proofErr w:type="spellEnd"/>
      <w:r w:rsidR="00054165" w:rsidRPr="00B8112E">
        <w:rPr>
          <w:rFonts w:ascii="Calibri" w:eastAsia="Calibri" w:hAnsi="Calibri" w:cs="Times New Roman"/>
          <w:sz w:val="24"/>
          <w:lang w:val="en-GB"/>
        </w:rPr>
        <w:t>” team within the 3 world</w:t>
      </w:r>
      <w:r w:rsidRPr="00B8112E">
        <w:rPr>
          <w:rFonts w:ascii="Calibri" w:eastAsia="Calibri" w:hAnsi="Calibri" w:cs="Times New Roman"/>
          <w:sz w:val="24"/>
          <w:lang w:val="en-GB"/>
        </w:rPr>
        <w:t xml:space="preserve">-leading teams in the topic of </w:t>
      </w:r>
      <w:r w:rsidR="00054165" w:rsidRPr="00B8112E">
        <w:rPr>
          <w:rFonts w:ascii="Calibri" w:eastAsia="Calibri" w:hAnsi="Calibri" w:cs="Times New Roman"/>
          <w:sz w:val="24"/>
          <w:lang w:val="en-GB"/>
        </w:rPr>
        <w:t xml:space="preserve">development of </w:t>
      </w:r>
      <w:proofErr w:type="spellStart"/>
      <w:r w:rsidRPr="00B8112E">
        <w:rPr>
          <w:rFonts w:ascii="Calibri" w:eastAsia="Calibri" w:hAnsi="Calibri" w:cs="Times New Roman"/>
          <w:sz w:val="24"/>
          <w:lang w:val="en-GB"/>
        </w:rPr>
        <w:t>analog</w:t>
      </w:r>
      <w:proofErr w:type="spellEnd"/>
      <w:r w:rsidRPr="00B8112E">
        <w:rPr>
          <w:rFonts w:ascii="Calibri" w:eastAsia="Calibri" w:hAnsi="Calibri" w:cs="Times New Roman"/>
          <w:sz w:val="24"/>
          <w:lang w:val="en-GB"/>
        </w:rPr>
        <w:t xml:space="preserve"> memories,</w:t>
      </w:r>
    </w:p>
    <w:p w:rsidR="00E446F3" w:rsidRPr="00B8112E" w:rsidRDefault="00E446F3"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 xml:space="preserve">* </w:t>
      </w:r>
      <w:proofErr w:type="gramStart"/>
      <w:r w:rsidRPr="00B8112E">
        <w:rPr>
          <w:rFonts w:ascii="Calibri" w:eastAsia="Calibri" w:hAnsi="Calibri" w:cs="Times New Roman"/>
          <w:sz w:val="24"/>
          <w:lang w:val="en-GB"/>
        </w:rPr>
        <w:t>to</w:t>
      </w:r>
      <w:proofErr w:type="gramEnd"/>
      <w:r w:rsidRPr="00B8112E">
        <w:rPr>
          <w:rFonts w:ascii="Calibri" w:eastAsia="Calibri" w:hAnsi="Calibri" w:cs="Times New Roman"/>
          <w:sz w:val="24"/>
          <w:lang w:val="en-GB"/>
        </w:rPr>
        <w:t xml:space="preserve"> develop an innovative timing system with unprecedented </w:t>
      </w:r>
      <w:r w:rsidR="00FC1880" w:rsidRPr="00B8112E">
        <w:rPr>
          <w:rFonts w:ascii="Calibri" w:eastAsia="Calibri" w:hAnsi="Calibri" w:cs="Times New Roman"/>
          <w:sz w:val="24"/>
          <w:lang w:val="en-GB"/>
        </w:rPr>
        <w:t xml:space="preserve">timing and rate </w:t>
      </w:r>
      <w:r w:rsidRPr="00B8112E">
        <w:rPr>
          <w:rFonts w:ascii="Calibri" w:eastAsia="Calibri" w:hAnsi="Calibri" w:cs="Times New Roman"/>
          <w:sz w:val="24"/>
          <w:lang w:val="en-GB"/>
        </w:rPr>
        <w:t xml:space="preserve">performance, opening new </w:t>
      </w:r>
      <w:r w:rsidR="00FC1880" w:rsidRPr="00B8112E">
        <w:rPr>
          <w:rFonts w:ascii="Calibri" w:eastAsia="Calibri" w:hAnsi="Calibri" w:cs="Times New Roman"/>
          <w:sz w:val="24"/>
          <w:lang w:val="en-GB"/>
        </w:rPr>
        <w:t>horizon</w:t>
      </w:r>
      <w:r w:rsidRPr="00B8112E">
        <w:rPr>
          <w:rFonts w:ascii="Calibri" w:eastAsia="Calibri" w:hAnsi="Calibri" w:cs="Times New Roman"/>
          <w:sz w:val="24"/>
          <w:lang w:val="en-GB"/>
        </w:rPr>
        <w:t>s for physics experiments,</w:t>
      </w:r>
    </w:p>
    <w:p w:rsidR="00E446F3" w:rsidRPr="00B8112E" w:rsidRDefault="00E446F3"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 xml:space="preserve">* </w:t>
      </w:r>
      <w:proofErr w:type="gramStart"/>
      <w:r w:rsidRPr="00B8112E">
        <w:rPr>
          <w:rFonts w:ascii="Calibri" w:eastAsia="Calibri" w:hAnsi="Calibri" w:cs="Times New Roman"/>
          <w:sz w:val="24"/>
          <w:lang w:val="en-GB"/>
        </w:rPr>
        <w:t>to</w:t>
      </w:r>
      <w:proofErr w:type="gramEnd"/>
      <w:r w:rsidRPr="00B8112E">
        <w:rPr>
          <w:rFonts w:ascii="Calibri" w:eastAsia="Calibri" w:hAnsi="Calibri" w:cs="Times New Roman"/>
          <w:sz w:val="24"/>
          <w:lang w:val="en-GB"/>
        </w:rPr>
        <w:t xml:space="preserve"> make it available for the experiments of the P2IO community</w:t>
      </w:r>
      <w:r w:rsidR="00FC1880" w:rsidRPr="00B8112E">
        <w:rPr>
          <w:rFonts w:ascii="Calibri" w:eastAsia="Calibri" w:hAnsi="Calibri" w:cs="Times New Roman"/>
          <w:sz w:val="24"/>
          <w:lang w:val="en-GB"/>
        </w:rPr>
        <w:t>,</w:t>
      </w:r>
    </w:p>
    <w:p w:rsidR="00E446F3" w:rsidRDefault="00E446F3" w:rsidP="00D54DC4">
      <w:pPr>
        <w:autoSpaceDE w:val="0"/>
        <w:autoSpaceDN w:val="0"/>
        <w:adjustRightInd w:val="0"/>
        <w:spacing w:after="0" w:line="240" w:lineRule="auto"/>
        <w:rPr>
          <w:rFonts w:ascii="Calibri" w:eastAsia="Calibri" w:hAnsi="Calibri" w:cs="Times New Roman"/>
          <w:sz w:val="24"/>
          <w:lang w:val="en-GB"/>
        </w:rPr>
      </w:pPr>
      <w:r w:rsidRPr="00B8112E">
        <w:rPr>
          <w:rFonts w:ascii="Calibri" w:eastAsia="Calibri" w:hAnsi="Calibri" w:cs="Times New Roman"/>
          <w:sz w:val="24"/>
          <w:lang w:val="en-GB"/>
        </w:rPr>
        <w:t xml:space="preserve">* </w:t>
      </w:r>
      <w:proofErr w:type="gramStart"/>
      <w:r w:rsidRPr="00B8112E">
        <w:rPr>
          <w:rFonts w:ascii="Calibri" w:eastAsia="Calibri" w:hAnsi="Calibri" w:cs="Times New Roman"/>
          <w:sz w:val="24"/>
          <w:lang w:val="en-GB"/>
        </w:rPr>
        <w:t>to</w:t>
      </w:r>
      <w:proofErr w:type="gramEnd"/>
      <w:r w:rsidRPr="00B8112E">
        <w:rPr>
          <w:rFonts w:ascii="Calibri" w:eastAsia="Calibri" w:hAnsi="Calibri" w:cs="Times New Roman"/>
          <w:sz w:val="24"/>
          <w:lang w:val="en-GB"/>
        </w:rPr>
        <w:t xml:space="preserve"> develop a technol</w:t>
      </w:r>
      <w:r w:rsidR="00FC1880" w:rsidRPr="00B8112E">
        <w:rPr>
          <w:rFonts w:ascii="Calibri" w:eastAsia="Calibri" w:hAnsi="Calibri" w:cs="Times New Roman"/>
          <w:sz w:val="24"/>
          <w:lang w:val="en-GB"/>
        </w:rPr>
        <w:t>ogy which may be use</w:t>
      </w:r>
      <w:r w:rsidR="0085324E" w:rsidRPr="00B8112E">
        <w:rPr>
          <w:rFonts w:ascii="Calibri" w:eastAsia="Calibri" w:hAnsi="Calibri" w:cs="Times New Roman"/>
          <w:sz w:val="24"/>
          <w:lang w:val="en-GB"/>
        </w:rPr>
        <w:t>d</w:t>
      </w:r>
      <w:r w:rsidR="00FC1880" w:rsidRPr="00B8112E">
        <w:rPr>
          <w:rFonts w:ascii="Calibri" w:eastAsia="Calibri" w:hAnsi="Calibri" w:cs="Times New Roman"/>
          <w:sz w:val="24"/>
          <w:lang w:val="en-GB"/>
        </w:rPr>
        <w:t xml:space="preserve"> in other fields</w:t>
      </w:r>
      <w:r w:rsidR="00FC1880">
        <w:rPr>
          <w:rFonts w:ascii="Calibri" w:eastAsia="Calibri" w:hAnsi="Calibri" w:cs="Times New Roman"/>
          <w:sz w:val="24"/>
          <w:lang w:val="en-GB"/>
        </w:rPr>
        <w:t xml:space="preserve"> </w:t>
      </w:r>
      <w:r w:rsidR="00B8112E">
        <w:rPr>
          <w:rFonts w:ascii="Calibri" w:eastAsia="Calibri" w:hAnsi="Calibri" w:cs="Times New Roman"/>
          <w:sz w:val="24"/>
          <w:lang w:val="en-GB"/>
        </w:rPr>
        <w:t>like medical imaging.</w:t>
      </w:r>
      <w:r w:rsidR="00FC1880">
        <w:rPr>
          <w:rFonts w:ascii="Calibri" w:eastAsia="Calibri" w:hAnsi="Calibri" w:cs="Times New Roman"/>
          <w:sz w:val="24"/>
          <w:lang w:val="en-GB"/>
        </w:rPr>
        <w:t xml:space="preserve">  </w:t>
      </w:r>
    </w:p>
    <w:p w:rsidR="00E446F3" w:rsidRDefault="00E446F3" w:rsidP="00D54DC4">
      <w:pPr>
        <w:autoSpaceDE w:val="0"/>
        <w:autoSpaceDN w:val="0"/>
        <w:adjustRightInd w:val="0"/>
        <w:spacing w:after="0" w:line="240" w:lineRule="auto"/>
        <w:rPr>
          <w:rFonts w:ascii="Calibri" w:eastAsia="Calibri" w:hAnsi="Calibri" w:cs="Times New Roman"/>
          <w:sz w:val="24"/>
          <w:lang w:val="en-GB"/>
        </w:rPr>
      </w:pPr>
    </w:p>
    <w:p w:rsidR="00E446F3" w:rsidRPr="00552E35" w:rsidRDefault="00E446F3" w:rsidP="00D54DC4">
      <w:pPr>
        <w:autoSpaceDE w:val="0"/>
        <w:autoSpaceDN w:val="0"/>
        <w:adjustRightInd w:val="0"/>
        <w:spacing w:after="0" w:line="240" w:lineRule="auto"/>
        <w:rPr>
          <w:rFonts w:ascii="Calibri" w:eastAsia="Calibri" w:hAnsi="Calibri" w:cs="Times New Roman"/>
          <w:sz w:val="24"/>
          <w:lang w:val="en-GB"/>
        </w:rPr>
      </w:pPr>
      <w:r>
        <w:rPr>
          <w:rFonts w:ascii="Calibri" w:eastAsia="Calibri" w:hAnsi="Calibri" w:cs="Times New Roman"/>
          <w:sz w:val="24"/>
          <w:lang w:val="en-GB"/>
        </w:rPr>
        <w:t>Moreover,</w:t>
      </w:r>
      <w:r w:rsidR="009F48B2">
        <w:rPr>
          <w:rFonts w:ascii="Calibri" w:eastAsia="Calibri" w:hAnsi="Calibri" w:cs="Times New Roman"/>
          <w:sz w:val="24"/>
          <w:lang w:val="en-GB"/>
        </w:rPr>
        <w:t xml:space="preserve"> one PhD thesis has been defended on thi</w:t>
      </w:r>
      <w:r w:rsidR="00B8112E">
        <w:rPr>
          <w:rFonts w:ascii="Calibri" w:eastAsia="Calibri" w:hAnsi="Calibri" w:cs="Times New Roman"/>
          <w:sz w:val="24"/>
          <w:lang w:val="en-GB"/>
        </w:rPr>
        <w:t xml:space="preserve">s project supported by P2IO, </w:t>
      </w:r>
      <w:r w:rsidR="009F48B2">
        <w:rPr>
          <w:rFonts w:ascii="Calibri" w:eastAsia="Calibri" w:hAnsi="Calibri" w:cs="Times New Roman"/>
          <w:sz w:val="24"/>
          <w:lang w:val="en-GB"/>
        </w:rPr>
        <w:t>4 papers with explicit references to the r</w:t>
      </w:r>
      <w:r w:rsidR="00B8112E">
        <w:rPr>
          <w:rFonts w:ascii="Calibri" w:eastAsia="Calibri" w:hAnsi="Calibri" w:cs="Times New Roman"/>
          <w:sz w:val="24"/>
          <w:lang w:val="en-GB"/>
        </w:rPr>
        <w:t>ole o</w:t>
      </w:r>
      <w:r w:rsidR="00450BAE">
        <w:rPr>
          <w:rFonts w:ascii="Calibri" w:eastAsia="Calibri" w:hAnsi="Calibri" w:cs="Times New Roman"/>
          <w:sz w:val="24"/>
          <w:lang w:val="en-GB"/>
        </w:rPr>
        <w:t>f P2IO have been published and 6</w:t>
      </w:r>
      <w:r w:rsidR="00B8112E">
        <w:rPr>
          <w:rFonts w:ascii="Calibri" w:eastAsia="Calibri" w:hAnsi="Calibri" w:cs="Times New Roman"/>
          <w:sz w:val="24"/>
          <w:lang w:val="en-GB"/>
        </w:rPr>
        <w:t xml:space="preserve"> talks on SAMPIC have </w:t>
      </w:r>
      <w:r w:rsidR="00B8112E">
        <w:rPr>
          <w:rFonts w:ascii="Calibri" w:eastAsia="Calibri" w:hAnsi="Calibri" w:cs="Times New Roman"/>
          <w:sz w:val="24"/>
          <w:lang w:val="en-GB"/>
        </w:rPr>
        <w:lastRenderedPageBreak/>
        <w:t>been presented in international conferences or workshops in which we have always underline</w:t>
      </w:r>
      <w:r w:rsidR="00450BAE">
        <w:rPr>
          <w:rFonts w:ascii="Calibri" w:eastAsia="Calibri" w:hAnsi="Calibri" w:cs="Times New Roman"/>
          <w:sz w:val="24"/>
          <w:lang w:val="en-GB"/>
        </w:rPr>
        <w:t>d</w:t>
      </w:r>
      <w:bookmarkStart w:id="0" w:name="_GoBack"/>
      <w:bookmarkEnd w:id="0"/>
      <w:r w:rsidR="00B8112E">
        <w:rPr>
          <w:rFonts w:ascii="Calibri" w:eastAsia="Calibri" w:hAnsi="Calibri" w:cs="Times New Roman"/>
          <w:sz w:val="24"/>
          <w:lang w:val="en-GB"/>
        </w:rPr>
        <w:t xml:space="preserve"> the key role of P2IO.</w:t>
      </w:r>
    </w:p>
    <w:p w:rsidR="00D54DC4" w:rsidRPr="009F48B2" w:rsidRDefault="00D54DC4" w:rsidP="00D54DC4">
      <w:pPr>
        <w:ind w:firstLine="708"/>
        <w:rPr>
          <w:rFonts w:ascii="F16" w:hAnsi="F16" w:cs="F16"/>
          <w:sz w:val="24"/>
          <w:szCs w:val="24"/>
          <w:lang w:val="en-GB"/>
        </w:rPr>
      </w:pPr>
    </w:p>
    <w:p w:rsidR="00D54DC4" w:rsidRPr="00D54DC4" w:rsidRDefault="00EC7972" w:rsidP="00D54DC4">
      <w:pPr>
        <w:autoSpaceDE w:val="0"/>
        <w:autoSpaceDN w:val="0"/>
        <w:adjustRightInd w:val="0"/>
        <w:spacing w:after="0" w:line="240" w:lineRule="auto"/>
        <w:rPr>
          <w:rFonts w:ascii="F18" w:hAnsi="F18" w:cs="F18"/>
          <w:sz w:val="34"/>
          <w:szCs w:val="34"/>
          <w:lang w:val="en-US"/>
        </w:rPr>
      </w:pPr>
      <w:r>
        <w:rPr>
          <w:rFonts w:ascii="F18" w:hAnsi="F18" w:cs="F18"/>
          <w:sz w:val="34"/>
          <w:szCs w:val="34"/>
          <w:lang w:val="en-US"/>
        </w:rPr>
        <w:t>6</w:t>
      </w:r>
      <w:r w:rsidR="00D54DC4" w:rsidRPr="00D54DC4">
        <w:rPr>
          <w:rFonts w:ascii="F18" w:hAnsi="F18" w:cs="F18"/>
          <w:sz w:val="34"/>
          <w:szCs w:val="34"/>
          <w:lang w:val="en-US"/>
        </w:rPr>
        <w:t xml:space="preserve"> Possible valorization of the project</w:t>
      </w:r>
    </w:p>
    <w:p w:rsidR="009F48B2" w:rsidRDefault="009F48B2" w:rsidP="009F48B2">
      <w:pPr>
        <w:rPr>
          <w:rFonts w:ascii="F16" w:hAnsi="F16" w:cs="F16"/>
          <w:sz w:val="24"/>
          <w:szCs w:val="24"/>
          <w:lang w:val="en-US"/>
        </w:rPr>
      </w:pPr>
    </w:p>
    <w:p w:rsidR="009F48B2" w:rsidRPr="00B8112E" w:rsidRDefault="009F48B2" w:rsidP="009F48B2">
      <w:pPr>
        <w:rPr>
          <w:rFonts w:ascii="Calibri" w:eastAsia="Calibri" w:hAnsi="Calibri" w:cs="Times New Roman"/>
          <w:sz w:val="24"/>
          <w:lang w:val="en-GB"/>
        </w:rPr>
      </w:pPr>
      <w:r w:rsidRPr="00B8112E">
        <w:rPr>
          <w:rFonts w:ascii="Calibri" w:eastAsia="Calibri" w:hAnsi="Calibri" w:cs="Times New Roman"/>
          <w:sz w:val="24"/>
          <w:lang w:val="en-GB"/>
        </w:rPr>
        <w:t>5.1 For physics experiments:</w:t>
      </w:r>
    </w:p>
    <w:p w:rsidR="009F48B2" w:rsidRPr="00B8112E" w:rsidRDefault="009F48B2" w:rsidP="009F48B2">
      <w:pPr>
        <w:rPr>
          <w:rFonts w:ascii="Calibri" w:eastAsia="Calibri" w:hAnsi="Calibri" w:cs="Times New Roman"/>
          <w:sz w:val="24"/>
          <w:lang w:val="en-GB"/>
        </w:rPr>
      </w:pPr>
      <w:r w:rsidRPr="00B8112E">
        <w:rPr>
          <w:rFonts w:ascii="F16" w:hAnsi="F16" w:cs="F16"/>
          <w:sz w:val="24"/>
          <w:szCs w:val="24"/>
          <w:lang w:val="en-US"/>
        </w:rPr>
        <w:tab/>
      </w:r>
      <w:r w:rsidRPr="00B8112E">
        <w:rPr>
          <w:rFonts w:ascii="Calibri" w:eastAsia="Calibri" w:hAnsi="Calibri" w:cs="Times New Roman"/>
          <w:sz w:val="24"/>
          <w:lang w:val="en-GB"/>
        </w:rPr>
        <w:t>Even if SAMPIC is still at the prototype phase, there is a large interest of the community for this development.</w:t>
      </w:r>
      <w:r w:rsidRPr="00B8112E">
        <w:rPr>
          <w:rFonts w:ascii="F16" w:hAnsi="F16" w:cs="F16"/>
          <w:sz w:val="24"/>
          <w:szCs w:val="24"/>
          <w:lang w:val="en-US"/>
        </w:rPr>
        <w:t xml:space="preserve"> </w:t>
      </w:r>
      <w:r w:rsidRPr="00B8112E">
        <w:rPr>
          <w:rFonts w:ascii="Calibri" w:eastAsia="Calibri" w:hAnsi="Calibri" w:cs="Times New Roman"/>
          <w:sz w:val="24"/>
          <w:lang w:val="en-GB"/>
        </w:rPr>
        <w:t xml:space="preserve">Tests are ongoing </w:t>
      </w:r>
      <w:r w:rsidR="00136DD8" w:rsidRPr="00B8112E">
        <w:rPr>
          <w:rFonts w:ascii="Calibri" w:eastAsia="Calibri" w:hAnsi="Calibri" w:cs="Times New Roman"/>
          <w:sz w:val="24"/>
          <w:lang w:val="en-GB"/>
        </w:rPr>
        <w:t xml:space="preserve">at CERN </w:t>
      </w:r>
      <w:r w:rsidRPr="00B8112E">
        <w:rPr>
          <w:rFonts w:ascii="Calibri" w:eastAsia="Calibri" w:hAnsi="Calibri" w:cs="Times New Roman"/>
          <w:sz w:val="24"/>
          <w:lang w:val="en-GB"/>
        </w:rPr>
        <w:t>for the ATLAS AFP and TOTEM experiments. This c</w:t>
      </w:r>
      <w:r w:rsidR="00EC7972" w:rsidRPr="00B8112E">
        <w:rPr>
          <w:rFonts w:ascii="Calibri" w:eastAsia="Calibri" w:hAnsi="Calibri" w:cs="Times New Roman"/>
          <w:sz w:val="24"/>
          <w:lang w:val="en-GB"/>
        </w:rPr>
        <w:t>hip is also considered for the “S</w:t>
      </w:r>
      <w:r w:rsidR="00136DD8" w:rsidRPr="00B8112E">
        <w:rPr>
          <w:rFonts w:ascii="Calibri" w:eastAsia="Calibri" w:hAnsi="Calibri" w:cs="Times New Roman"/>
          <w:sz w:val="24"/>
          <w:lang w:val="en-GB"/>
        </w:rPr>
        <w:t>HIP</w:t>
      </w:r>
      <w:r w:rsidR="00EC7972" w:rsidRPr="00B8112E">
        <w:rPr>
          <w:rFonts w:ascii="Calibri" w:eastAsia="Calibri" w:hAnsi="Calibri" w:cs="Times New Roman"/>
          <w:sz w:val="24"/>
          <w:lang w:val="en-GB"/>
        </w:rPr>
        <w:t>”</w:t>
      </w:r>
      <w:r w:rsidRPr="00B8112E">
        <w:rPr>
          <w:rFonts w:ascii="Calibri" w:eastAsia="Calibri" w:hAnsi="Calibri" w:cs="Times New Roman"/>
          <w:sz w:val="24"/>
          <w:lang w:val="en-GB"/>
        </w:rPr>
        <w:t xml:space="preserve"> experiment at CERN.</w:t>
      </w:r>
    </w:p>
    <w:p w:rsidR="009F48B2" w:rsidRPr="00B8112E" w:rsidRDefault="009F48B2" w:rsidP="009F48B2">
      <w:pPr>
        <w:rPr>
          <w:rFonts w:ascii="Calibri" w:eastAsia="Calibri" w:hAnsi="Calibri" w:cs="Times New Roman"/>
          <w:sz w:val="24"/>
          <w:lang w:val="en-GB"/>
        </w:rPr>
      </w:pPr>
      <w:r w:rsidRPr="00B8112E">
        <w:rPr>
          <w:rFonts w:ascii="Calibri" w:eastAsia="Calibri" w:hAnsi="Calibri" w:cs="Times New Roman"/>
          <w:sz w:val="24"/>
          <w:lang w:val="en-GB"/>
        </w:rPr>
        <w:t>5.2 Industrialization:</w:t>
      </w:r>
    </w:p>
    <w:p w:rsidR="009F48B2" w:rsidRPr="00B8112E" w:rsidRDefault="009F48B2" w:rsidP="009F48B2">
      <w:pPr>
        <w:rPr>
          <w:rFonts w:ascii="Calibri" w:eastAsia="Calibri" w:hAnsi="Calibri" w:cs="Times New Roman"/>
          <w:sz w:val="24"/>
          <w:lang w:val="en-GB"/>
        </w:rPr>
      </w:pPr>
      <w:r w:rsidRPr="00B8112E">
        <w:rPr>
          <w:rFonts w:ascii="F16" w:hAnsi="F16" w:cs="F16"/>
          <w:sz w:val="24"/>
          <w:szCs w:val="24"/>
          <w:lang w:val="en-US"/>
        </w:rPr>
        <w:tab/>
      </w:r>
      <w:r w:rsidRPr="00B8112E">
        <w:rPr>
          <w:rFonts w:ascii="Calibri" w:eastAsia="Calibri" w:hAnsi="Calibri" w:cs="Times New Roman"/>
          <w:sz w:val="24"/>
          <w:lang w:val="en-GB"/>
        </w:rPr>
        <w:t xml:space="preserve">Preliminary contacts have been taken with companies to industrialize the SAMPIC module. </w:t>
      </w:r>
      <w:proofErr w:type="gramStart"/>
      <w:r w:rsidRPr="00B8112E">
        <w:rPr>
          <w:rFonts w:ascii="Calibri" w:eastAsia="Calibri" w:hAnsi="Calibri" w:cs="Times New Roman"/>
          <w:sz w:val="24"/>
          <w:lang w:val="en-GB"/>
        </w:rPr>
        <w:t>A</w:t>
      </w:r>
      <w:r w:rsidR="00136DD8" w:rsidRPr="00B8112E">
        <w:rPr>
          <w:rFonts w:ascii="Calibri" w:eastAsia="Calibri" w:hAnsi="Calibri" w:cs="Times New Roman"/>
          <w:sz w:val="24"/>
          <w:lang w:val="en-GB"/>
        </w:rPr>
        <w:t>n</w:t>
      </w:r>
      <w:proofErr w:type="gramEnd"/>
      <w:r w:rsidRPr="00B8112E">
        <w:rPr>
          <w:rFonts w:ascii="Calibri" w:eastAsia="Calibri" w:hAnsi="Calibri" w:cs="Times New Roman"/>
          <w:sz w:val="24"/>
          <w:lang w:val="en-GB"/>
        </w:rPr>
        <w:t xml:space="preserve"> European patent has been delivered and a US patent is still in its reviewing phase.</w:t>
      </w:r>
    </w:p>
    <w:p w:rsidR="009F48B2" w:rsidRPr="00B8112E" w:rsidRDefault="009F48B2" w:rsidP="009F48B2">
      <w:pPr>
        <w:rPr>
          <w:rFonts w:ascii="Calibri" w:eastAsia="Calibri" w:hAnsi="Calibri" w:cs="Times New Roman"/>
          <w:sz w:val="24"/>
          <w:lang w:val="en-GB"/>
        </w:rPr>
      </w:pPr>
      <w:r w:rsidRPr="00B8112E">
        <w:rPr>
          <w:rFonts w:ascii="Calibri" w:eastAsia="Calibri" w:hAnsi="Calibri" w:cs="Times New Roman"/>
          <w:sz w:val="24"/>
          <w:lang w:val="en-GB"/>
        </w:rPr>
        <w:t>5.3 For other applications:</w:t>
      </w:r>
    </w:p>
    <w:p w:rsidR="009F48B2" w:rsidRDefault="00EC7972" w:rsidP="00577C96">
      <w:pPr>
        <w:rPr>
          <w:rFonts w:ascii="F16" w:hAnsi="F16" w:cs="F16"/>
          <w:sz w:val="24"/>
          <w:szCs w:val="24"/>
          <w:lang w:val="en-US"/>
        </w:rPr>
      </w:pPr>
      <w:r w:rsidRPr="00B8112E">
        <w:rPr>
          <w:rFonts w:ascii="Calibri" w:eastAsia="Calibri" w:hAnsi="Calibri" w:cs="Times New Roman"/>
          <w:sz w:val="24"/>
          <w:lang w:val="en-GB"/>
        </w:rPr>
        <w:tab/>
        <w:t xml:space="preserve">The timing performance of SAMPIC </w:t>
      </w:r>
      <w:r w:rsidR="00136DD8" w:rsidRPr="00B8112E">
        <w:rPr>
          <w:rFonts w:ascii="Calibri" w:eastAsia="Calibri" w:hAnsi="Calibri" w:cs="Times New Roman"/>
          <w:sz w:val="24"/>
          <w:lang w:val="en-GB"/>
        </w:rPr>
        <w:t>also catches the interest of</w:t>
      </w:r>
      <w:r w:rsidR="00577C96" w:rsidRPr="00B8112E">
        <w:rPr>
          <w:rFonts w:ascii="Calibri" w:eastAsia="Calibri" w:hAnsi="Calibri" w:cs="Times New Roman"/>
          <w:sz w:val="24"/>
          <w:lang w:val="en-GB"/>
        </w:rPr>
        <w:t xml:space="preserve"> designers of the future instruments</w:t>
      </w:r>
      <w:r w:rsidRPr="00B8112E">
        <w:rPr>
          <w:rFonts w:ascii="Calibri" w:eastAsia="Calibri" w:hAnsi="Calibri" w:cs="Times New Roman"/>
          <w:sz w:val="24"/>
          <w:lang w:val="en-GB"/>
        </w:rPr>
        <w:t xml:space="preserve"> for medical applications. We </w:t>
      </w:r>
      <w:r w:rsidR="00136DD8" w:rsidRPr="00B8112E">
        <w:rPr>
          <w:rFonts w:ascii="Calibri" w:eastAsia="Calibri" w:hAnsi="Calibri" w:cs="Times New Roman"/>
          <w:sz w:val="24"/>
          <w:lang w:val="en-GB"/>
        </w:rPr>
        <w:t xml:space="preserve">thus already </w:t>
      </w:r>
      <w:r w:rsidRPr="00B8112E">
        <w:rPr>
          <w:rFonts w:ascii="Calibri" w:eastAsia="Calibri" w:hAnsi="Calibri" w:cs="Times New Roman"/>
          <w:sz w:val="24"/>
          <w:lang w:val="en-GB"/>
        </w:rPr>
        <w:t xml:space="preserve">have contacts in the field of proton-therapy and </w:t>
      </w:r>
      <w:r w:rsidR="00136DD8" w:rsidRPr="00B8112E">
        <w:rPr>
          <w:rFonts w:ascii="Calibri" w:eastAsia="Calibri" w:hAnsi="Calibri" w:cs="Times New Roman"/>
          <w:sz w:val="24"/>
          <w:lang w:val="en-GB"/>
        </w:rPr>
        <w:t>of</w:t>
      </w:r>
      <w:r w:rsidR="005E27F6" w:rsidRPr="00B8112E">
        <w:rPr>
          <w:rFonts w:ascii="Calibri" w:eastAsia="Calibri" w:hAnsi="Calibri" w:cs="Times New Roman"/>
          <w:sz w:val="24"/>
          <w:lang w:val="en-GB"/>
        </w:rPr>
        <w:t xml:space="preserve"> time of flight </w:t>
      </w:r>
      <w:r w:rsidR="00136DD8" w:rsidRPr="00B8112E">
        <w:rPr>
          <w:rFonts w:ascii="Calibri" w:eastAsia="Calibri" w:hAnsi="Calibri" w:cs="Times New Roman"/>
          <w:sz w:val="24"/>
          <w:lang w:val="en-GB"/>
        </w:rPr>
        <w:t xml:space="preserve">based </w:t>
      </w:r>
      <w:r w:rsidR="005E27F6" w:rsidRPr="00B8112E">
        <w:rPr>
          <w:rFonts w:ascii="Calibri" w:eastAsia="Calibri" w:hAnsi="Calibri" w:cs="Times New Roman"/>
          <w:sz w:val="24"/>
          <w:lang w:val="en-GB"/>
        </w:rPr>
        <w:t>PET scanner</w:t>
      </w:r>
      <w:r w:rsidR="00136DD8" w:rsidRPr="00B8112E">
        <w:rPr>
          <w:rFonts w:ascii="Calibri" w:eastAsia="Calibri" w:hAnsi="Calibri" w:cs="Times New Roman"/>
          <w:sz w:val="24"/>
          <w:lang w:val="en-GB"/>
        </w:rPr>
        <w:t>s</w:t>
      </w:r>
      <w:r w:rsidR="00577C96" w:rsidRPr="00B8112E">
        <w:rPr>
          <w:rFonts w:ascii="Calibri" w:eastAsia="Calibri" w:hAnsi="Calibri" w:cs="Times New Roman"/>
          <w:sz w:val="24"/>
          <w:lang w:val="en-GB"/>
        </w:rPr>
        <w:t xml:space="preserve"> (2 different contacts)</w:t>
      </w:r>
      <w:r w:rsidR="005E27F6" w:rsidRPr="00B8112E">
        <w:rPr>
          <w:rFonts w:ascii="Calibri" w:eastAsia="Calibri" w:hAnsi="Calibri" w:cs="Times New Roman"/>
          <w:sz w:val="24"/>
          <w:lang w:val="en-GB"/>
        </w:rPr>
        <w:t>.</w:t>
      </w:r>
    </w:p>
    <w:p w:rsidR="00D54DC4" w:rsidRPr="009F48B2" w:rsidRDefault="00D54DC4" w:rsidP="00BE1F6C">
      <w:pPr>
        <w:rPr>
          <w:rFonts w:ascii="F18" w:hAnsi="F18" w:cs="F18"/>
          <w:sz w:val="34"/>
          <w:szCs w:val="34"/>
          <w:lang w:val="en-US"/>
        </w:rPr>
      </w:pPr>
      <w:r w:rsidRPr="009F48B2">
        <w:rPr>
          <w:rFonts w:ascii="F18" w:hAnsi="F18" w:cs="F18"/>
          <w:sz w:val="34"/>
          <w:szCs w:val="34"/>
          <w:lang w:val="en-US"/>
        </w:rPr>
        <w:t>6 Expenses</w:t>
      </w:r>
    </w:p>
    <w:p w:rsidR="00DB5794" w:rsidRPr="00DB5794" w:rsidRDefault="00DB5794" w:rsidP="00DB5794">
      <w:pPr>
        <w:rPr>
          <w:rFonts w:ascii="Calibri" w:eastAsia="Calibri" w:hAnsi="Calibri" w:cs="Times New Roman"/>
          <w:sz w:val="24"/>
          <w:lang w:val="en-GB"/>
        </w:rPr>
      </w:pPr>
      <w:r w:rsidRPr="00DB5794">
        <w:rPr>
          <w:rFonts w:ascii="Calibri" w:eastAsia="Calibri" w:hAnsi="Calibri" w:cs="Times New Roman"/>
          <w:sz w:val="24"/>
          <w:lang w:val="en-GB"/>
        </w:rPr>
        <w:t>The repartition that</w:t>
      </w:r>
      <w:r>
        <w:rPr>
          <w:rFonts w:ascii="Calibri" w:eastAsia="Calibri" w:hAnsi="Calibri" w:cs="Times New Roman"/>
          <w:sz w:val="24"/>
          <w:lang w:val="en-GB"/>
        </w:rPr>
        <w:t xml:space="preserve"> was decided initially was</w:t>
      </w:r>
      <w:r w:rsidRPr="00DB5794">
        <w:rPr>
          <w:rFonts w:ascii="Calibri" w:eastAsia="Calibri" w:hAnsi="Calibri" w:cs="Times New Roman"/>
          <w:sz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701"/>
        <w:gridCol w:w="1842"/>
      </w:tblGrid>
      <w:tr w:rsidR="00A27EBE" w:rsidRPr="00705EAE" w:rsidTr="008B3F41">
        <w:tc>
          <w:tcPr>
            <w:tcW w:w="5070" w:type="dxa"/>
          </w:tcPr>
          <w:p w:rsidR="00A27EBE" w:rsidRPr="00705EAE" w:rsidRDefault="00A27EBE" w:rsidP="008B3F41">
            <w:pPr>
              <w:spacing w:after="0" w:line="240" w:lineRule="auto"/>
            </w:pPr>
          </w:p>
        </w:tc>
        <w:tc>
          <w:tcPr>
            <w:tcW w:w="1701" w:type="dxa"/>
          </w:tcPr>
          <w:p w:rsidR="00A27EBE" w:rsidRPr="00705EAE" w:rsidRDefault="00A27EBE" w:rsidP="008B3F41">
            <w:pPr>
              <w:spacing w:after="0" w:line="240" w:lineRule="auto"/>
            </w:pPr>
            <w:r w:rsidRPr="00705EAE">
              <w:t>IRFU</w:t>
            </w:r>
          </w:p>
        </w:tc>
        <w:tc>
          <w:tcPr>
            <w:tcW w:w="1842" w:type="dxa"/>
          </w:tcPr>
          <w:p w:rsidR="00A27EBE" w:rsidRPr="00705EAE" w:rsidRDefault="00A27EBE" w:rsidP="008B3F41">
            <w:pPr>
              <w:spacing w:after="0" w:line="240" w:lineRule="auto"/>
            </w:pPr>
            <w:r w:rsidRPr="00705EAE">
              <w:t>LAL</w:t>
            </w:r>
          </w:p>
        </w:tc>
      </w:tr>
      <w:tr w:rsidR="00A27EBE" w:rsidRPr="00705EAE" w:rsidTr="008B3F41">
        <w:tc>
          <w:tcPr>
            <w:tcW w:w="5070" w:type="dxa"/>
          </w:tcPr>
          <w:p w:rsidR="00A27EBE" w:rsidRPr="00705EAE" w:rsidRDefault="00A27EBE" w:rsidP="008B3F41">
            <w:pPr>
              <w:spacing w:after="0" w:line="240" w:lineRule="auto"/>
            </w:pPr>
            <w:proofErr w:type="spellStart"/>
            <w:r>
              <w:t>Received</w:t>
            </w:r>
            <w:proofErr w:type="spellEnd"/>
            <w:r>
              <w:t xml:space="preserve"> </w:t>
            </w:r>
            <w:proofErr w:type="spellStart"/>
            <w:r>
              <w:t>in</w:t>
            </w:r>
            <w:proofErr w:type="spellEnd"/>
            <w:r>
              <w:t xml:space="preserve"> </w:t>
            </w:r>
            <w:r>
              <w:t xml:space="preserve">2012 </w:t>
            </w:r>
          </w:p>
        </w:tc>
        <w:tc>
          <w:tcPr>
            <w:tcW w:w="1701" w:type="dxa"/>
          </w:tcPr>
          <w:p w:rsidR="00A27EBE" w:rsidRPr="00705EAE" w:rsidRDefault="00A27EBE" w:rsidP="008B3F41">
            <w:pPr>
              <w:spacing w:after="0" w:line="240" w:lineRule="auto"/>
            </w:pPr>
            <w:r w:rsidRPr="00705EAE">
              <w:t>29050</w:t>
            </w:r>
            <w:r>
              <w:t xml:space="preserve"> </w:t>
            </w:r>
            <w:r w:rsidRPr="00705EAE">
              <w:t>€</w:t>
            </w:r>
            <w:r>
              <w:t xml:space="preserve"> </w:t>
            </w:r>
          </w:p>
        </w:tc>
        <w:tc>
          <w:tcPr>
            <w:tcW w:w="1842" w:type="dxa"/>
          </w:tcPr>
          <w:p w:rsidR="00A27EBE" w:rsidRPr="00705EAE" w:rsidRDefault="00A27EBE" w:rsidP="008B3F41">
            <w:pPr>
              <w:spacing w:after="0" w:line="240" w:lineRule="auto"/>
            </w:pPr>
            <w:r w:rsidRPr="00705EAE">
              <w:t>29050</w:t>
            </w:r>
            <w:r>
              <w:t xml:space="preserve"> </w:t>
            </w:r>
            <w:r w:rsidRPr="00705EAE">
              <w:t>€</w:t>
            </w:r>
          </w:p>
        </w:tc>
      </w:tr>
      <w:tr w:rsidR="00A27EBE" w:rsidRPr="00705EAE" w:rsidTr="008B3F41">
        <w:tc>
          <w:tcPr>
            <w:tcW w:w="5070" w:type="dxa"/>
          </w:tcPr>
          <w:p w:rsidR="00A27EBE" w:rsidRPr="00705EAE" w:rsidRDefault="00A27EBE" w:rsidP="008B3F41">
            <w:pPr>
              <w:spacing w:after="0" w:line="240" w:lineRule="auto"/>
            </w:pPr>
            <w:r>
              <w:t xml:space="preserve">Balance </w:t>
            </w:r>
            <w:proofErr w:type="spellStart"/>
            <w:r>
              <w:t>received</w:t>
            </w:r>
            <w:proofErr w:type="spellEnd"/>
            <w:r>
              <w:t xml:space="preserve"> </w:t>
            </w:r>
            <w:proofErr w:type="spellStart"/>
            <w:r>
              <w:t>in</w:t>
            </w:r>
            <w:proofErr w:type="spellEnd"/>
            <w:r>
              <w:t xml:space="preserve"> 2014</w:t>
            </w:r>
            <w:r>
              <w:t xml:space="preserve"> </w:t>
            </w:r>
          </w:p>
        </w:tc>
        <w:tc>
          <w:tcPr>
            <w:tcW w:w="1701" w:type="dxa"/>
          </w:tcPr>
          <w:p w:rsidR="00A27EBE" w:rsidRPr="00705EAE" w:rsidRDefault="00A27EBE" w:rsidP="008B3F41">
            <w:pPr>
              <w:spacing w:after="0" w:line="240" w:lineRule="auto"/>
            </w:pPr>
            <w:r w:rsidRPr="00705EAE">
              <w:t>5850</w:t>
            </w:r>
            <w:r>
              <w:t xml:space="preserve"> </w:t>
            </w:r>
            <w:r w:rsidRPr="00705EAE">
              <w:t>€</w:t>
            </w:r>
          </w:p>
        </w:tc>
        <w:tc>
          <w:tcPr>
            <w:tcW w:w="1842" w:type="dxa"/>
          </w:tcPr>
          <w:p w:rsidR="00A27EBE" w:rsidRPr="00705EAE" w:rsidRDefault="00A27EBE" w:rsidP="008B3F41">
            <w:pPr>
              <w:spacing w:after="0" w:line="240" w:lineRule="auto"/>
            </w:pPr>
            <w:r w:rsidRPr="00705EAE">
              <w:t>5850</w:t>
            </w:r>
            <w:r>
              <w:t xml:space="preserve"> </w:t>
            </w:r>
            <w:r w:rsidRPr="00705EAE">
              <w:t>€</w:t>
            </w:r>
          </w:p>
        </w:tc>
      </w:tr>
    </w:tbl>
    <w:p w:rsidR="00C10089" w:rsidRDefault="00C10089" w:rsidP="00DB5794">
      <w:pPr>
        <w:rPr>
          <w:rFonts w:ascii="Calibri" w:eastAsia="Calibri" w:hAnsi="Calibri" w:cs="Times New Roman"/>
          <w:sz w:val="24"/>
          <w:lang w:val="en-GB"/>
        </w:rPr>
      </w:pPr>
    </w:p>
    <w:p w:rsidR="00DB5794" w:rsidRPr="00DB5794" w:rsidRDefault="00DB5794" w:rsidP="00DB5794">
      <w:pPr>
        <w:rPr>
          <w:rFonts w:ascii="Calibri" w:eastAsia="Calibri" w:hAnsi="Calibri" w:cs="Times New Roman"/>
          <w:sz w:val="24"/>
          <w:lang w:val="en-GB"/>
        </w:rPr>
      </w:pPr>
      <w:r w:rsidRPr="00DB5794">
        <w:rPr>
          <w:rFonts w:ascii="Calibri" w:eastAsia="Calibri" w:hAnsi="Calibri" w:cs="Times New Roman"/>
          <w:sz w:val="24"/>
          <w:lang w:val="en-GB"/>
        </w:rPr>
        <w:t xml:space="preserve">The preliminary breakdown of the actual expenses </w:t>
      </w:r>
      <w:proofErr w:type="gramStart"/>
      <w:r w:rsidRPr="00DB5794">
        <w:rPr>
          <w:rFonts w:ascii="Calibri" w:eastAsia="Calibri" w:hAnsi="Calibri" w:cs="Times New Roman"/>
          <w:sz w:val="24"/>
          <w:lang w:val="en-GB"/>
        </w:rPr>
        <w:t>is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418"/>
        <w:gridCol w:w="1417"/>
      </w:tblGrid>
      <w:tr w:rsidR="00A27EBE" w:rsidRPr="00705EAE" w:rsidTr="00120974">
        <w:tc>
          <w:tcPr>
            <w:tcW w:w="5920" w:type="dxa"/>
          </w:tcPr>
          <w:p w:rsidR="00A27EBE" w:rsidRPr="00415D05" w:rsidRDefault="00A27EBE" w:rsidP="008B3F41">
            <w:pPr>
              <w:spacing w:after="0" w:line="240" w:lineRule="auto"/>
              <w:rPr>
                <w:lang w:val="en-US"/>
              </w:rPr>
            </w:pPr>
          </w:p>
        </w:tc>
        <w:tc>
          <w:tcPr>
            <w:tcW w:w="1418" w:type="dxa"/>
          </w:tcPr>
          <w:p w:rsidR="00A27EBE" w:rsidRDefault="00A27EBE" w:rsidP="008B3F41">
            <w:pPr>
              <w:spacing w:after="0" w:line="240" w:lineRule="auto"/>
            </w:pPr>
            <w:r>
              <w:t>IRFU</w:t>
            </w:r>
          </w:p>
        </w:tc>
        <w:tc>
          <w:tcPr>
            <w:tcW w:w="1417" w:type="dxa"/>
          </w:tcPr>
          <w:p w:rsidR="00A27EBE" w:rsidRDefault="00A27EBE" w:rsidP="008B3F41">
            <w:pPr>
              <w:spacing w:after="0" w:line="240" w:lineRule="auto"/>
            </w:pPr>
            <w:r>
              <w:t>LAL</w:t>
            </w:r>
          </w:p>
        </w:tc>
      </w:tr>
      <w:tr w:rsidR="00A27EBE" w:rsidRPr="00705EAE" w:rsidTr="00120974">
        <w:tc>
          <w:tcPr>
            <w:tcW w:w="5920" w:type="dxa"/>
          </w:tcPr>
          <w:p w:rsidR="00A27EBE" w:rsidRPr="00A27EBE" w:rsidRDefault="00A27EBE" w:rsidP="009B74A0">
            <w:pPr>
              <w:spacing w:after="0" w:line="240" w:lineRule="auto"/>
              <w:rPr>
                <w:lang w:val="en-US"/>
              </w:rPr>
            </w:pPr>
            <w:r w:rsidRPr="00A27EBE">
              <w:rPr>
                <w:lang w:val="en-US"/>
              </w:rPr>
              <w:t xml:space="preserve"> 2012-2013</w:t>
            </w:r>
            <w:r w:rsidRPr="00A27EBE">
              <w:rPr>
                <w:lang w:val="en-US"/>
              </w:rPr>
              <w:t xml:space="preserve"> : </w:t>
            </w:r>
            <w:r w:rsidR="009B74A0">
              <w:rPr>
                <w:lang w:val="en-US"/>
              </w:rPr>
              <w:t xml:space="preserve">chip </w:t>
            </w:r>
            <w:r w:rsidR="00415D05">
              <w:rPr>
                <w:lang w:val="en-US"/>
              </w:rPr>
              <w:t>(1</w:t>
            </w:r>
            <w:r w:rsidR="00415D05" w:rsidRPr="00415D05">
              <w:rPr>
                <w:vertAlign w:val="superscript"/>
                <w:lang w:val="en-US"/>
              </w:rPr>
              <w:t>st</w:t>
            </w:r>
            <w:r w:rsidR="00415D05">
              <w:rPr>
                <w:lang w:val="en-US"/>
              </w:rPr>
              <w:t xml:space="preserve"> proto) </w:t>
            </w:r>
            <w:r w:rsidR="009B74A0">
              <w:rPr>
                <w:lang w:val="en-US"/>
              </w:rPr>
              <w:t>manufacturing</w:t>
            </w:r>
          </w:p>
        </w:tc>
        <w:tc>
          <w:tcPr>
            <w:tcW w:w="1418" w:type="dxa"/>
          </w:tcPr>
          <w:p w:rsidR="00A27EBE" w:rsidRPr="00705EAE" w:rsidRDefault="005D628E" w:rsidP="008B3F41">
            <w:pPr>
              <w:spacing w:after="0" w:line="240" w:lineRule="auto"/>
            </w:pPr>
            <w:r>
              <w:t>9575</w:t>
            </w:r>
            <w:r w:rsidR="00A27EBE" w:rsidRPr="00705EAE">
              <w:t xml:space="preserve"> €</w:t>
            </w:r>
          </w:p>
        </w:tc>
        <w:tc>
          <w:tcPr>
            <w:tcW w:w="1417" w:type="dxa"/>
          </w:tcPr>
          <w:p w:rsidR="00A27EBE" w:rsidRPr="00705EAE" w:rsidRDefault="00A27EBE" w:rsidP="008B3F41">
            <w:pPr>
              <w:spacing w:after="0" w:line="240" w:lineRule="auto"/>
            </w:pPr>
          </w:p>
        </w:tc>
      </w:tr>
      <w:tr w:rsidR="00A27EBE" w:rsidRPr="00705EAE" w:rsidTr="00120974">
        <w:tc>
          <w:tcPr>
            <w:tcW w:w="5920" w:type="dxa"/>
          </w:tcPr>
          <w:p w:rsidR="00A27EBE" w:rsidRPr="00415D05" w:rsidRDefault="009B74A0" w:rsidP="009B74A0">
            <w:pPr>
              <w:spacing w:after="0" w:line="240" w:lineRule="auto"/>
              <w:rPr>
                <w:lang w:val="en-US"/>
              </w:rPr>
            </w:pPr>
            <w:r w:rsidRPr="00415D05">
              <w:rPr>
                <w:lang w:val="en-US"/>
              </w:rPr>
              <w:t xml:space="preserve">2012-2013 : </w:t>
            </w:r>
            <w:r w:rsidRPr="00415D05">
              <w:rPr>
                <w:lang w:val="en-US"/>
              </w:rPr>
              <w:t>sma</w:t>
            </w:r>
            <w:r w:rsidR="00120974">
              <w:rPr>
                <w:lang w:val="en-US"/>
              </w:rPr>
              <w:t xml:space="preserve">ll </w:t>
            </w:r>
            <w:proofErr w:type="spellStart"/>
            <w:r w:rsidR="00120974">
              <w:rPr>
                <w:lang w:val="en-US"/>
              </w:rPr>
              <w:t>equip</w:t>
            </w:r>
            <w:r w:rsidRPr="00415D05">
              <w:rPr>
                <w:lang w:val="en-US"/>
              </w:rPr>
              <w:t>ment</w:t>
            </w:r>
            <w:r w:rsidR="00415D05" w:rsidRPr="00415D05">
              <w:rPr>
                <w:lang w:val="en-US"/>
              </w:rPr>
              <w:t>s</w:t>
            </w:r>
            <w:proofErr w:type="spellEnd"/>
            <w:r w:rsidRPr="00415D05">
              <w:rPr>
                <w:lang w:val="en-US"/>
              </w:rPr>
              <w:t xml:space="preserve"> or subcontract&lt; 4kE</w:t>
            </w:r>
            <w:r w:rsidRPr="00415D05">
              <w:rPr>
                <w:lang w:val="en-US"/>
              </w:rPr>
              <w:t xml:space="preserve"> </w:t>
            </w:r>
          </w:p>
        </w:tc>
        <w:tc>
          <w:tcPr>
            <w:tcW w:w="1418" w:type="dxa"/>
          </w:tcPr>
          <w:p w:rsidR="00A27EBE" w:rsidRPr="00705EAE" w:rsidRDefault="00A27EBE" w:rsidP="005D628E">
            <w:pPr>
              <w:spacing w:after="0" w:line="240" w:lineRule="auto"/>
            </w:pPr>
            <w:r>
              <w:t>2</w:t>
            </w:r>
            <w:r w:rsidR="005D628E">
              <w:t>952</w:t>
            </w:r>
            <w:r>
              <w:t xml:space="preserve"> </w:t>
            </w:r>
            <w:r w:rsidRPr="00705EAE">
              <w:t>€</w:t>
            </w:r>
          </w:p>
        </w:tc>
        <w:tc>
          <w:tcPr>
            <w:tcW w:w="1417" w:type="dxa"/>
          </w:tcPr>
          <w:p w:rsidR="00A27EBE" w:rsidRPr="00705EAE" w:rsidRDefault="00415D05" w:rsidP="008B3F41">
            <w:pPr>
              <w:spacing w:after="0" w:line="240" w:lineRule="auto"/>
            </w:pPr>
            <w:r>
              <w:t>13000</w:t>
            </w:r>
            <w:r w:rsidR="00A27EBE">
              <w:t xml:space="preserve"> </w:t>
            </w:r>
            <w:r w:rsidR="00A27EBE" w:rsidRPr="00705EAE">
              <w:t>€</w:t>
            </w:r>
          </w:p>
        </w:tc>
      </w:tr>
      <w:tr w:rsidR="00A27EBE" w:rsidRPr="00705EAE" w:rsidTr="00120974">
        <w:tc>
          <w:tcPr>
            <w:tcW w:w="5920" w:type="dxa"/>
          </w:tcPr>
          <w:p w:rsidR="00A27EBE" w:rsidRPr="00705EAE" w:rsidRDefault="009B74A0" w:rsidP="008B3F41">
            <w:pPr>
              <w:spacing w:after="0" w:line="240" w:lineRule="auto"/>
            </w:pPr>
            <w:r>
              <w:t>2012-2013 :</w:t>
            </w:r>
            <w:r w:rsidR="00A27EBE">
              <w:t xml:space="preserve"> </w:t>
            </w:r>
            <w:proofErr w:type="spellStart"/>
            <w:r w:rsidR="00415D05">
              <w:t>t</w:t>
            </w:r>
            <w:r w:rsidR="00A27EBE">
              <w:t>ravel</w:t>
            </w:r>
            <w:r w:rsidR="00415D05">
              <w:t>s</w:t>
            </w:r>
            <w:proofErr w:type="spellEnd"/>
          </w:p>
        </w:tc>
        <w:tc>
          <w:tcPr>
            <w:tcW w:w="1418" w:type="dxa"/>
          </w:tcPr>
          <w:p w:rsidR="00A27EBE" w:rsidRPr="00705EAE" w:rsidRDefault="005D628E" w:rsidP="008B3F41">
            <w:pPr>
              <w:spacing w:after="0" w:line="240" w:lineRule="auto"/>
            </w:pPr>
            <w:r>
              <w:t>1326</w:t>
            </w:r>
            <w:r w:rsidR="00A27EBE" w:rsidRPr="00705EAE">
              <w:t xml:space="preserve"> €</w:t>
            </w:r>
          </w:p>
        </w:tc>
        <w:tc>
          <w:tcPr>
            <w:tcW w:w="1417" w:type="dxa"/>
          </w:tcPr>
          <w:p w:rsidR="00A27EBE" w:rsidRPr="00705EAE" w:rsidRDefault="00415D05" w:rsidP="008B3F41">
            <w:pPr>
              <w:spacing w:after="0" w:line="240" w:lineRule="auto"/>
            </w:pPr>
            <w:r>
              <w:t xml:space="preserve">1235 </w:t>
            </w:r>
            <w:r w:rsidRPr="00705EAE">
              <w:t>€</w:t>
            </w:r>
          </w:p>
        </w:tc>
      </w:tr>
      <w:tr w:rsidR="00A27EBE" w:rsidRPr="00A27EBE" w:rsidTr="00120974">
        <w:tc>
          <w:tcPr>
            <w:tcW w:w="5920" w:type="dxa"/>
          </w:tcPr>
          <w:p w:rsidR="00A27EBE" w:rsidRPr="00A27EBE" w:rsidRDefault="00A27EBE" w:rsidP="00A27EBE">
            <w:pPr>
              <w:spacing w:after="0" w:line="240" w:lineRule="auto"/>
              <w:rPr>
                <w:lang w:val="en-US"/>
              </w:rPr>
            </w:pPr>
            <w:r w:rsidRPr="00A27EBE">
              <w:rPr>
                <w:lang w:val="en-US"/>
              </w:rPr>
              <w:t>2014</w:t>
            </w:r>
            <w:r>
              <w:rPr>
                <w:lang w:val="en-US"/>
              </w:rPr>
              <w:t>, already spent</w:t>
            </w:r>
            <w:r w:rsidRPr="00A27EBE">
              <w:rPr>
                <w:lang w:val="en-US"/>
              </w:rPr>
              <w:t>: smal</w:t>
            </w:r>
            <w:r>
              <w:rPr>
                <w:lang w:val="en-US"/>
              </w:rPr>
              <w:t>l</w:t>
            </w:r>
            <w:r w:rsidRPr="00A27EBE">
              <w:rPr>
                <w:lang w:val="en-US"/>
              </w:rPr>
              <w:t xml:space="preserve"> </w:t>
            </w:r>
            <w:r w:rsidR="00415D05" w:rsidRPr="00A27EBE">
              <w:rPr>
                <w:lang w:val="en-US"/>
              </w:rPr>
              <w:t>equipment</w:t>
            </w:r>
            <w:r w:rsidRPr="00A27EBE">
              <w:rPr>
                <w:lang w:val="en-US"/>
              </w:rPr>
              <w:t xml:space="preserve"> or subcontract &lt;4kE</w:t>
            </w:r>
          </w:p>
        </w:tc>
        <w:tc>
          <w:tcPr>
            <w:tcW w:w="1418" w:type="dxa"/>
          </w:tcPr>
          <w:p w:rsidR="00A27EBE" w:rsidRPr="00A27EBE" w:rsidRDefault="00A27EBE" w:rsidP="005D628E">
            <w:pPr>
              <w:spacing w:after="0" w:line="240" w:lineRule="auto"/>
              <w:rPr>
                <w:lang w:val="en-US"/>
              </w:rPr>
            </w:pPr>
            <w:r>
              <w:rPr>
                <w:lang w:val="en-US"/>
              </w:rPr>
              <w:t>2</w:t>
            </w:r>
            <w:r w:rsidR="005D628E">
              <w:rPr>
                <w:lang w:val="en-US"/>
              </w:rPr>
              <w:t>941</w:t>
            </w:r>
            <w:r>
              <w:rPr>
                <w:lang w:val="en-US"/>
              </w:rPr>
              <w:t xml:space="preserve"> </w:t>
            </w:r>
            <w:r w:rsidRPr="00705EAE">
              <w:t>€</w:t>
            </w:r>
          </w:p>
        </w:tc>
        <w:tc>
          <w:tcPr>
            <w:tcW w:w="1417" w:type="dxa"/>
          </w:tcPr>
          <w:p w:rsidR="00A27EBE" w:rsidRPr="00A27EBE" w:rsidRDefault="00415D05" w:rsidP="008B3F41">
            <w:pPr>
              <w:spacing w:after="0" w:line="240" w:lineRule="auto"/>
              <w:rPr>
                <w:lang w:val="en-US"/>
              </w:rPr>
            </w:pPr>
            <w:r>
              <w:rPr>
                <w:lang w:val="en-US"/>
              </w:rPr>
              <w:t>4390</w:t>
            </w:r>
            <w:r w:rsidR="00A27EBE">
              <w:rPr>
                <w:lang w:val="en-US"/>
              </w:rPr>
              <w:t xml:space="preserve"> </w:t>
            </w:r>
            <w:r w:rsidR="00A27EBE" w:rsidRPr="00705EAE">
              <w:t>€</w:t>
            </w:r>
          </w:p>
        </w:tc>
      </w:tr>
      <w:tr w:rsidR="00415D05" w:rsidRPr="00A27EBE" w:rsidTr="00120974">
        <w:tc>
          <w:tcPr>
            <w:tcW w:w="5920" w:type="dxa"/>
          </w:tcPr>
          <w:p w:rsidR="00415D05" w:rsidRDefault="00415D05" w:rsidP="008B3F41">
            <w:pPr>
              <w:spacing w:after="0" w:line="240" w:lineRule="auto"/>
              <w:rPr>
                <w:lang w:val="en-US"/>
              </w:rPr>
            </w:pPr>
            <w:r>
              <w:rPr>
                <w:lang w:val="en-US"/>
              </w:rPr>
              <w:t>2014, already spent: travels</w:t>
            </w:r>
          </w:p>
        </w:tc>
        <w:tc>
          <w:tcPr>
            <w:tcW w:w="1418" w:type="dxa"/>
          </w:tcPr>
          <w:p w:rsidR="00415D05" w:rsidRDefault="00415D05" w:rsidP="008B3F41">
            <w:pPr>
              <w:spacing w:after="0" w:line="240" w:lineRule="auto"/>
              <w:rPr>
                <w:lang w:val="en-US"/>
              </w:rPr>
            </w:pPr>
          </w:p>
        </w:tc>
        <w:tc>
          <w:tcPr>
            <w:tcW w:w="1417" w:type="dxa"/>
          </w:tcPr>
          <w:p w:rsidR="00415D05" w:rsidRPr="00A27EBE" w:rsidRDefault="00415D05" w:rsidP="008B3F41">
            <w:pPr>
              <w:spacing w:after="0" w:line="240" w:lineRule="auto"/>
              <w:rPr>
                <w:lang w:val="en-US"/>
              </w:rPr>
            </w:pPr>
            <w:r>
              <w:rPr>
                <w:lang w:val="en-US"/>
              </w:rPr>
              <w:t xml:space="preserve">1460 </w:t>
            </w:r>
            <w:r w:rsidRPr="00705EAE">
              <w:t>€</w:t>
            </w:r>
          </w:p>
        </w:tc>
      </w:tr>
      <w:tr w:rsidR="00A27EBE" w:rsidRPr="00A27EBE" w:rsidTr="00120974">
        <w:tc>
          <w:tcPr>
            <w:tcW w:w="5920" w:type="dxa"/>
          </w:tcPr>
          <w:p w:rsidR="00A27EBE" w:rsidRPr="00A27EBE" w:rsidRDefault="00A27EBE" w:rsidP="008B3F41">
            <w:pPr>
              <w:spacing w:after="0" w:line="240" w:lineRule="auto"/>
              <w:rPr>
                <w:lang w:val="en-US"/>
              </w:rPr>
            </w:pPr>
            <w:r>
              <w:rPr>
                <w:lang w:val="en-US"/>
              </w:rPr>
              <w:t>2014</w:t>
            </w:r>
            <w:r w:rsidR="00120974">
              <w:rPr>
                <w:lang w:val="en-US"/>
              </w:rPr>
              <w:t xml:space="preserve"> (Q4)</w:t>
            </w:r>
            <w:r>
              <w:rPr>
                <w:lang w:val="en-US"/>
              </w:rPr>
              <w:t>: chip</w:t>
            </w:r>
            <w:r w:rsidR="00415D05">
              <w:rPr>
                <w:lang w:val="en-US"/>
              </w:rPr>
              <w:t xml:space="preserve"> (2</w:t>
            </w:r>
            <w:r w:rsidR="00415D05" w:rsidRPr="00415D05">
              <w:rPr>
                <w:vertAlign w:val="superscript"/>
                <w:lang w:val="en-US"/>
              </w:rPr>
              <w:t>nd</w:t>
            </w:r>
            <w:r w:rsidR="00415D05">
              <w:rPr>
                <w:lang w:val="en-US"/>
              </w:rPr>
              <w:t xml:space="preserve"> proto) manufacturing </w:t>
            </w:r>
            <w:r w:rsidR="00120974">
              <w:rPr>
                <w:lang w:val="en-US"/>
              </w:rPr>
              <w:t xml:space="preserve"> </w:t>
            </w:r>
          </w:p>
        </w:tc>
        <w:tc>
          <w:tcPr>
            <w:tcW w:w="1418" w:type="dxa"/>
          </w:tcPr>
          <w:p w:rsidR="00A27EBE" w:rsidRPr="00A27EBE" w:rsidRDefault="00A27EBE" w:rsidP="008B3F41">
            <w:pPr>
              <w:spacing w:after="0" w:line="240" w:lineRule="auto"/>
              <w:rPr>
                <w:lang w:val="en-US"/>
              </w:rPr>
            </w:pPr>
            <w:r>
              <w:rPr>
                <w:lang w:val="en-US"/>
              </w:rPr>
              <w:t xml:space="preserve">15000 </w:t>
            </w:r>
            <w:r w:rsidRPr="00705EAE">
              <w:t>€</w:t>
            </w:r>
          </w:p>
        </w:tc>
        <w:tc>
          <w:tcPr>
            <w:tcW w:w="1417" w:type="dxa"/>
          </w:tcPr>
          <w:p w:rsidR="00A27EBE" w:rsidRPr="00A27EBE" w:rsidRDefault="00A27EBE" w:rsidP="008B3F41">
            <w:pPr>
              <w:spacing w:after="0" w:line="240" w:lineRule="auto"/>
              <w:rPr>
                <w:lang w:val="en-US"/>
              </w:rPr>
            </w:pPr>
          </w:p>
        </w:tc>
      </w:tr>
      <w:tr w:rsidR="00A27EBE" w:rsidRPr="00A27EBE" w:rsidTr="00120974">
        <w:tc>
          <w:tcPr>
            <w:tcW w:w="5920" w:type="dxa"/>
          </w:tcPr>
          <w:p w:rsidR="00A27EBE" w:rsidRPr="00A27EBE" w:rsidRDefault="00A27EBE" w:rsidP="008B3F41">
            <w:pPr>
              <w:spacing w:after="0" w:line="240" w:lineRule="auto"/>
              <w:rPr>
                <w:lang w:val="en-US"/>
              </w:rPr>
            </w:pPr>
            <w:r>
              <w:rPr>
                <w:lang w:val="en-US"/>
              </w:rPr>
              <w:t>2014</w:t>
            </w:r>
            <w:r w:rsidR="00120974">
              <w:rPr>
                <w:lang w:val="en-US"/>
              </w:rPr>
              <w:t>-2015</w:t>
            </w:r>
            <w:r>
              <w:rPr>
                <w:lang w:val="en-US"/>
              </w:rPr>
              <w:t xml:space="preserve">: prevision of expenses for small </w:t>
            </w:r>
            <w:proofErr w:type="spellStart"/>
            <w:r>
              <w:rPr>
                <w:lang w:val="en-US"/>
              </w:rPr>
              <w:t>equipments</w:t>
            </w:r>
            <w:proofErr w:type="spellEnd"/>
            <w:r>
              <w:rPr>
                <w:lang w:val="en-US"/>
              </w:rPr>
              <w:t xml:space="preserve"> or subcontract &lt;4kE</w:t>
            </w:r>
          </w:p>
        </w:tc>
        <w:tc>
          <w:tcPr>
            <w:tcW w:w="1418" w:type="dxa"/>
          </w:tcPr>
          <w:p w:rsidR="00A27EBE" w:rsidRPr="00A27EBE" w:rsidRDefault="009B74A0" w:rsidP="008B3F41">
            <w:pPr>
              <w:spacing w:after="0" w:line="240" w:lineRule="auto"/>
              <w:rPr>
                <w:lang w:val="en-US"/>
              </w:rPr>
            </w:pPr>
            <w:r>
              <w:rPr>
                <w:lang w:val="en-US"/>
              </w:rPr>
              <w:t>3</w:t>
            </w:r>
            <w:r w:rsidR="005D628E">
              <w:rPr>
                <w:lang w:val="en-US"/>
              </w:rPr>
              <w:t>106</w:t>
            </w:r>
            <w:r w:rsidR="00A27EBE">
              <w:rPr>
                <w:lang w:val="en-US"/>
              </w:rPr>
              <w:t xml:space="preserve"> </w:t>
            </w:r>
            <w:r w:rsidR="00A27EBE" w:rsidRPr="00705EAE">
              <w:t>€</w:t>
            </w:r>
          </w:p>
        </w:tc>
        <w:tc>
          <w:tcPr>
            <w:tcW w:w="1417" w:type="dxa"/>
          </w:tcPr>
          <w:p w:rsidR="00A27EBE" w:rsidRPr="00A27EBE" w:rsidRDefault="00A27EBE" w:rsidP="00415D05">
            <w:pPr>
              <w:spacing w:after="0" w:line="240" w:lineRule="auto"/>
              <w:rPr>
                <w:lang w:val="en-US"/>
              </w:rPr>
            </w:pPr>
            <w:r>
              <w:rPr>
                <w:lang w:val="en-US"/>
              </w:rPr>
              <w:t>1</w:t>
            </w:r>
            <w:r w:rsidR="00415D05">
              <w:rPr>
                <w:lang w:val="en-US"/>
              </w:rPr>
              <w:t>4815</w:t>
            </w:r>
            <w:r>
              <w:rPr>
                <w:lang w:val="en-US"/>
              </w:rPr>
              <w:t xml:space="preserve"> </w:t>
            </w:r>
            <w:r w:rsidRPr="00705EAE">
              <w:t>€</w:t>
            </w:r>
          </w:p>
        </w:tc>
      </w:tr>
    </w:tbl>
    <w:p w:rsidR="00DB5794" w:rsidRDefault="00DB5794" w:rsidP="00DB5794">
      <w:pPr>
        <w:rPr>
          <w:rFonts w:ascii="Calibri" w:eastAsia="Calibri" w:hAnsi="Calibri" w:cs="Times New Roman"/>
          <w:sz w:val="24"/>
          <w:lang w:val="en-GB"/>
        </w:rPr>
      </w:pPr>
    </w:p>
    <w:p w:rsidR="002161E5" w:rsidRDefault="00120974" w:rsidP="00DB5794">
      <w:pPr>
        <w:rPr>
          <w:rFonts w:ascii="Calibri" w:eastAsia="Calibri" w:hAnsi="Calibri" w:cs="Times New Roman"/>
          <w:sz w:val="24"/>
          <w:lang w:val="en-GB"/>
        </w:rPr>
      </w:pPr>
      <w:r>
        <w:rPr>
          <w:rFonts w:ascii="Calibri" w:eastAsia="Calibri" w:hAnsi="Calibri" w:cs="Times New Roman"/>
          <w:sz w:val="24"/>
          <w:lang w:val="en-GB"/>
        </w:rPr>
        <w:lastRenderedPageBreak/>
        <w:t>The part of the budget not yet spent will be used for the 2</w:t>
      </w:r>
      <w:r w:rsidRPr="00120974">
        <w:rPr>
          <w:rFonts w:ascii="Calibri" w:eastAsia="Calibri" w:hAnsi="Calibri" w:cs="Times New Roman"/>
          <w:sz w:val="24"/>
          <w:vertAlign w:val="superscript"/>
          <w:lang w:val="en-GB"/>
        </w:rPr>
        <w:t>nd</w:t>
      </w:r>
      <w:r>
        <w:rPr>
          <w:rFonts w:ascii="Calibri" w:eastAsia="Calibri" w:hAnsi="Calibri" w:cs="Times New Roman"/>
          <w:sz w:val="24"/>
          <w:lang w:val="en-GB"/>
        </w:rPr>
        <w:t xml:space="preserve"> prototype of the chip and its packaging, for the manufacturing of new test boards and for the manufacturing of the 64/128-channel board.</w:t>
      </w:r>
    </w:p>
    <w:p w:rsidR="009F48B2" w:rsidRPr="00120974" w:rsidRDefault="009F48B2" w:rsidP="00BE1F6C">
      <w:pPr>
        <w:rPr>
          <w:rFonts w:ascii="F18" w:hAnsi="F18" w:cs="F18"/>
          <w:sz w:val="34"/>
          <w:szCs w:val="34"/>
          <w:lang w:val="en-GB"/>
        </w:rPr>
      </w:pPr>
    </w:p>
    <w:p w:rsidR="009F48B2" w:rsidRDefault="009F48B2" w:rsidP="00BE1F6C">
      <w:pPr>
        <w:rPr>
          <w:rFonts w:ascii="F18" w:hAnsi="F18" w:cs="F18"/>
          <w:sz w:val="34"/>
          <w:szCs w:val="34"/>
          <w:lang w:val="en-US"/>
        </w:rPr>
      </w:pPr>
      <w:r w:rsidRPr="009F48B2">
        <w:rPr>
          <w:rFonts w:ascii="F18" w:hAnsi="F18" w:cs="F18"/>
          <w:sz w:val="34"/>
          <w:szCs w:val="34"/>
          <w:lang w:val="en-US"/>
        </w:rPr>
        <w:t>7 Future of the project</w:t>
      </w:r>
      <w:r w:rsidR="00120974">
        <w:rPr>
          <w:rFonts w:ascii="F18" w:hAnsi="F18" w:cs="F18"/>
          <w:sz w:val="34"/>
          <w:szCs w:val="34"/>
          <w:lang w:val="en-US"/>
        </w:rPr>
        <w:t xml:space="preserve"> (after P2IO)</w:t>
      </w:r>
    </w:p>
    <w:p w:rsidR="00577C96" w:rsidRPr="00577C96" w:rsidRDefault="00577C96" w:rsidP="00577C96">
      <w:pPr>
        <w:pStyle w:val="Paragraphedeliste"/>
        <w:rPr>
          <w:lang w:val="en-US"/>
        </w:rPr>
      </w:pPr>
    </w:p>
    <w:p w:rsidR="00577C96" w:rsidRPr="00B8112E" w:rsidRDefault="00577C96" w:rsidP="00577C96">
      <w:pPr>
        <w:pStyle w:val="Paragraphedeliste"/>
        <w:numPr>
          <w:ilvl w:val="0"/>
          <w:numId w:val="1"/>
        </w:numPr>
        <w:rPr>
          <w:lang w:val="en-US"/>
        </w:rPr>
      </w:pPr>
      <w:r w:rsidRPr="00B8112E">
        <w:rPr>
          <w:lang w:val="en-US"/>
        </w:rPr>
        <w:t xml:space="preserve">The SAMPIC chip has already acquired a worldwide notoriety, which </w:t>
      </w:r>
      <w:r w:rsidR="00136DD8" w:rsidRPr="00B8112E">
        <w:rPr>
          <w:lang w:val="en-US"/>
        </w:rPr>
        <w:t>might be premature</w:t>
      </w:r>
      <w:r w:rsidRPr="00B8112E">
        <w:rPr>
          <w:lang w:val="en-US"/>
        </w:rPr>
        <w:t xml:space="preserve"> as SAMPIC is still in the prototyping phase</w:t>
      </w:r>
      <w:r w:rsidR="00136DD8" w:rsidRPr="00B8112E">
        <w:rPr>
          <w:lang w:val="en-US"/>
        </w:rPr>
        <w:t xml:space="preserve">. It </w:t>
      </w:r>
      <w:r w:rsidRPr="00B8112E">
        <w:rPr>
          <w:lang w:val="en-US"/>
        </w:rPr>
        <w:t xml:space="preserve">will for sure </w:t>
      </w:r>
      <w:r w:rsidR="00136DD8" w:rsidRPr="00B8112E">
        <w:rPr>
          <w:lang w:val="en-US"/>
        </w:rPr>
        <w:t xml:space="preserve">be </w:t>
      </w:r>
      <w:r w:rsidRPr="00B8112E">
        <w:rPr>
          <w:lang w:val="en-US"/>
        </w:rPr>
        <w:t xml:space="preserve">proposed for many physics experiments. </w:t>
      </w:r>
      <w:r w:rsidR="00136DD8" w:rsidRPr="00B8112E">
        <w:rPr>
          <w:lang w:val="en-US"/>
        </w:rPr>
        <w:t>But t</w:t>
      </w:r>
      <w:r w:rsidRPr="00B8112E">
        <w:rPr>
          <w:lang w:val="en-US"/>
        </w:rPr>
        <w:t xml:space="preserve">he design team is today submitted to a </w:t>
      </w:r>
      <w:r w:rsidR="00136DD8" w:rsidRPr="00B8112E">
        <w:rPr>
          <w:lang w:val="en-US"/>
        </w:rPr>
        <w:t>rising</w:t>
      </w:r>
      <w:r w:rsidRPr="00B8112E">
        <w:rPr>
          <w:lang w:val="en-US"/>
        </w:rPr>
        <w:t xml:space="preserve"> pressure from the community </w:t>
      </w:r>
      <w:r w:rsidR="00136DD8" w:rsidRPr="00B8112E">
        <w:rPr>
          <w:lang w:val="en-US"/>
        </w:rPr>
        <w:t>aiming at using</w:t>
      </w:r>
      <w:r w:rsidRPr="00B8112E">
        <w:rPr>
          <w:lang w:val="en-US"/>
        </w:rPr>
        <w:t xml:space="preserve"> this system</w:t>
      </w:r>
      <w:r w:rsidR="007C5EF5" w:rsidRPr="00B8112E">
        <w:rPr>
          <w:lang w:val="en-US"/>
        </w:rPr>
        <w:t xml:space="preserve"> as soon as possible.</w:t>
      </w:r>
      <w:r w:rsidRPr="00B8112E">
        <w:rPr>
          <w:lang w:val="en-US"/>
        </w:rPr>
        <w:t xml:space="preserve"> </w:t>
      </w:r>
    </w:p>
    <w:p w:rsidR="00577C96" w:rsidRPr="00B8112E" w:rsidRDefault="00577C96" w:rsidP="00577C96">
      <w:pPr>
        <w:pStyle w:val="Paragraphedeliste"/>
        <w:numPr>
          <w:ilvl w:val="0"/>
          <w:numId w:val="1"/>
        </w:numPr>
        <w:rPr>
          <w:lang w:val="en-US"/>
        </w:rPr>
      </w:pPr>
      <w:r w:rsidRPr="00B8112E">
        <w:rPr>
          <w:sz w:val="24"/>
          <w:lang w:val="en-GB"/>
        </w:rPr>
        <w:t xml:space="preserve">A PHC H2020 project, based on a modified version </w:t>
      </w:r>
      <w:r w:rsidR="007C5EF5" w:rsidRPr="00B8112E">
        <w:rPr>
          <w:sz w:val="24"/>
          <w:lang w:val="en-GB"/>
        </w:rPr>
        <w:t xml:space="preserve">of </w:t>
      </w:r>
      <w:r w:rsidRPr="00B8112E">
        <w:rPr>
          <w:sz w:val="24"/>
          <w:lang w:val="en-GB"/>
        </w:rPr>
        <w:t xml:space="preserve">SAMPIC, has been submitted at the </w:t>
      </w:r>
      <w:r w:rsidR="007C5EF5" w:rsidRPr="00B8112E">
        <w:rPr>
          <w:sz w:val="24"/>
          <w:lang w:val="en-GB"/>
        </w:rPr>
        <w:t>O</w:t>
      </w:r>
      <w:r w:rsidRPr="00B8112E">
        <w:rPr>
          <w:sz w:val="24"/>
          <w:lang w:val="en-GB"/>
        </w:rPr>
        <w:t xml:space="preserve">ct 2014 </w:t>
      </w:r>
      <w:r w:rsidR="00CF33FF">
        <w:rPr>
          <w:sz w:val="24"/>
          <w:lang w:val="en-GB"/>
        </w:rPr>
        <w:t xml:space="preserve">EU </w:t>
      </w:r>
      <w:r w:rsidRPr="00B8112E">
        <w:rPr>
          <w:sz w:val="24"/>
          <w:lang w:val="en-GB"/>
        </w:rPr>
        <w:t xml:space="preserve">call </w:t>
      </w:r>
      <w:r w:rsidR="008A4E15" w:rsidRPr="00B8112E">
        <w:rPr>
          <w:sz w:val="24"/>
          <w:lang w:val="en-GB"/>
        </w:rPr>
        <w:t>with the goal of</w:t>
      </w:r>
      <w:r w:rsidRPr="00B8112E">
        <w:rPr>
          <w:sz w:val="24"/>
          <w:lang w:val="en-GB"/>
        </w:rPr>
        <w:t xml:space="preserve"> develop</w:t>
      </w:r>
      <w:r w:rsidR="008A4E15" w:rsidRPr="00B8112E">
        <w:rPr>
          <w:sz w:val="24"/>
          <w:lang w:val="en-GB"/>
        </w:rPr>
        <w:t>ing</w:t>
      </w:r>
      <w:r w:rsidRPr="00B8112E">
        <w:rPr>
          <w:sz w:val="24"/>
          <w:lang w:val="en-GB"/>
        </w:rPr>
        <w:t xml:space="preserve"> a new </w:t>
      </w:r>
      <w:r w:rsidR="008A4E15" w:rsidRPr="00B8112E">
        <w:rPr>
          <w:sz w:val="24"/>
          <w:lang w:val="en-GB"/>
        </w:rPr>
        <w:t>generation</w:t>
      </w:r>
      <w:r w:rsidRPr="00B8112E">
        <w:rPr>
          <w:sz w:val="24"/>
          <w:lang w:val="en-GB"/>
        </w:rPr>
        <w:t xml:space="preserve"> of PET scan.</w:t>
      </w:r>
    </w:p>
    <w:sectPr w:rsidR="00577C96" w:rsidRPr="00B8112E" w:rsidSect="0069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16">
    <w:panose1 w:val="00000000000000000000"/>
    <w:charset w:val="00"/>
    <w:family w:val="swiss"/>
    <w:notTrueType/>
    <w:pitch w:val="default"/>
    <w:sig w:usb0="00000003" w:usb1="00000000" w:usb2="00000000" w:usb3="00000000" w:csb0="00000001" w:csb1="00000000"/>
  </w:font>
  <w:font w:name="F18">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3A2"/>
    <w:multiLevelType w:val="hybridMultilevel"/>
    <w:tmpl w:val="A0B6E8F6"/>
    <w:lvl w:ilvl="0" w:tplc="814A7B38">
      <w:start w:val="585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B82B31"/>
    <w:multiLevelType w:val="hybridMultilevel"/>
    <w:tmpl w:val="42C265DA"/>
    <w:lvl w:ilvl="0" w:tplc="9378CFB8">
      <w:start w:val="1"/>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A09009C"/>
    <w:multiLevelType w:val="hybridMultilevel"/>
    <w:tmpl w:val="C87CE27E"/>
    <w:lvl w:ilvl="0" w:tplc="584006B0">
      <w:start w:val="585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9E"/>
    <w:rsid w:val="0002474B"/>
    <w:rsid w:val="00054165"/>
    <w:rsid w:val="00120974"/>
    <w:rsid w:val="00136DD8"/>
    <w:rsid w:val="002161E5"/>
    <w:rsid w:val="00247619"/>
    <w:rsid w:val="0026097E"/>
    <w:rsid w:val="002E3157"/>
    <w:rsid w:val="002E6EB6"/>
    <w:rsid w:val="00415D05"/>
    <w:rsid w:val="00450BAE"/>
    <w:rsid w:val="00504F17"/>
    <w:rsid w:val="00534DD8"/>
    <w:rsid w:val="00552E35"/>
    <w:rsid w:val="00577C96"/>
    <w:rsid w:val="005C0F0A"/>
    <w:rsid w:val="005D628E"/>
    <w:rsid w:val="005E27F6"/>
    <w:rsid w:val="00607D0F"/>
    <w:rsid w:val="00612E60"/>
    <w:rsid w:val="00636472"/>
    <w:rsid w:val="00693BD0"/>
    <w:rsid w:val="007C5EF5"/>
    <w:rsid w:val="00851E3C"/>
    <w:rsid w:val="0085324E"/>
    <w:rsid w:val="008A4E15"/>
    <w:rsid w:val="008F6049"/>
    <w:rsid w:val="009B74A0"/>
    <w:rsid w:val="009C3BB6"/>
    <w:rsid w:val="009E34BC"/>
    <w:rsid w:val="009F48B2"/>
    <w:rsid w:val="009F5E9E"/>
    <w:rsid w:val="00A27EBE"/>
    <w:rsid w:val="00A75803"/>
    <w:rsid w:val="00A75E9B"/>
    <w:rsid w:val="00B8112E"/>
    <w:rsid w:val="00BB584A"/>
    <w:rsid w:val="00BE1F6C"/>
    <w:rsid w:val="00BE31C9"/>
    <w:rsid w:val="00C10089"/>
    <w:rsid w:val="00C1033C"/>
    <w:rsid w:val="00C210C3"/>
    <w:rsid w:val="00CB328C"/>
    <w:rsid w:val="00CC5142"/>
    <w:rsid w:val="00CE140F"/>
    <w:rsid w:val="00CF33FF"/>
    <w:rsid w:val="00D41DDB"/>
    <w:rsid w:val="00D467D5"/>
    <w:rsid w:val="00D54DC4"/>
    <w:rsid w:val="00D81E70"/>
    <w:rsid w:val="00DB5794"/>
    <w:rsid w:val="00DE075C"/>
    <w:rsid w:val="00DF44AF"/>
    <w:rsid w:val="00E13420"/>
    <w:rsid w:val="00E446F3"/>
    <w:rsid w:val="00EC7972"/>
    <w:rsid w:val="00EF0109"/>
    <w:rsid w:val="00FC1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26097E"/>
    <w:pPr>
      <w:spacing w:after="0" w:line="240" w:lineRule="auto"/>
    </w:pPr>
    <w:rPr>
      <w:rFonts w:ascii="Times New Roman" w:eastAsia="Calibri" w:hAnsi="Times New Roman" w:cs="Times New Roman"/>
      <w:sz w:val="24"/>
      <w:szCs w:val="24"/>
      <w:lang w:eastAsia="fr-FR"/>
    </w:rPr>
  </w:style>
  <w:style w:type="paragraph" w:styleId="Paragraphedeliste">
    <w:name w:val="List Paragraph"/>
    <w:basedOn w:val="Normal"/>
    <w:uiPriority w:val="99"/>
    <w:qFormat/>
    <w:rsid w:val="0026097E"/>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07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D0F"/>
    <w:rPr>
      <w:rFonts w:ascii="Tahoma" w:hAnsi="Tahoma" w:cs="Tahoma"/>
      <w:sz w:val="16"/>
      <w:szCs w:val="16"/>
    </w:rPr>
  </w:style>
  <w:style w:type="paragraph" w:styleId="Lgende">
    <w:name w:val="caption"/>
    <w:basedOn w:val="Normal"/>
    <w:next w:val="Normal"/>
    <w:uiPriority w:val="35"/>
    <w:semiHidden/>
    <w:unhideWhenUsed/>
    <w:qFormat/>
    <w:rsid w:val="006364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26097E"/>
    <w:pPr>
      <w:spacing w:after="0" w:line="240" w:lineRule="auto"/>
    </w:pPr>
    <w:rPr>
      <w:rFonts w:ascii="Times New Roman" w:eastAsia="Calibri" w:hAnsi="Times New Roman" w:cs="Times New Roman"/>
      <w:sz w:val="24"/>
      <w:szCs w:val="24"/>
      <w:lang w:eastAsia="fr-FR"/>
    </w:rPr>
  </w:style>
  <w:style w:type="paragraph" w:styleId="Paragraphedeliste">
    <w:name w:val="List Paragraph"/>
    <w:basedOn w:val="Normal"/>
    <w:uiPriority w:val="99"/>
    <w:qFormat/>
    <w:rsid w:val="0026097E"/>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07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D0F"/>
    <w:rPr>
      <w:rFonts w:ascii="Tahoma" w:hAnsi="Tahoma" w:cs="Tahoma"/>
      <w:sz w:val="16"/>
      <w:szCs w:val="16"/>
    </w:rPr>
  </w:style>
  <w:style w:type="paragraph" w:styleId="Lgende">
    <w:name w:val="caption"/>
    <w:basedOn w:val="Normal"/>
    <w:next w:val="Normal"/>
    <w:uiPriority w:val="35"/>
    <w:semiHidden/>
    <w:unhideWhenUsed/>
    <w:qFormat/>
    <w:rsid w:val="006364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1760</Words>
  <Characters>9685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DELAGNES Eric</dc:creator>
  <cp:lastModifiedBy>DELAGNES Eric</cp:lastModifiedBy>
  <cp:revision>4</cp:revision>
  <dcterms:created xsi:type="dcterms:W3CDTF">2014-10-16T23:27:00Z</dcterms:created>
  <dcterms:modified xsi:type="dcterms:W3CDTF">2014-10-16T23:31:00Z</dcterms:modified>
</cp:coreProperties>
</file>