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C3BD4E" w14:textId="77777777" w:rsidR="008C46FE" w:rsidRDefault="008C46FE">
      <w:bookmarkStart w:id="0" w:name="_Ref197147773"/>
    </w:p>
    <w:p w14:paraId="3D423785" w14:textId="77777777" w:rsidR="008C46FE" w:rsidRDefault="008C46FE"/>
    <w:p w14:paraId="3058CF85" w14:textId="77777777" w:rsidR="008C46FE" w:rsidRDefault="008C46FE"/>
    <w:p w14:paraId="5A1DF1DD" w14:textId="77777777" w:rsidR="008C46FE" w:rsidRDefault="008C46FE"/>
    <w:p w14:paraId="49D48F3D" w14:textId="7724FF67" w:rsidR="008C46FE" w:rsidRPr="00FF3085" w:rsidRDefault="008C46FE" w:rsidP="00FF3085">
      <w:pPr>
        <w:pStyle w:val="Titre1"/>
      </w:pPr>
      <w:r w:rsidRPr="00FF3085">
        <w:t>Visio/</w:t>
      </w:r>
      <w:r w:rsidR="00E75E4B" w:rsidRPr="00FF3085">
        <w:t>Téléconférence</w:t>
      </w:r>
      <w:r w:rsidRPr="00FF3085">
        <w:t xml:space="preserve"> </w:t>
      </w:r>
      <w:r w:rsidR="009038A6" w:rsidRPr="00FF3085">
        <w:t>OFG</w:t>
      </w:r>
      <w:bookmarkEnd w:id="0"/>
    </w:p>
    <w:p w14:paraId="7A87FCD6" w14:textId="77777777" w:rsidR="008C46FE" w:rsidRDefault="008C46FE"/>
    <w:p w14:paraId="4DFB8A3D" w14:textId="77777777" w:rsidR="008C46FE" w:rsidRDefault="008C46FE"/>
    <w:p w14:paraId="45F32099" w14:textId="77777777" w:rsidR="008C46FE" w:rsidRDefault="008C46FE"/>
    <w:p w14:paraId="1B3670A4" w14:textId="77777777" w:rsidR="008C46FE" w:rsidRDefault="008C46FE">
      <w:pPr>
        <w:jc w:val="center"/>
      </w:pPr>
    </w:p>
    <w:p w14:paraId="128BFC01" w14:textId="2252B927" w:rsidR="008C46FE" w:rsidRDefault="00B4075F" w:rsidP="00944789">
      <w:pPr>
        <w:jc w:val="center"/>
      </w:pPr>
      <w:r>
        <w:rPr>
          <w:noProof/>
          <w:lang w:eastAsia="fr-FR"/>
        </w:rPr>
        <w:drawing>
          <wp:inline distT="0" distB="0" distL="0" distR="0" wp14:anchorId="02CC97B3" wp14:editId="40C36050">
            <wp:extent cx="5867400" cy="15087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1508760"/>
                    </a:xfrm>
                    <a:prstGeom prst="rect">
                      <a:avLst/>
                    </a:prstGeom>
                    <a:noFill/>
                    <a:ln>
                      <a:noFill/>
                    </a:ln>
                  </pic:spPr>
                </pic:pic>
              </a:graphicData>
            </a:graphic>
          </wp:inline>
        </w:drawing>
      </w:r>
    </w:p>
    <w:p w14:paraId="1F4F5D39" w14:textId="77777777" w:rsidR="008C46FE" w:rsidRDefault="008C46FE"/>
    <w:p w14:paraId="42B829A6" w14:textId="77777777" w:rsidR="008C46FE" w:rsidRDefault="008C46FE"/>
    <w:p w14:paraId="2E22AC42" w14:textId="77777777" w:rsidR="008C46FE" w:rsidRDefault="008C46FE"/>
    <w:p w14:paraId="0337297C" w14:textId="77777777" w:rsidR="008C46FE" w:rsidRDefault="008C46FE"/>
    <w:p w14:paraId="763F34CA" w14:textId="77777777" w:rsidR="008C46FE" w:rsidRDefault="008C46FE"/>
    <w:p w14:paraId="71D912CE" w14:textId="77777777" w:rsidR="008C46FE" w:rsidRDefault="008C46FE"/>
    <w:p w14:paraId="2FB36F7C" w14:textId="77777777" w:rsidR="008C46FE" w:rsidRDefault="008C46FE"/>
    <w:p w14:paraId="11C8AB43" w14:textId="7F3568C2" w:rsidR="008C46FE" w:rsidRDefault="008C46FE">
      <w:pPr>
        <w:pBdr>
          <w:top w:val="single" w:sz="4" w:space="1" w:color="000000"/>
          <w:bottom w:val="single" w:sz="4" w:space="1" w:color="000000"/>
        </w:pBdr>
        <w:tabs>
          <w:tab w:val="left" w:pos="1440"/>
        </w:tabs>
        <w:rPr>
          <w:sz w:val="32"/>
          <w:szCs w:val="32"/>
        </w:rPr>
      </w:pPr>
      <w:r>
        <w:rPr>
          <w:b/>
          <w:sz w:val="32"/>
          <w:szCs w:val="32"/>
        </w:rPr>
        <w:t>Date :</w:t>
      </w:r>
      <w:r w:rsidR="00C37B44">
        <w:rPr>
          <w:sz w:val="32"/>
          <w:szCs w:val="32"/>
        </w:rPr>
        <w:t xml:space="preserve"> </w:t>
      </w:r>
      <w:r w:rsidR="00C37B44">
        <w:rPr>
          <w:sz w:val="32"/>
          <w:szCs w:val="32"/>
        </w:rPr>
        <w:tab/>
      </w:r>
      <w:r w:rsidR="00C37B44">
        <w:rPr>
          <w:sz w:val="32"/>
          <w:szCs w:val="32"/>
        </w:rPr>
        <w:tab/>
        <w:t>m</w:t>
      </w:r>
      <w:r>
        <w:rPr>
          <w:sz w:val="32"/>
          <w:szCs w:val="32"/>
        </w:rPr>
        <w:t xml:space="preserve">ardi </w:t>
      </w:r>
      <w:r w:rsidR="00EE2079">
        <w:rPr>
          <w:sz w:val="32"/>
          <w:szCs w:val="32"/>
        </w:rPr>
        <w:t>10 septembre</w:t>
      </w:r>
      <w:r w:rsidR="000F46CA">
        <w:rPr>
          <w:sz w:val="32"/>
          <w:szCs w:val="32"/>
        </w:rPr>
        <w:t xml:space="preserve"> 2013</w:t>
      </w:r>
      <w:r>
        <w:rPr>
          <w:sz w:val="32"/>
          <w:szCs w:val="32"/>
        </w:rPr>
        <w:t>, 14h</w:t>
      </w:r>
    </w:p>
    <w:p w14:paraId="5A5EDA31" w14:textId="77777777" w:rsidR="008C46FE" w:rsidRDefault="008C46FE">
      <w:pPr>
        <w:pBdr>
          <w:top w:val="single" w:sz="4" w:space="1" w:color="000000"/>
          <w:bottom w:val="single" w:sz="4" w:space="1" w:color="000000"/>
        </w:pBdr>
        <w:tabs>
          <w:tab w:val="left" w:pos="1440"/>
        </w:tabs>
        <w:rPr>
          <w:sz w:val="32"/>
          <w:szCs w:val="32"/>
        </w:rPr>
      </w:pPr>
    </w:p>
    <w:p w14:paraId="03E57421" w14:textId="7C6EA938" w:rsidR="008C46FE" w:rsidRDefault="008C46FE">
      <w:pPr>
        <w:pBdr>
          <w:top w:val="single" w:sz="4" w:space="1" w:color="000000"/>
          <w:bottom w:val="single" w:sz="4" w:space="1" w:color="000000"/>
        </w:pBdr>
        <w:tabs>
          <w:tab w:val="left" w:pos="1440"/>
        </w:tabs>
        <w:rPr>
          <w:sz w:val="32"/>
          <w:szCs w:val="32"/>
        </w:rPr>
      </w:pPr>
      <w:r>
        <w:rPr>
          <w:b/>
          <w:sz w:val="32"/>
          <w:szCs w:val="32"/>
        </w:rPr>
        <w:t>Présidé</w:t>
      </w:r>
      <w:r w:rsidR="00CB1405">
        <w:rPr>
          <w:b/>
          <w:sz w:val="32"/>
          <w:szCs w:val="32"/>
        </w:rPr>
        <w:t>e</w:t>
      </w:r>
      <w:r>
        <w:rPr>
          <w:b/>
          <w:sz w:val="32"/>
          <w:szCs w:val="32"/>
        </w:rPr>
        <w:t xml:space="preserve"> par:</w:t>
      </w:r>
      <w:r w:rsidR="00F424C8">
        <w:rPr>
          <w:sz w:val="32"/>
          <w:szCs w:val="32"/>
        </w:rPr>
        <w:t xml:space="preserve"> </w:t>
      </w:r>
      <w:r w:rsidR="00F424C8">
        <w:rPr>
          <w:sz w:val="32"/>
          <w:szCs w:val="32"/>
        </w:rPr>
        <w:tab/>
      </w:r>
      <w:r w:rsidR="005A389E">
        <w:rPr>
          <w:sz w:val="32"/>
          <w:szCs w:val="32"/>
        </w:rPr>
        <w:t>Gilles Mathieu</w:t>
      </w:r>
    </w:p>
    <w:p w14:paraId="14A4BFCD" w14:textId="3226D733" w:rsidR="008C46FE" w:rsidRDefault="008C46FE">
      <w:pPr>
        <w:pBdr>
          <w:top w:val="single" w:sz="4" w:space="1" w:color="000000"/>
          <w:bottom w:val="single" w:sz="4" w:space="1" w:color="000000"/>
        </w:pBdr>
        <w:tabs>
          <w:tab w:val="left" w:pos="1440"/>
        </w:tabs>
        <w:rPr>
          <w:sz w:val="32"/>
          <w:szCs w:val="32"/>
        </w:rPr>
      </w:pPr>
      <w:r>
        <w:rPr>
          <w:b/>
          <w:sz w:val="32"/>
          <w:szCs w:val="32"/>
        </w:rPr>
        <w:t>Secrétaire:</w:t>
      </w:r>
      <w:r>
        <w:rPr>
          <w:sz w:val="32"/>
          <w:szCs w:val="32"/>
        </w:rPr>
        <w:t xml:space="preserve"> </w:t>
      </w:r>
      <w:r>
        <w:rPr>
          <w:sz w:val="32"/>
          <w:szCs w:val="32"/>
        </w:rPr>
        <w:tab/>
      </w:r>
      <w:r w:rsidR="00EE2079">
        <w:rPr>
          <w:sz w:val="32"/>
          <w:szCs w:val="32"/>
        </w:rPr>
        <w:t>Benjamin Levy – Gilles Mathieu</w:t>
      </w:r>
    </w:p>
    <w:p w14:paraId="0F5EDC97" w14:textId="77777777" w:rsidR="008C46FE" w:rsidRDefault="008C46FE">
      <w:pPr>
        <w:pBdr>
          <w:top w:val="single" w:sz="4" w:space="1" w:color="000000"/>
          <w:bottom w:val="single" w:sz="4" w:space="1" w:color="000000"/>
        </w:pBdr>
        <w:rPr>
          <w:sz w:val="32"/>
          <w:szCs w:val="32"/>
        </w:rPr>
      </w:pPr>
    </w:p>
    <w:p w14:paraId="45413A69" w14:textId="77777777" w:rsidR="008C46FE" w:rsidRDefault="008C46FE">
      <w:pPr>
        <w:pBdr>
          <w:top w:val="single" w:sz="4" w:space="1" w:color="000000"/>
          <w:bottom w:val="single" w:sz="4" w:space="1" w:color="000000"/>
        </w:pBdr>
        <w:rPr>
          <w:sz w:val="32"/>
          <w:szCs w:val="32"/>
        </w:rPr>
      </w:pPr>
      <w:r>
        <w:rPr>
          <w:b/>
          <w:sz w:val="32"/>
          <w:szCs w:val="32"/>
        </w:rPr>
        <w:t>Fonctionnement :</w:t>
      </w:r>
      <w:r>
        <w:rPr>
          <w:sz w:val="32"/>
          <w:szCs w:val="32"/>
        </w:rPr>
        <w:t xml:space="preserve"> </w:t>
      </w:r>
      <w:hyperlink r:id="rId10" w:history="1">
        <w:r>
          <w:rPr>
            <w:rStyle w:val="Lienhypertexte"/>
          </w:rPr>
          <w:t>http://vacs.in2p3.fr/rms/guide.pdf</w:t>
        </w:r>
      </w:hyperlink>
    </w:p>
    <w:p w14:paraId="726AB8C4" w14:textId="77777777" w:rsidR="008C46FE" w:rsidRDefault="008C46FE">
      <w:pPr>
        <w:pBdr>
          <w:top w:val="single" w:sz="4" w:space="1" w:color="000000"/>
          <w:bottom w:val="single" w:sz="4" w:space="1" w:color="000000"/>
        </w:pBdr>
        <w:rPr>
          <w:sz w:val="32"/>
          <w:szCs w:val="32"/>
        </w:rPr>
      </w:pPr>
    </w:p>
    <w:p w14:paraId="033F2341" w14:textId="00BAF1A5" w:rsidR="008C46FE" w:rsidRDefault="00CB6C51">
      <w:pPr>
        <w:pBdr>
          <w:top w:val="single" w:sz="4" w:space="1" w:color="000000"/>
          <w:bottom w:val="single" w:sz="4" w:space="1" w:color="000000"/>
        </w:pBdr>
        <w:rPr>
          <w:sz w:val="32"/>
          <w:szCs w:val="32"/>
        </w:rPr>
        <w:sectPr w:rsidR="008C46FE">
          <w:pgSz w:w="11905" w:h="16837"/>
          <w:pgMar w:top="1417" w:right="1417" w:bottom="1417" w:left="1417" w:header="720" w:footer="720" w:gutter="0"/>
          <w:cols w:space="720"/>
          <w:docGrid w:linePitch="360"/>
        </w:sectPr>
      </w:pPr>
      <w:r>
        <w:rPr>
          <w:b/>
          <w:sz w:val="32"/>
          <w:szCs w:val="32"/>
        </w:rPr>
        <w:t xml:space="preserve">Prochaine </w:t>
      </w:r>
      <w:proofErr w:type="spellStart"/>
      <w:r>
        <w:rPr>
          <w:b/>
          <w:sz w:val="32"/>
          <w:szCs w:val="32"/>
        </w:rPr>
        <w:t>visio</w:t>
      </w:r>
      <w:proofErr w:type="spellEnd"/>
      <w:r w:rsidR="008C46FE">
        <w:rPr>
          <w:b/>
          <w:sz w:val="32"/>
          <w:szCs w:val="32"/>
        </w:rPr>
        <w:t xml:space="preserve"> :</w:t>
      </w:r>
      <w:r w:rsidR="008C46FE">
        <w:rPr>
          <w:sz w:val="32"/>
          <w:szCs w:val="32"/>
        </w:rPr>
        <w:t xml:space="preserve"> </w:t>
      </w:r>
      <w:bookmarkStart w:id="1" w:name="_Ref197147697"/>
      <w:r w:rsidR="00CB7E16">
        <w:rPr>
          <w:sz w:val="32"/>
          <w:szCs w:val="32"/>
        </w:rPr>
        <w:t xml:space="preserve">mardi </w:t>
      </w:r>
      <w:r w:rsidR="00EE2079">
        <w:rPr>
          <w:sz w:val="32"/>
          <w:szCs w:val="32"/>
        </w:rPr>
        <w:t>15</w:t>
      </w:r>
      <w:r w:rsidR="00C37B44">
        <w:rPr>
          <w:sz w:val="32"/>
          <w:szCs w:val="32"/>
        </w:rPr>
        <w:t xml:space="preserve"> </w:t>
      </w:r>
      <w:r w:rsidR="00EE2079">
        <w:rPr>
          <w:sz w:val="32"/>
          <w:szCs w:val="32"/>
        </w:rPr>
        <w:t>octobre</w:t>
      </w:r>
      <w:r w:rsidR="000F46CA">
        <w:rPr>
          <w:sz w:val="32"/>
          <w:szCs w:val="32"/>
        </w:rPr>
        <w:t xml:space="preserve"> 2013</w:t>
      </w:r>
      <w:r w:rsidR="00283EA5">
        <w:rPr>
          <w:sz w:val="32"/>
          <w:szCs w:val="32"/>
        </w:rPr>
        <w:t>, 14h</w:t>
      </w:r>
    </w:p>
    <w:p w14:paraId="28382565" w14:textId="77777777" w:rsidR="008C46FE" w:rsidRDefault="008C46FE">
      <w:pPr>
        <w:pStyle w:val="Titre2"/>
        <w:sectPr w:rsidR="008C46FE">
          <w:pgSz w:w="11905" w:h="16837"/>
          <w:pgMar w:top="1417" w:right="1417" w:bottom="1417" w:left="1417" w:header="720" w:footer="720" w:gutter="0"/>
          <w:cols w:space="720"/>
          <w:docGrid w:linePitch="360"/>
        </w:sectPr>
      </w:pPr>
      <w:r>
        <w:lastRenderedPageBreak/>
        <w:t>Ordre du jou</w:t>
      </w:r>
      <w:bookmarkEnd w:id="1"/>
      <w:r>
        <w:t>r</w:t>
      </w:r>
    </w:p>
    <w:p w14:paraId="0CFF50B0" w14:textId="77777777" w:rsidR="00AD4305" w:rsidRDefault="00AD4305">
      <w:pPr>
        <w:pStyle w:val="TM1"/>
      </w:pPr>
    </w:p>
    <w:p w14:paraId="3A834CE7" w14:textId="77777777" w:rsidR="00946ECB" w:rsidRPr="00555A5E" w:rsidRDefault="002A2D0B">
      <w:pPr>
        <w:pStyle w:val="TM1"/>
        <w:tabs>
          <w:tab w:val="left" w:pos="420"/>
        </w:tabs>
        <w:rPr>
          <w:rFonts w:ascii="Calibri" w:eastAsia="MS Mincho" w:hAnsi="Calibri"/>
          <w:b w:val="0"/>
          <w:bCs w:val="0"/>
          <w:i w:val="0"/>
          <w:iCs w:val="0"/>
          <w:noProof/>
          <w:lang w:eastAsia="ja-JP"/>
        </w:rPr>
      </w:pPr>
      <w:r>
        <w:fldChar w:fldCharType="begin"/>
      </w:r>
      <w:r w:rsidR="008C46FE">
        <w:instrText xml:space="preserve"> TOC \n 1-9 \t "Titre 3;1;Titre 4;2;Titre 5;3;Titre 6;4" </w:instrText>
      </w:r>
      <w:r>
        <w:fldChar w:fldCharType="separate"/>
      </w:r>
      <w:r w:rsidR="00946ECB">
        <w:rPr>
          <w:noProof/>
        </w:rPr>
        <w:t>1.</w:t>
      </w:r>
      <w:r w:rsidR="00946ECB" w:rsidRPr="00555A5E">
        <w:rPr>
          <w:rFonts w:ascii="Calibri" w:eastAsia="MS Mincho" w:hAnsi="Calibri"/>
          <w:b w:val="0"/>
          <w:bCs w:val="0"/>
          <w:i w:val="0"/>
          <w:iCs w:val="0"/>
          <w:noProof/>
          <w:lang w:eastAsia="ja-JP"/>
        </w:rPr>
        <w:tab/>
      </w:r>
      <w:r w:rsidR="00946ECB">
        <w:rPr>
          <w:noProof/>
        </w:rPr>
        <w:t>Approbation du CR de la dernière réunion</w:t>
      </w:r>
    </w:p>
    <w:p w14:paraId="5A2A1E2C" w14:textId="77777777" w:rsidR="00946ECB" w:rsidRDefault="00946ECB">
      <w:pPr>
        <w:pStyle w:val="TM1"/>
        <w:tabs>
          <w:tab w:val="left" w:pos="420"/>
        </w:tabs>
        <w:rPr>
          <w:noProof/>
        </w:rPr>
      </w:pPr>
      <w:r>
        <w:rPr>
          <w:noProof/>
        </w:rPr>
        <w:t>2.</w:t>
      </w:r>
      <w:r w:rsidRPr="00555A5E">
        <w:rPr>
          <w:rFonts w:ascii="Calibri" w:eastAsia="MS Mincho" w:hAnsi="Calibri"/>
          <w:b w:val="0"/>
          <w:bCs w:val="0"/>
          <w:i w:val="0"/>
          <w:iCs w:val="0"/>
          <w:noProof/>
          <w:lang w:eastAsia="ja-JP"/>
        </w:rPr>
        <w:tab/>
      </w:r>
      <w:r>
        <w:rPr>
          <w:noProof/>
        </w:rPr>
        <w:t>Point formation</w:t>
      </w:r>
    </w:p>
    <w:p w14:paraId="49738468" w14:textId="77777777" w:rsidR="00EE2079" w:rsidRPr="00EE2079" w:rsidRDefault="00EE2079" w:rsidP="00EE2079">
      <w:pPr>
        <w:ind w:firstLine="709"/>
        <w:rPr>
          <w:noProof/>
          <w:sz w:val="20"/>
          <w:szCs w:val="20"/>
        </w:rPr>
      </w:pPr>
      <w:r w:rsidRPr="00EE2079">
        <w:rPr>
          <w:noProof/>
          <w:sz w:val="20"/>
          <w:szCs w:val="20"/>
        </w:rPr>
        <w:t>Formation : Informations sur http://www.france-grilles.fr/-Formation-</w:t>
      </w:r>
    </w:p>
    <w:p w14:paraId="1ED50416" w14:textId="6FAB6D35" w:rsidR="00EE2079" w:rsidRPr="00EE2079" w:rsidRDefault="00EE2079" w:rsidP="00EE2079">
      <w:pPr>
        <w:ind w:firstLine="709"/>
        <w:rPr>
          <w:noProof/>
          <w:sz w:val="20"/>
          <w:szCs w:val="20"/>
        </w:rPr>
      </w:pPr>
      <w:r w:rsidRPr="00EE2079">
        <w:rPr>
          <w:noProof/>
          <w:sz w:val="20"/>
          <w:szCs w:val="20"/>
        </w:rPr>
        <w:t>Communication : présentation de Silvia, actualités</w:t>
      </w:r>
    </w:p>
    <w:p w14:paraId="1CD4592D" w14:textId="77777777" w:rsidR="00946ECB" w:rsidRPr="00555A5E" w:rsidRDefault="00946ECB">
      <w:pPr>
        <w:pStyle w:val="TM1"/>
        <w:tabs>
          <w:tab w:val="left" w:pos="420"/>
        </w:tabs>
        <w:rPr>
          <w:rFonts w:ascii="Calibri" w:eastAsia="MS Mincho" w:hAnsi="Calibri"/>
          <w:b w:val="0"/>
          <w:bCs w:val="0"/>
          <w:i w:val="0"/>
          <w:iCs w:val="0"/>
          <w:noProof/>
          <w:lang w:eastAsia="ja-JP"/>
        </w:rPr>
      </w:pPr>
      <w:r>
        <w:rPr>
          <w:noProof/>
        </w:rPr>
        <w:t>3.</w:t>
      </w:r>
      <w:r w:rsidRPr="00555A5E">
        <w:rPr>
          <w:rFonts w:ascii="Calibri" w:eastAsia="MS Mincho" w:hAnsi="Calibri"/>
          <w:b w:val="0"/>
          <w:bCs w:val="0"/>
          <w:i w:val="0"/>
          <w:iCs w:val="0"/>
          <w:noProof/>
          <w:lang w:eastAsia="ja-JP"/>
        </w:rPr>
        <w:tab/>
      </w:r>
      <w:r>
        <w:rPr>
          <w:noProof/>
        </w:rPr>
        <w:t>Actualités EGI/EMI</w:t>
      </w:r>
    </w:p>
    <w:p w14:paraId="196DC900" w14:textId="77777777" w:rsidR="00946ECB" w:rsidRDefault="00946ECB">
      <w:pPr>
        <w:pStyle w:val="TM2"/>
        <w:tabs>
          <w:tab w:val="left" w:pos="643"/>
        </w:tabs>
        <w:rPr>
          <w:noProof/>
        </w:rPr>
      </w:pPr>
      <w:r>
        <w:rPr>
          <w:noProof/>
        </w:rPr>
        <w:t>1.</w:t>
      </w:r>
      <w:r w:rsidRPr="00555A5E">
        <w:rPr>
          <w:rFonts w:ascii="Calibri" w:eastAsia="MS Mincho" w:hAnsi="Calibri"/>
          <w:b w:val="0"/>
          <w:bCs w:val="0"/>
          <w:noProof/>
          <w:sz w:val="24"/>
          <w:szCs w:val="24"/>
          <w:lang w:eastAsia="ja-JP"/>
        </w:rPr>
        <w:tab/>
      </w:r>
      <w:r>
        <w:rPr>
          <w:noProof/>
        </w:rPr>
        <w:t>Résumé des actualités importantes</w:t>
      </w:r>
    </w:p>
    <w:p w14:paraId="7699B0A2" w14:textId="37DF8890" w:rsidR="00EE2079" w:rsidRPr="00EE2079" w:rsidRDefault="00EE2079" w:rsidP="00EE2079">
      <w:pPr>
        <w:pStyle w:val="TM3"/>
        <w:tabs>
          <w:tab w:val="left" w:pos="883"/>
        </w:tabs>
        <w:rPr>
          <w:noProof/>
        </w:rPr>
      </w:pPr>
      <w:r w:rsidRPr="00EE2079">
        <w:rPr>
          <w:noProof/>
        </w:rPr>
        <w:t xml:space="preserve">a) </w:t>
      </w:r>
      <w:r>
        <w:rPr>
          <w:noProof/>
        </w:rPr>
        <w:tab/>
      </w:r>
      <w:r w:rsidRPr="00EE2079">
        <w:rPr>
          <w:noProof/>
        </w:rPr>
        <w:t>migration SHA2</w:t>
      </w:r>
    </w:p>
    <w:p w14:paraId="011A2F44" w14:textId="5DA2568F" w:rsidR="00EE2079" w:rsidRPr="00EE2079" w:rsidRDefault="00EE2079" w:rsidP="00EE2079">
      <w:pPr>
        <w:pStyle w:val="TM3"/>
        <w:tabs>
          <w:tab w:val="left" w:pos="883"/>
        </w:tabs>
        <w:rPr>
          <w:noProof/>
        </w:rPr>
      </w:pPr>
      <w:r w:rsidRPr="00EE2079">
        <w:rPr>
          <w:noProof/>
        </w:rPr>
        <w:t xml:space="preserve">b) </w:t>
      </w:r>
      <w:r>
        <w:rPr>
          <w:noProof/>
        </w:rPr>
        <w:tab/>
      </w:r>
      <w:r w:rsidRPr="00EE2079">
        <w:rPr>
          <w:noProof/>
        </w:rPr>
        <w:t>financement des outils opérationnels EGI au-delà de mai 2014</w:t>
      </w:r>
    </w:p>
    <w:p w14:paraId="20953F67" w14:textId="77777777" w:rsidR="00EE2079" w:rsidRPr="00EE2079" w:rsidRDefault="00EE2079" w:rsidP="00EE2079">
      <w:pPr>
        <w:pStyle w:val="TM3"/>
        <w:tabs>
          <w:tab w:val="left" w:pos="883"/>
        </w:tabs>
        <w:rPr>
          <w:noProof/>
        </w:rPr>
      </w:pPr>
    </w:p>
    <w:p w14:paraId="23C4BA93" w14:textId="77777777" w:rsidR="00946ECB" w:rsidRPr="00555A5E" w:rsidRDefault="00946ECB">
      <w:pPr>
        <w:pStyle w:val="TM2"/>
        <w:tabs>
          <w:tab w:val="left" w:pos="643"/>
        </w:tabs>
        <w:rPr>
          <w:rFonts w:ascii="Calibri" w:eastAsia="MS Mincho" w:hAnsi="Calibri"/>
          <w:b w:val="0"/>
          <w:bCs w:val="0"/>
          <w:noProof/>
          <w:sz w:val="24"/>
          <w:szCs w:val="24"/>
          <w:lang w:eastAsia="ja-JP"/>
        </w:rPr>
      </w:pPr>
      <w:r>
        <w:rPr>
          <w:noProof/>
        </w:rPr>
        <w:t>2.</w:t>
      </w:r>
      <w:r w:rsidRPr="00555A5E">
        <w:rPr>
          <w:rFonts w:ascii="Calibri" w:eastAsia="MS Mincho" w:hAnsi="Calibri"/>
          <w:b w:val="0"/>
          <w:bCs w:val="0"/>
          <w:noProof/>
          <w:sz w:val="24"/>
          <w:szCs w:val="24"/>
          <w:lang w:eastAsia="ja-JP"/>
        </w:rPr>
        <w:tab/>
      </w:r>
      <w:r>
        <w:rPr>
          <w:noProof/>
        </w:rPr>
        <w:t>Points importants des derniers meetings EGI</w:t>
      </w:r>
    </w:p>
    <w:p w14:paraId="3C350B9A" w14:textId="4A70599B" w:rsidR="00946ECB" w:rsidRPr="00555A5E" w:rsidRDefault="00EE2079">
      <w:pPr>
        <w:pStyle w:val="TM3"/>
        <w:tabs>
          <w:tab w:val="left" w:pos="883"/>
        </w:tabs>
        <w:rPr>
          <w:rFonts w:ascii="Calibri" w:eastAsia="MS Mincho" w:hAnsi="Calibri"/>
          <w:noProof/>
          <w:sz w:val="24"/>
          <w:szCs w:val="24"/>
          <w:lang w:val="en-US" w:eastAsia="ja-JP"/>
        </w:rPr>
      </w:pPr>
      <w:r>
        <w:rPr>
          <w:noProof/>
          <w:lang w:val="en-US"/>
        </w:rPr>
        <w:t>a</w:t>
      </w:r>
      <w:r w:rsidR="00946ECB" w:rsidRPr="00EA3F47">
        <w:rPr>
          <w:noProof/>
          <w:lang w:val="en-US"/>
        </w:rPr>
        <w:t>)</w:t>
      </w:r>
      <w:r w:rsidR="00946ECB" w:rsidRPr="00555A5E">
        <w:rPr>
          <w:rFonts w:ascii="Calibri" w:eastAsia="MS Mincho" w:hAnsi="Calibri"/>
          <w:noProof/>
          <w:sz w:val="24"/>
          <w:szCs w:val="24"/>
          <w:lang w:val="en-US" w:eastAsia="ja-JP"/>
        </w:rPr>
        <w:tab/>
      </w:r>
      <w:r w:rsidR="00946ECB" w:rsidRPr="00EA3F47">
        <w:rPr>
          <w:noProof/>
          <w:lang w:val="en-US"/>
        </w:rPr>
        <w:t>Operations meeting</w:t>
      </w:r>
    </w:p>
    <w:p w14:paraId="5A0AEBA9" w14:textId="1EB73578" w:rsidR="00946ECB" w:rsidRPr="00555A5E" w:rsidRDefault="00EE2079">
      <w:pPr>
        <w:pStyle w:val="TM3"/>
        <w:tabs>
          <w:tab w:val="left" w:pos="871"/>
        </w:tabs>
        <w:rPr>
          <w:rFonts w:ascii="Calibri" w:eastAsia="MS Mincho" w:hAnsi="Calibri"/>
          <w:noProof/>
          <w:sz w:val="24"/>
          <w:szCs w:val="24"/>
          <w:lang w:val="en-US" w:eastAsia="ja-JP"/>
        </w:rPr>
      </w:pPr>
      <w:r>
        <w:rPr>
          <w:noProof/>
          <w:lang w:val="en-US"/>
        </w:rPr>
        <w:t>b</w:t>
      </w:r>
      <w:r w:rsidR="00946ECB" w:rsidRPr="00EA3F47">
        <w:rPr>
          <w:noProof/>
          <w:lang w:val="en-US"/>
        </w:rPr>
        <w:t>)</w:t>
      </w:r>
      <w:r w:rsidR="00946ECB" w:rsidRPr="00555A5E">
        <w:rPr>
          <w:rFonts w:ascii="Calibri" w:eastAsia="MS Mincho" w:hAnsi="Calibri"/>
          <w:noProof/>
          <w:sz w:val="24"/>
          <w:szCs w:val="24"/>
          <w:lang w:val="en-US" w:eastAsia="ja-JP"/>
        </w:rPr>
        <w:tab/>
      </w:r>
      <w:r w:rsidR="00946ECB" w:rsidRPr="00EA3F47">
        <w:rPr>
          <w:noProof/>
          <w:lang w:val="en-US"/>
        </w:rPr>
        <w:t>OMB (Operations Management Board)</w:t>
      </w:r>
    </w:p>
    <w:p w14:paraId="6FFF8EA1" w14:textId="6F4B0725" w:rsidR="00946ECB" w:rsidRDefault="00EE2079">
      <w:pPr>
        <w:pStyle w:val="TM3"/>
        <w:tabs>
          <w:tab w:val="left" w:pos="883"/>
        </w:tabs>
        <w:rPr>
          <w:noProof/>
          <w:lang w:val="en-US"/>
        </w:rPr>
      </w:pPr>
      <w:r>
        <w:rPr>
          <w:noProof/>
          <w:lang w:val="en-US"/>
        </w:rPr>
        <w:t>c</w:t>
      </w:r>
      <w:r w:rsidR="00946ECB" w:rsidRPr="00EA3F47">
        <w:rPr>
          <w:noProof/>
          <w:lang w:val="en-US"/>
        </w:rPr>
        <w:t>)</w:t>
      </w:r>
      <w:r w:rsidR="00946ECB" w:rsidRPr="00555A5E">
        <w:rPr>
          <w:rFonts w:ascii="Calibri" w:eastAsia="MS Mincho" w:hAnsi="Calibri"/>
          <w:noProof/>
          <w:sz w:val="24"/>
          <w:szCs w:val="24"/>
          <w:lang w:val="en-US" w:eastAsia="ja-JP"/>
        </w:rPr>
        <w:tab/>
      </w:r>
      <w:r w:rsidR="00946ECB" w:rsidRPr="00EA3F47">
        <w:rPr>
          <w:noProof/>
          <w:lang w:val="en-US"/>
        </w:rPr>
        <w:t>OTAG (Operation Tools Advisory Group)</w:t>
      </w:r>
    </w:p>
    <w:p w14:paraId="2C5E1C0A" w14:textId="195E9C64" w:rsidR="00EE2079" w:rsidRPr="00EE2079" w:rsidRDefault="00EE2079" w:rsidP="00EE2079">
      <w:pPr>
        <w:ind w:firstLine="476"/>
        <w:rPr>
          <w:noProof/>
          <w:sz w:val="20"/>
          <w:szCs w:val="20"/>
        </w:rPr>
      </w:pPr>
      <w:r w:rsidRPr="00EE2079">
        <w:rPr>
          <w:noProof/>
          <w:sz w:val="20"/>
          <w:szCs w:val="20"/>
        </w:rPr>
        <w:t>d)</w:t>
      </w:r>
      <w:r>
        <w:rPr>
          <w:noProof/>
          <w:sz w:val="20"/>
          <w:szCs w:val="20"/>
        </w:rPr>
        <w:tab/>
      </w:r>
      <w:r w:rsidRPr="00EE2079">
        <w:rPr>
          <w:noProof/>
          <w:sz w:val="20"/>
          <w:szCs w:val="20"/>
        </w:rPr>
        <w:t>EGI Technical Forum à Madrid</w:t>
      </w:r>
    </w:p>
    <w:p w14:paraId="3A0FA755" w14:textId="77777777" w:rsidR="00946ECB" w:rsidRDefault="00946ECB">
      <w:pPr>
        <w:pStyle w:val="TM1"/>
        <w:tabs>
          <w:tab w:val="left" w:pos="420"/>
        </w:tabs>
        <w:rPr>
          <w:noProof/>
        </w:rPr>
      </w:pPr>
      <w:r>
        <w:rPr>
          <w:noProof/>
        </w:rPr>
        <w:t>4.</w:t>
      </w:r>
      <w:r w:rsidRPr="00555A5E">
        <w:rPr>
          <w:rFonts w:ascii="Calibri" w:eastAsia="MS Mincho" w:hAnsi="Calibri"/>
          <w:b w:val="0"/>
          <w:bCs w:val="0"/>
          <w:i w:val="0"/>
          <w:iCs w:val="0"/>
          <w:noProof/>
          <w:lang w:eastAsia="ja-JP"/>
        </w:rPr>
        <w:tab/>
      </w:r>
      <w:r>
        <w:rPr>
          <w:noProof/>
        </w:rPr>
        <w:t>Actualités internes France-Grilles</w:t>
      </w:r>
    </w:p>
    <w:p w14:paraId="040CBDA2" w14:textId="51854965" w:rsidR="00EE2079" w:rsidRPr="00EE2079" w:rsidRDefault="00EE2079" w:rsidP="00EE2079">
      <w:pPr>
        <w:pStyle w:val="TM3"/>
        <w:tabs>
          <w:tab w:val="left" w:pos="883"/>
        </w:tabs>
        <w:rPr>
          <w:noProof/>
        </w:rPr>
      </w:pPr>
      <w:r>
        <w:rPr>
          <w:rFonts w:eastAsia="MS Mincho"/>
        </w:rPr>
        <w:t>a)</w:t>
      </w:r>
      <w:r>
        <w:rPr>
          <w:rFonts w:eastAsia="MS Mincho"/>
        </w:rPr>
        <w:tab/>
      </w:r>
      <w:r w:rsidRPr="00EE2079">
        <w:rPr>
          <w:noProof/>
        </w:rPr>
        <w:t>Etude de risques SSI pour France Grilles</w:t>
      </w:r>
    </w:p>
    <w:p w14:paraId="77D39EC1" w14:textId="2D7AC041" w:rsidR="00EE2079" w:rsidRPr="00EE2079" w:rsidRDefault="00EE2079" w:rsidP="00EE2079">
      <w:pPr>
        <w:pStyle w:val="TM3"/>
        <w:tabs>
          <w:tab w:val="left" w:pos="883"/>
        </w:tabs>
        <w:rPr>
          <w:noProof/>
        </w:rPr>
      </w:pPr>
      <w:r w:rsidRPr="00EE2079">
        <w:rPr>
          <w:noProof/>
        </w:rPr>
        <w:t>b)</w:t>
      </w:r>
      <w:r w:rsidRPr="00EE2079">
        <w:rPr>
          <w:noProof/>
        </w:rPr>
        <w:tab/>
      </w:r>
      <w:r w:rsidRPr="00EE2079">
        <w:rPr>
          <w:noProof/>
        </w:rPr>
        <w:t>Monitoring : préparation de l'update 22 de SAM</w:t>
      </w:r>
    </w:p>
    <w:p w14:paraId="1586C346" w14:textId="3B70C8B3" w:rsidR="00EE2079" w:rsidRPr="00EE2079" w:rsidRDefault="00EE2079" w:rsidP="00EE2079">
      <w:pPr>
        <w:pStyle w:val="TM3"/>
        <w:tabs>
          <w:tab w:val="left" w:pos="883"/>
        </w:tabs>
        <w:rPr>
          <w:noProof/>
        </w:rPr>
      </w:pPr>
      <w:r w:rsidRPr="00EE2079">
        <w:rPr>
          <w:noProof/>
        </w:rPr>
        <w:t>c)</w:t>
      </w:r>
      <w:r w:rsidRPr="00EE2079">
        <w:rPr>
          <w:noProof/>
        </w:rPr>
        <w:tab/>
      </w:r>
      <w:r w:rsidRPr="00EE2079">
        <w:rPr>
          <w:noProof/>
        </w:rPr>
        <w:t>iRODS pour France Grilles : avancement, études en cours, monitoring</w:t>
      </w:r>
    </w:p>
    <w:p w14:paraId="059330A3" w14:textId="77777777" w:rsidR="00946ECB" w:rsidRPr="00555A5E" w:rsidRDefault="00946ECB">
      <w:pPr>
        <w:pStyle w:val="TM1"/>
        <w:tabs>
          <w:tab w:val="left" w:pos="420"/>
        </w:tabs>
        <w:rPr>
          <w:rFonts w:ascii="Calibri" w:eastAsia="MS Mincho" w:hAnsi="Calibri"/>
          <w:b w:val="0"/>
          <w:bCs w:val="0"/>
          <w:i w:val="0"/>
          <w:iCs w:val="0"/>
          <w:noProof/>
          <w:lang w:eastAsia="ja-JP"/>
        </w:rPr>
      </w:pPr>
      <w:r>
        <w:rPr>
          <w:noProof/>
        </w:rPr>
        <w:t>5.</w:t>
      </w:r>
      <w:r w:rsidRPr="00555A5E">
        <w:rPr>
          <w:rFonts w:ascii="Calibri" w:eastAsia="MS Mincho" w:hAnsi="Calibri"/>
          <w:b w:val="0"/>
          <w:bCs w:val="0"/>
          <w:i w:val="0"/>
          <w:iCs w:val="0"/>
          <w:noProof/>
          <w:lang w:eastAsia="ja-JP"/>
        </w:rPr>
        <w:tab/>
      </w:r>
      <w:r>
        <w:rPr>
          <w:noProof/>
        </w:rPr>
        <w:t>Point Opérations - suivi des incidents et tickets</w:t>
      </w:r>
    </w:p>
    <w:p w14:paraId="7ABD9F00" w14:textId="77777777" w:rsidR="00946ECB" w:rsidRPr="00EE2079" w:rsidRDefault="00946ECB" w:rsidP="00EE2079">
      <w:pPr>
        <w:pStyle w:val="TM3"/>
        <w:tabs>
          <w:tab w:val="left" w:pos="883"/>
        </w:tabs>
        <w:rPr>
          <w:noProof/>
        </w:rPr>
      </w:pPr>
      <w:r>
        <w:rPr>
          <w:noProof/>
        </w:rPr>
        <w:t>1.</w:t>
      </w:r>
      <w:r w:rsidRPr="00555A5E">
        <w:rPr>
          <w:rFonts w:ascii="Calibri" w:eastAsia="MS Mincho" w:hAnsi="Calibri"/>
          <w:noProof/>
          <w:sz w:val="24"/>
          <w:szCs w:val="24"/>
          <w:lang w:eastAsia="ja-JP"/>
        </w:rPr>
        <w:tab/>
      </w:r>
      <w:r>
        <w:rPr>
          <w:noProof/>
        </w:rPr>
        <w:t>Tickets sans progrès depuis un mois ou plus</w:t>
      </w:r>
    </w:p>
    <w:p w14:paraId="5789AF45" w14:textId="77777777" w:rsidR="00946ECB" w:rsidRPr="00EE2079" w:rsidRDefault="00946ECB" w:rsidP="00EE2079">
      <w:pPr>
        <w:pStyle w:val="TM3"/>
        <w:tabs>
          <w:tab w:val="left" w:pos="883"/>
        </w:tabs>
        <w:rPr>
          <w:noProof/>
        </w:rPr>
      </w:pPr>
      <w:r>
        <w:rPr>
          <w:noProof/>
        </w:rPr>
        <w:t>2.</w:t>
      </w:r>
      <w:r w:rsidRPr="00EE2079">
        <w:rPr>
          <w:noProof/>
        </w:rPr>
        <w:tab/>
      </w:r>
      <w:r>
        <w:rPr>
          <w:noProof/>
        </w:rPr>
        <w:t>Problèmes remontés par les sites</w:t>
      </w:r>
    </w:p>
    <w:p w14:paraId="5815D609" w14:textId="77777777" w:rsidR="00946ECB" w:rsidRPr="00555A5E" w:rsidRDefault="00946ECB">
      <w:pPr>
        <w:pStyle w:val="TM1"/>
        <w:tabs>
          <w:tab w:val="left" w:pos="420"/>
        </w:tabs>
        <w:rPr>
          <w:rFonts w:ascii="Calibri" w:eastAsia="MS Mincho" w:hAnsi="Calibri"/>
          <w:b w:val="0"/>
          <w:bCs w:val="0"/>
          <w:i w:val="0"/>
          <w:iCs w:val="0"/>
          <w:noProof/>
          <w:lang w:eastAsia="ja-JP"/>
        </w:rPr>
      </w:pPr>
      <w:r>
        <w:rPr>
          <w:noProof/>
        </w:rPr>
        <w:t>6.</w:t>
      </w:r>
      <w:r w:rsidRPr="00555A5E">
        <w:rPr>
          <w:rFonts w:ascii="Calibri" w:eastAsia="MS Mincho" w:hAnsi="Calibri"/>
          <w:b w:val="0"/>
          <w:bCs w:val="0"/>
          <w:i w:val="0"/>
          <w:iCs w:val="0"/>
          <w:noProof/>
          <w:lang w:eastAsia="ja-JP"/>
        </w:rPr>
        <w:tab/>
      </w:r>
      <w:r>
        <w:rPr>
          <w:noProof/>
        </w:rPr>
        <w:t>Actualité des VOs</w:t>
      </w:r>
    </w:p>
    <w:p w14:paraId="58C10DA8" w14:textId="77777777" w:rsidR="00946ECB" w:rsidRPr="00EE2079" w:rsidRDefault="00946ECB" w:rsidP="00EE2079">
      <w:pPr>
        <w:pStyle w:val="TM3"/>
        <w:tabs>
          <w:tab w:val="left" w:pos="883"/>
        </w:tabs>
        <w:rPr>
          <w:noProof/>
        </w:rPr>
      </w:pPr>
      <w:r>
        <w:rPr>
          <w:noProof/>
        </w:rPr>
        <w:t>1.</w:t>
      </w:r>
      <w:r w:rsidRPr="00555A5E">
        <w:rPr>
          <w:rFonts w:ascii="Calibri" w:eastAsia="MS Mincho" w:hAnsi="Calibri"/>
          <w:noProof/>
          <w:sz w:val="24"/>
          <w:szCs w:val="24"/>
          <w:lang w:eastAsia="ja-JP"/>
        </w:rPr>
        <w:tab/>
      </w:r>
      <w:r>
        <w:rPr>
          <w:noProof/>
        </w:rPr>
        <w:t>VOs LHC</w:t>
      </w:r>
    </w:p>
    <w:p w14:paraId="0135BF93" w14:textId="77777777" w:rsidR="00946ECB" w:rsidRPr="00EE2079" w:rsidRDefault="00946ECB" w:rsidP="00EE2079">
      <w:pPr>
        <w:pStyle w:val="TM3"/>
        <w:tabs>
          <w:tab w:val="left" w:pos="883"/>
        </w:tabs>
        <w:rPr>
          <w:noProof/>
        </w:rPr>
      </w:pPr>
      <w:r>
        <w:rPr>
          <w:noProof/>
        </w:rPr>
        <w:t>2.</w:t>
      </w:r>
      <w:r w:rsidRPr="00EE2079">
        <w:rPr>
          <w:noProof/>
        </w:rPr>
        <w:tab/>
      </w:r>
      <w:r>
        <w:rPr>
          <w:noProof/>
        </w:rPr>
        <w:t>Biomed</w:t>
      </w:r>
    </w:p>
    <w:p w14:paraId="06032034" w14:textId="77777777" w:rsidR="00946ECB" w:rsidRPr="00EE2079" w:rsidRDefault="00946ECB" w:rsidP="00EE2079">
      <w:pPr>
        <w:pStyle w:val="TM3"/>
        <w:tabs>
          <w:tab w:val="left" w:pos="883"/>
        </w:tabs>
        <w:rPr>
          <w:noProof/>
        </w:rPr>
      </w:pPr>
      <w:r>
        <w:rPr>
          <w:noProof/>
        </w:rPr>
        <w:t>3.</w:t>
      </w:r>
      <w:r w:rsidRPr="00EE2079">
        <w:rPr>
          <w:noProof/>
        </w:rPr>
        <w:tab/>
      </w:r>
      <w:r>
        <w:rPr>
          <w:noProof/>
        </w:rPr>
        <w:t>Autres VOs</w:t>
      </w:r>
    </w:p>
    <w:p w14:paraId="65BBFDA4" w14:textId="77777777" w:rsidR="00946ECB" w:rsidRPr="00555A5E" w:rsidRDefault="00946ECB">
      <w:pPr>
        <w:pStyle w:val="TM1"/>
        <w:tabs>
          <w:tab w:val="left" w:pos="420"/>
        </w:tabs>
        <w:rPr>
          <w:rFonts w:ascii="Calibri" w:eastAsia="MS Mincho" w:hAnsi="Calibri"/>
          <w:b w:val="0"/>
          <w:bCs w:val="0"/>
          <w:i w:val="0"/>
          <w:iCs w:val="0"/>
          <w:noProof/>
          <w:lang w:eastAsia="ja-JP"/>
        </w:rPr>
      </w:pPr>
      <w:r>
        <w:rPr>
          <w:noProof/>
        </w:rPr>
        <w:t>7.</w:t>
      </w:r>
      <w:r w:rsidRPr="00555A5E">
        <w:rPr>
          <w:rFonts w:ascii="Calibri" w:eastAsia="MS Mincho" w:hAnsi="Calibri"/>
          <w:b w:val="0"/>
          <w:bCs w:val="0"/>
          <w:i w:val="0"/>
          <w:iCs w:val="0"/>
          <w:noProof/>
          <w:lang w:eastAsia="ja-JP"/>
        </w:rPr>
        <w:tab/>
      </w:r>
      <w:r>
        <w:rPr>
          <w:noProof/>
        </w:rPr>
        <w:t>AOB</w:t>
      </w:r>
    </w:p>
    <w:p w14:paraId="77FE5D75" w14:textId="77777777" w:rsidR="00946ECB" w:rsidRPr="00555A5E" w:rsidRDefault="00946ECB">
      <w:pPr>
        <w:pStyle w:val="TM2"/>
        <w:tabs>
          <w:tab w:val="left" w:pos="643"/>
        </w:tabs>
        <w:rPr>
          <w:rFonts w:ascii="Calibri" w:eastAsia="MS Mincho" w:hAnsi="Calibri"/>
          <w:b w:val="0"/>
          <w:bCs w:val="0"/>
          <w:noProof/>
          <w:sz w:val="24"/>
          <w:szCs w:val="24"/>
          <w:lang w:eastAsia="ja-JP"/>
        </w:rPr>
      </w:pPr>
      <w:r>
        <w:rPr>
          <w:noProof/>
        </w:rPr>
        <w:t>1.</w:t>
      </w:r>
      <w:r w:rsidRPr="00555A5E">
        <w:rPr>
          <w:rFonts w:ascii="Calibri" w:eastAsia="MS Mincho" w:hAnsi="Calibri"/>
          <w:b w:val="0"/>
          <w:bCs w:val="0"/>
          <w:noProof/>
          <w:sz w:val="24"/>
          <w:szCs w:val="24"/>
          <w:lang w:eastAsia="ja-JP"/>
        </w:rPr>
        <w:tab/>
      </w:r>
      <w:r w:rsidRPr="00115620">
        <w:rPr>
          <w:noProof/>
          <w:color w:val="0000FF"/>
          <w:u w:val="single"/>
        </w:rPr>
        <w:t>Réunions/conférences passées et à venir</w:t>
      </w:r>
    </w:p>
    <w:p w14:paraId="74544C62" w14:textId="77777777" w:rsidR="00946ECB" w:rsidRPr="00555A5E" w:rsidRDefault="00946ECB">
      <w:pPr>
        <w:pStyle w:val="TM2"/>
        <w:tabs>
          <w:tab w:val="left" w:pos="643"/>
        </w:tabs>
        <w:rPr>
          <w:rFonts w:ascii="Calibri" w:eastAsia="MS Mincho" w:hAnsi="Calibri"/>
          <w:b w:val="0"/>
          <w:bCs w:val="0"/>
          <w:noProof/>
          <w:sz w:val="24"/>
          <w:szCs w:val="24"/>
          <w:lang w:eastAsia="ja-JP"/>
        </w:rPr>
      </w:pPr>
      <w:r>
        <w:rPr>
          <w:noProof/>
        </w:rPr>
        <w:t>2.</w:t>
      </w:r>
      <w:r w:rsidRPr="00555A5E">
        <w:rPr>
          <w:rFonts w:ascii="Calibri" w:eastAsia="MS Mincho" w:hAnsi="Calibri"/>
          <w:b w:val="0"/>
          <w:bCs w:val="0"/>
          <w:noProof/>
          <w:sz w:val="24"/>
          <w:szCs w:val="24"/>
          <w:lang w:eastAsia="ja-JP"/>
        </w:rPr>
        <w:tab/>
      </w:r>
      <w:r w:rsidRPr="00115620">
        <w:rPr>
          <w:noProof/>
          <w:color w:val="0000FF"/>
          <w:u w:val="single"/>
        </w:rPr>
        <w:t>Planning prévisionnel des prochaines visios opérations</w:t>
      </w:r>
    </w:p>
    <w:p w14:paraId="6103479B" w14:textId="77777777" w:rsidR="00946ECB" w:rsidRPr="00555A5E" w:rsidRDefault="00946ECB">
      <w:pPr>
        <w:pStyle w:val="TM2"/>
        <w:tabs>
          <w:tab w:val="left" w:pos="643"/>
        </w:tabs>
        <w:rPr>
          <w:rFonts w:ascii="Calibri" w:eastAsia="MS Mincho" w:hAnsi="Calibri"/>
          <w:b w:val="0"/>
          <w:bCs w:val="0"/>
          <w:noProof/>
          <w:sz w:val="24"/>
          <w:szCs w:val="24"/>
          <w:lang w:eastAsia="ja-JP"/>
        </w:rPr>
      </w:pPr>
      <w:r>
        <w:rPr>
          <w:noProof/>
        </w:rPr>
        <w:t>3.</w:t>
      </w:r>
      <w:r w:rsidRPr="00555A5E">
        <w:rPr>
          <w:rFonts w:ascii="Calibri" w:eastAsia="MS Mincho" w:hAnsi="Calibri"/>
          <w:b w:val="0"/>
          <w:bCs w:val="0"/>
          <w:noProof/>
          <w:sz w:val="24"/>
          <w:szCs w:val="24"/>
          <w:lang w:eastAsia="ja-JP"/>
        </w:rPr>
        <w:tab/>
      </w:r>
      <w:r w:rsidRPr="00115620">
        <w:rPr>
          <w:noProof/>
          <w:color w:val="0000FF"/>
          <w:u w:val="single"/>
        </w:rPr>
        <w:t>Planning prévisionnel des prochaines réunions CTE</w:t>
      </w:r>
    </w:p>
    <w:p w14:paraId="55DEF6D3" w14:textId="77777777" w:rsidR="00946ECB" w:rsidRPr="00555A5E" w:rsidRDefault="00946ECB">
      <w:pPr>
        <w:pStyle w:val="TM2"/>
        <w:tabs>
          <w:tab w:val="left" w:pos="643"/>
        </w:tabs>
        <w:rPr>
          <w:rFonts w:ascii="Calibri" w:eastAsia="MS Mincho" w:hAnsi="Calibri"/>
          <w:b w:val="0"/>
          <w:bCs w:val="0"/>
          <w:noProof/>
          <w:sz w:val="24"/>
          <w:szCs w:val="24"/>
          <w:lang w:eastAsia="ja-JP"/>
        </w:rPr>
      </w:pPr>
      <w:r>
        <w:rPr>
          <w:noProof/>
        </w:rPr>
        <w:t>4.</w:t>
      </w:r>
      <w:r w:rsidRPr="00555A5E">
        <w:rPr>
          <w:rFonts w:ascii="Calibri" w:eastAsia="MS Mincho" w:hAnsi="Calibri"/>
          <w:b w:val="0"/>
          <w:bCs w:val="0"/>
          <w:noProof/>
          <w:sz w:val="24"/>
          <w:szCs w:val="24"/>
          <w:lang w:eastAsia="ja-JP"/>
        </w:rPr>
        <w:tab/>
      </w:r>
      <w:r>
        <w:rPr>
          <w:noProof/>
        </w:rPr>
        <w:t>Divers</w:t>
      </w:r>
    </w:p>
    <w:p w14:paraId="65AFDD9C" w14:textId="77777777" w:rsidR="00946ECB" w:rsidRPr="00555A5E" w:rsidRDefault="00946ECB">
      <w:pPr>
        <w:pStyle w:val="TM1"/>
        <w:tabs>
          <w:tab w:val="left" w:pos="420"/>
        </w:tabs>
        <w:rPr>
          <w:rFonts w:ascii="Calibri" w:eastAsia="MS Mincho" w:hAnsi="Calibri"/>
          <w:b w:val="0"/>
          <w:bCs w:val="0"/>
          <w:i w:val="0"/>
          <w:iCs w:val="0"/>
          <w:noProof/>
          <w:lang w:eastAsia="ja-JP"/>
        </w:rPr>
      </w:pPr>
      <w:r>
        <w:rPr>
          <w:noProof/>
        </w:rPr>
        <w:t>8.</w:t>
      </w:r>
      <w:r w:rsidRPr="00555A5E">
        <w:rPr>
          <w:rFonts w:ascii="Calibri" w:eastAsia="MS Mincho" w:hAnsi="Calibri"/>
          <w:b w:val="0"/>
          <w:bCs w:val="0"/>
          <w:i w:val="0"/>
          <w:iCs w:val="0"/>
          <w:noProof/>
          <w:lang w:eastAsia="ja-JP"/>
        </w:rPr>
        <w:tab/>
      </w:r>
      <w:r>
        <w:rPr>
          <w:noProof/>
        </w:rPr>
        <w:t>Actions en cours</w:t>
      </w:r>
    </w:p>
    <w:p w14:paraId="09FF30E1" w14:textId="77777777" w:rsidR="008C46FE" w:rsidRDefault="002A2D0B">
      <w:pPr>
        <w:pStyle w:val="TM1"/>
      </w:pPr>
      <w:r>
        <w:fldChar w:fldCharType="end"/>
      </w:r>
    </w:p>
    <w:p w14:paraId="1E02F0A5" w14:textId="77777777" w:rsidR="008C46FE" w:rsidRDefault="008C46FE">
      <w:pPr>
        <w:pStyle w:val="Titre2"/>
      </w:pPr>
      <w:r>
        <w:lastRenderedPageBreak/>
        <w:t>Présences</w:t>
      </w:r>
    </w:p>
    <w:p w14:paraId="71D6B9AA" w14:textId="77777777" w:rsidR="002F6E31" w:rsidRDefault="004C3962" w:rsidP="004C3962">
      <w:pPr>
        <w:rPr>
          <w:rFonts w:ascii="Arial" w:hAnsi="Arial" w:cs="Arial"/>
          <w:sz w:val="20"/>
          <w:szCs w:val="20"/>
        </w:rPr>
      </w:pPr>
      <w:r>
        <w:rPr>
          <w:rFonts w:ascii="Arial" w:hAnsi="Arial" w:cs="Arial"/>
          <w:sz w:val="20"/>
          <w:szCs w:val="20"/>
        </w:rPr>
        <w:t> </w:t>
      </w:r>
    </w:p>
    <w:tbl>
      <w:tblPr>
        <w:tblW w:w="6040" w:type="dxa"/>
        <w:tblInd w:w="65" w:type="dxa"/>
        <w:tblCellMar>
          <w:left w:w="70" w:type="dxa"/>
          <w:right w:w="70" w:type="dxa"/>
        </w:tblCellMar>
        <w:tblLook w:val="04A0" w:firstRow="1" w:lastRow="0" w:firstColumn="1" w:lastColumn="0" w:noHBand="0" w:noVBand="1"/>
      </w:tblPr>
      <w:tblGrid>
        <w:gridCol w:w="2600"/>
        <w:gridCol w:w="2600"/>
        <w:gridCol w:w="840"/>
      </w:tblGrid>
      <w:tr w:rsidR="0020342B" w:rsidRPr="0020342B" w14:paraId="5BE39661"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51B6AE62"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Sites</w:t>
            </w:r>
          </w:p>
        </w:tc>
        <w:tc>
          <w:tcPr>
            <w:tcW w:w="2600" w:type="dxa"/>
            <w:tcBorders>
              <w:top w:val="single" w:sz="4" w:space="0" w:color="000000"/>
              <w:left w:val="single" w:sz="4" w:space="0" w:color="000000"/>
              <w:bottom w:val="nil"/>
              <w:right w:val="nil"/>
            </w:tcBorders>
            <w:shd w:val="clear" w:color="auto" w:fill="auto"/>
            <w:noWrap/>
            <w:vAlign w:val="bottom"/>
            <w:hideMark/>
          </w:tcPr>
          <w:p w14:paraId="684CC462" w14:textId="77777777" w:rsidR="0020342B" w:rsidRPr="0020342B" w:rsidRDefault="0020342B" w:rsidP="0020342B">
            <w:pPr>
              <w:suppressAutoHyphens w:val="0"/>
              <w:rPr>
                <w:rFonts w:ascii="Arial" w:hAnsi="Arial" w:cs="Arial"/>
                <w:sz w:val="20"/>
                <w:szCs w:val="20"/>
                <w:lang w:val="en-GB" w:eastAsia="fr-FR"/>
              </w:rPr>
            </w:pPr>
            <w:proofErr w:type="spellStart"/>
            <w:r w:rsidRPr="0020342B">
              <w:rPr>
                <w:rFonts w:ascii="Arial" w:hAnsi="Arial" w:cs="Arial"/>
                <w:sz w:val="20"/>
                <w:szCs w:val="20"/>
                <w:lang w:val="en-GB" w:eastAsia="fr-FR"/>
              </w:rPr>
              <w:t>Membres</w:t>
            </w:r>
            <w:proofErr w:type="spellEnd"/>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6416DB2F" w14:textId="1CAC72DB" w:rsidR="0020342B" w:rsidRPr="0020342B" w:rsidRDefault="0027491B" w:rsidP="0020342B">
            <w:pPr>
              <w:suppressAutoHyphens w:val="0"/>
              <w:rPr>
                <w:rFonts w:ascii="Arial" w:hAnsi="Arial" w:cs="Arial"/>
                <w:sz w:val="20"/>
                <w:szCs w:val="20"/>
                <w:lang w:val="en-GB" w:eastAsia="fr-FR"/>
              </w:rPr>
            </w:pPr>
            <w:r>
              <w:rPr>
                <w:rFonts w:ascii="Arial" w:hAnsi="Arial" w:cs="Arial"/>
                <w:sz w:val="20"/>
                <w:szCs w:val="20"/>
                <w:lang w:val="en-GB" w:eastAsia="fr-FR"/>
              </w:rPr>
              <w:t>Total</w:t>
            </w:r>
          </w:p>
        </w:tc>
      </w:tr>
      <w:tr w:rsidR="0020342B" w:rsidRPr="0020342B" w14:paraId="73EC1479" w14:textId="77777777" w:rsidTr="00EE2079">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450CEE31"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CC.IN2P3.FR</w:t>
            </w:r>
          </w:p>
        </w:tc>
        <w:tc>
          <w:tcPr>
            <w:tcW w:w="2600" w:type="dxa"/>
            <w:tcBorders>
              <w:top w:val="single" w:sz="4" w:space="0" w:color="000000"/>
              <w:left w:val="single" w:sz="4" w:space="0" w:color="000000"/>
              <w:bottom w:val="nil"/>
              <w:right w:val="nil"/>
            </w:tcBorders>
            <w:shd w:val="clear" w:color="auto" w:fill="auto"/>
            <w:noWrap/>
            <w:vAlign w:val="bottom"/>
          </w:tcPr>
          <w:p w14:paraId="1C1A974F" w14:textId="54115AFC" w:rsidR="0020342B" w:rsidRPr="0020342B" w:rsidRDefault="007C29F0" w:rsidP="0020342B">
            <w:pPr>
              <w:suppressAutoHyphens w:val="0"/>
              <w:rPr>
                <w:rFonts w:ascii="Arial" w:hAnsi="Arial" w:cs="Arial"/>
                <w:sz w:val="20"/>
                <w:szCs w:val="20"/>
                <w:lang w:val="en-GB" w:eastAsia="fr-FR"/>
              </w:rPr>
            </w:pPr>
            <w:r>
              <w:rPr>
                <w:rFonts w:ascii="Arial" w:hAnsi="Arial" w:cs="Arial"/>
                <w:sz w:val="20"/>
                <w:szCs w:val="20"/>
                <w:lang w:val="en-GB" w:eastAsia="fr-FR"/>
              </w:rPr>
              <w:t>Gilles Mathieu</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432B6C71"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149F9452" w14:textId="77777777" w:rsidTr="0020342B">
        <w:trPr>
          <w:trHeight w:val="240"/>
        </w:trPr>
        <w:tc>
          <w:tcPr>
            <w:tcW w:w="2600" w:type="dxa"/>
            <w:tcBorders>
              <w:top w:val="nil"/>
              <w:left w:val="single" w:sz="4" w:space="0" w:color="000000"/>
              <w:bottom w:val="nil"/>
              <w:right w:val="nil"/>
            </w:tcBorders>
            <w:shd w:val="clear" w:color="auto" w:fill="auto"/>
            <w:noWrap/>
            <w:vAlign w:val="bottom"/>
            <w:hideMark/>
          </w:tcPr>
          <w:p w14:paraId="06ACBECE"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2600" w:type="dxa"/>
            <w:tcBorders>
              <w:top w:val="nil"/>
              <w:left w:val="single" w:sz="4" w:space="0" w:color="000000"/>
              <w:bottom w:val="nil"/>
              <w:right w:val="nil"/>
            </w:tcBorders>
            <w:shd w:val="clear" w:color="auto" w:fill="auto"/>
            <w:noWrap/>
            <w:vAlign w:val="bottom"/>
            <w:hideMark/>
          </w:tcPr>
          <w:p w14:paraId="2C2088CE"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xml:space="preserve">Vanessa </w:t>
            </w:r>
            <w:proofErr w:type="spellStart"/>
            <w:r w:rsidRPr="0020342B">
              <w:rPr>
                <w:rFonts w:ascii="Arial" w:hAnsi="Arial" w:cs="Arial"/>
                <w:sz w:val="20"/>
                <w:szCs w:val="20"/>
                <w:lang w:val="en-GB" w:eastAsia="fr-FR"/>
              </w:rPr>
              <w:t>Hamar</w:t>
            </w:r>
            <w:proofErr w:type="spellEnd"/>
          </w:p>
        </w:tc>
        <w:tc>
          <w:tcPr>
            <w:tcW w:w="840" w:type="dxa"/>
            <w:tcBorders>
              <w:top w:val="nil"/>
              <w:left w:val="single" w:sz="4" w:space="0" w:color="000000"/>
              <w:bottom w:val="nil"/>
              <w:right w:val="single" w:sz="4" w:space="0" w:color="000000"/>
            </w:tcBorders>
            <w:shd w:val="clear" w:color="auto" w:fill="auto"/>
            <w:noWrap/>
            <w:vAlign w:val="bottom"/>
            <w:hideMark/>
          </w:tcPr>
          <w:p w14:paraId="772D0180"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5924287D"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4909DB57"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Total CC.IN2P3.FR</w:t>
            </w:r>
          </w:p>
        </w:tc>
        <w:tc>
          <w:tcPr>
            <w:tcW w:w="2600" w:type="dxa"/>
            <w:tcBorders>
              <w:top w:val="single" w:sz="4" w:space="0" w:color="000000"/>
              <w:left w:val="nil"/>
              <w:bottom w:val="nil"/>
              <w:right w:val="nil"/>
            </w:tcBorders>
            <w:shd w:val="clear" w:color="auto" w:fill="auto"/>
            <w:noWrap/>
            <w:vAlign w:val="bottom"/>
            <w:hideMark/>
          </w:tcPr>
          <w:p w14:paraId="1A30725F"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4FA07137" w14:textId="7665A011" w:rsidR="0020342B" w:rsidRPr="0020342B" w:rsidRDefault="007C29F0" w:rsidP="0020342B">
            <w:pPr>
              <w:suppressAutoHyphens w:val="0"/>
              <w:jc w:val="right"/>
              <w:rPr>
                <w:rFonts w:ascii="Arial" w:hAnsi="Arial" w:cs="Arial"/>
                <w:sz w:val="20"/>
                <w:szCs w:val="20"/>
                <w:lang w:val="en-GB" w:eastAsia="fr-FR"/>
              </w:rPr>
            </w:pPr>
            <w:r>
              <w:rPr>
                <w:rFonts w:ascii="Arial" w:hAnsi="Arial" w:cs="Arial"/>
                <w:sz w:val="20"/>
                <w:szCs w:val="20"/>
                <w:lang w:val="en-GB" w:eastAsia="fr-FR"/>
              </w:rPr>
              <w:t>2</w:t>
            </w:r>
          </w:p>
        </w:tc>
      </w:tr>
      <w:tr w:rsidR="0020342B" w:rsidRPr="0020342B" w14:paraId="69B01539"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5B32379F"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CPPM.IN2P3.FR</w:t>
            </w:r>
          </w:p>
        </w:tc>
        <w:tc>
          <w:tcPr>
            <w:tcW w:w="2600" w:type="dxa"/>
            <w:tcBorders>
              <w:top w:val="single" w:sz="4" w:space="0" w:color="000000"/>
              <w:left w:val="single" w:sz="4" w:space="0" w:color="000000"/>
              <w:bottom w:val="nil"/>
              <w:right w:val="nil"/>
            </w:tcBorders>
            <w:shd w:val="clear" w:color="auto" w:fill="auto"/>
            <w:noWrap/>
            <w:vAlign w:val="bottom"/>
            <w:hideMark/>
          </w:tcPr>
          <w:p w14:paraId="308CC467"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Carlos Carranza</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23575DA4"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61A11896" w14:textId="77777777" w:rsidTr="0020342B">
        <w:trPr>
          <w:trHeight w:val="240"/>
        </w:trPr>
        <w:tc>
          <w:tcPr>
            <w:tcW w:w="2600" w:type="dxa"/>
            <w:tcBorders>
              <w:top w:val="nil"/>
              <w:left w:val="single" w:sz="4" w:space="0" w:color="000000"/>
              <w:bottom w:val="nil"/>
              <w:right w:val="nil"/>
            </w:tcBorders>
            <w:shd w:val="clear" w:color="auto" w:fill="auto"/>
            <w:noWrap/>
            <w:vAlign w:val="bottom"/>
            <w:hideMark/>
          </w:tcPr>
          <w:p w14:paraId="232B11D6"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2600" w:type="dxa"/>
            <w:tcBorders>
              <w:top w:val="nil"/>
              <w:left w:val="single" w:sz="4" w:space="0" w:color="000000"/>
              <w:bottom w:val="nil"/>
              <w:right w:val="nil"/>
            </w:tcBorders>
            <w:shd w:val="clear" w:color="auto" w:fill="auto"/>
            <w:noWrap/>
            <w:vAlign w:val="bottom"/>
            <w:hideMark/>
          </w:tcPr>
          <w:p w14:paraId="46580852"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xml:space="preserve">Edith </w:t>
            </w:r>
            <w:proofErr w:type="spellStart"/>
            <w:r w:rsidRPr="0020342B">
              <w:rPr>
                <w:rFonts w:ascii="Arial" w:hAnsi="Arial" w:cs="Arial"/>
                <w:sz w:val="20"/>
                <w:szCs w:val="20"/>
                <w:lang w:val="en-GB" w:eastAsia="fr-FR"/>
              </w:rPr>
              <w:t>Knoops</w:t>
            </w:r>
            <w:proofErr w:type="spellEnd"/>
          </w:p>
        </w:tc>
        <w:tc>
          <w:tcPr>
            <w:tcW w:w="840" w:type="dxa"/>
            <w:tcBorders>
              <w:top w:val="nil"/>
              <w:left w:val="single" w:sz="4" w:space="0" w:color="000000"/>
              <w:bottom w:val="nil"/>
              <w:right w:val="single" w:sz="4" w:space="0" w:color="000000"/>
            </w:tcBorders>
            <w:shd w:val="clear" w:color="auto" w:fill="auto"/>
            <w:noWrap/>
            <w:vAlign w:val="bottom"/>
            <w:hideMark/>
          </w:tcPr>
          <w:p w14:paraId="3A4419DD"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4B3E5D05"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7C392282"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Total CPPM.IN2P3.FR</w:t>
            </w:r>
          </w:p>
        </w:tc>
        <w:tc>
          <w:tcPr>
            <w:tcW w:w="2600" w:type="dxa"/>
            <w:tcBorders>
              <w:top w:val="single" w:sz="4" w:space="0" w:color="000000"/>
              <w:left w:val="nil"/>
              <w:bottom w:val="nil"/>
              <w:right w:val="nil"/>
            </w:tcBorders>
            <w:shd w:val="clear" w:color="auto" w:fill="auto"/>
            <w:noWrap/>
            <w:vAlign w:val="bottom"/>
            <w:hideMark/>
          </w:tcPr>
          <w:p w14:paraId="36EDC445"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5A8F6C66"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2</w:t>
            </w:r>
          </w:p>
        </w:tc>
      </w:tr>
      <w:tr w:rsidR="0020342B" w:rsidRPr="0020342B" w14:paraId="47D8E281"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32836C19" w14:textId="1C188D12" w:rsidR="0020342B" w:rsidRPr="0020342B" w:rsidRDefault="0020342B" w:rsidP="007C29F0">
            <w:pPr>
              <w:suppressAutoHyphens w:val="0"/>
              <w:rPr>
                <w:rFonts w:ascii="Arial" w:hAnsi="Arial" w:cs="Arial"/>
                <w:sz w:val="20"/>
                <w:szCs w:val="20"/>
                <w:lang w:val="en-GB" w:eastAsia="fr-FR"/>
              </w:rPr>
            </w:pPr>
            <w:r w:rsidRPr="0020342B">
              <w:rPr>
                <w:rFonts w:ascii="Arial" w:hAnsi="Arial" w:cs="Arial"/>
                <w:sz w:val="20"/>
                <w:szCs w:val="20"/>
                <w:lang w:val="en-GB" w:eastAsia="fr-FR"/>
              </w:rPr>
              <w:t>I</w:t>
            </w:r>
            <w:r w:rsidR="007C29F0">
              <w:rPr>
                <w:rFonts w:ascii="Arial" w:hAnsi="Arial" w:cs="Arial"/>
                <w:sz w:val="20"/>
                <w:szCs w:val="20"/>
                <w:lang w:val="en-GB" w:eastAsia="fr-FR"/>
              </w:rPr>
              <w:t>PNL.IN2P3.FR</w:t>
            </w:r>
          </w:p>
        </w:tc>
        <w:tc>
          <w:tcPr>
            <w:tcW w:w="2600" w:type="dxa"/>
            <w:tcBorders>
              <w:top w:val="single" w:sz="4" w:space="0" w:color="000000"/>
              <w:left w:val="single" w:sz="4" w:space="0" w:color="000000"/>
              <w:bottom w:val="nil"/>
              <w:right w:val="nil"/>
            </w:tcBorders>
            <w:shd w:val="clear" w:color="auto" w:fill="auto"/>
            <w:noWrap/>
            <w:vAlign w:val="bottom"/>
            <w:hideMark/>
          </w:tcPr>
          <w:p w14:paraId="76D6C868" w14:textId="6058A507" w:rsidR="0020342B" w:rsidRPr="0020342B" w:rsidRDefault="007C29F0" w:rsidP="0020342B">
            <w:pPr>
              <w:suppressAutoHyphens w:val="0"/>
              <w:rPr>
                <w:rFonts w:ascii="Arial" w:hAnsi="Arial" w:cs="Arial"/>
                <w:sz w:val="20"/>
                <w:szCs w:val="20"/>
                <w:lang w:val="en-GB" w:eastAsia="fr-FR"/>
              </w:rPr>
            </w:pPr>
            <w:r>
              <w:rPr>
                <w:rFonts w:ascii="Arial" w:hAnsi="Arial" w:cs="Arial"/>
                <w:sz w:val="20"/>
                <w:szCs w:val="20"/>
                <w:lang w:val="en-GB" w:eastAsia="fr-FR"/>
              </w:rPr>
              <w:t xml:space="preserve">Denis </w:t>
            </w:r>
            <w:proofErr w:type="spellStart"/>
            <w:r>
              <w:rPr>
                <w:rFonts w:ascii="Arial" w:hAnsi="Arial" w:cs="Arial"/>
                <w:sz w:val="20"/>
                <w:szCs w:val="20"/>
                <w:lang w:val="en-GB" w:eastAsia="fr-FR"/>
              </w:rPr>
              <w:t>Pugnères</w:t>
            </w:r>
            <w:proofErr w:type="spellEnd"/>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28D32901"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3E8110DE"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66765237" w14:textId="3136828D" w:rsidR="0020342B" w:rsidRPr="0020342B" w:rsidRDefault="0020342B" w:rsidP="007C29F0">
            <w:pPr>
              <w:suppressAutoHyphens w:val="0"/>
              <w:rPr>
                <w:rFonts w:ascii="Arial" w:hAnsi="Arial" w:cs="Arial"/>
                <w:sz w:val="20"/>
                <w:szCs w:val="20"/>
                <w:lang w:val="en-GB" w:eastAsia="fr-FR"/>
              </w:rPr>
            </w:pPr>
            <w:r w:rsidRPr="0020342B">
              <w:rPr>
                <w:rFonts w:ascii="Arial" w:hAnsi="Arial" w:cs="Arial"/>
                <w:sz w:val="20"/>
                <w:szCs w:val="20"/>
                <w:lang w:val="en-GB" w:eastAsia="fr-FR"/>
              </w:rPr>
              <w:t>Total I</w:t>
            </w:r>
            <w:r w:rsidR="007C29F0">
              <w:rPr>
                <w:rFonts w:ascii="Arial" w:hAnsi="Arial" w:cs="Arial"/>
                <w:sz w:val="20"/>
                <w:szCs w:val="20"/>
                <w:lang w:val="en-GB" w:eastAsia="fr-FR"/>
              </w:rPr>
              <w:t>PNL.IN2P3.FR</w:t>
            </w:r>
          </w:p>
        </w:tc>
        <w:tc>
          <w:tcPr>
            <w:tcW w:w="2600" w:type="dxa"/>
            <w:tcBorders>
              <w:top w:val="single" w:sz="4" w:space="0" w:color="000000"/>
              <w:left w:val="nil"/>
              <w:bottom w:val="nil"/>
              <w:right w:val="nil"/>
            </w:tcBorders>
            <w:shd w:val="clear" w:color="auto" w:fill="auto"/>
            <w:noWrap/>
            <w:vAlign w:val="bottom"/>
            <w:hideMark/>
          </w:tcPr>
          <w:p w14:paraId="643D02A3"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139B0E52"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2CDD5947"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53FAAB9F" w14:textId="77777777" w:rsid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IDG</w:t>
            </w:r>
            <w:r w:rsidR="00EE2079">
              <w:rPr>
                <w:rFonts w:ascii="Arial" w:hAnsi="Arial" w:cs="Arial"/>
                <w:sz w:val="20"/>
                <w:szCs w:val="20"/>
                <w:lang w:val="en-GB" w:eastAsia="fr-FR"/>
              </w:rPr>
              <w:t>C</w:t>
            </w:r>
          </w:p>
          <w:p w14:paraId="5296D7D7" w14:textId="77777777" w:rsidR="00EE2079" w:rsidRDefault="00EE2079" w:rsidP="0020342B">
            <w:pPr>
              <w:suppressAutoHyphens w:val="0"/>
              <w:rPr>
                <w:rFonts w:ascii="Arial" w:hAnsi="Arial" w:cs="Arial"/>
                <w:sz w:val="20"/>
                <w:szCs w:val="20"/>
                <w:lang w:val="en-GB" w:eastAsia="fr-FR"/>
              </w:rPr>
            </w:pPr>
          </w:p>
          <w:p w14:paraId="7870ED83" w14:textId="7A2E07ED" w:rsidR="00EE2079" w:rsidRPr="0020342B" w:rsidRDefault="00EE2079" w:rsidP="0020342B">
            <w:pPr>
              <w:suppressAutoHyphens w:val="0"/>
              <w:rPr>
                <w:rFonts w:ascii="Arial" w:hAnsi="Arial" w:cs="Arial"/>
                <w:sz w:val="20"/>
                <w:szCs w:val="20"/>
                <w:lang w:val="en-GB" w:eastAsia="fr-FR"/>
              </w:rPr>
            </w:pPr>
          </w:p>
        </w:tc>
        <w:tc>
          <w:tcPr>
            <w:tcW w:w="2600" w:type="dxa"/>
            <w:tcBorders>
              <w:top w:val="single" w:sz="4" w:space="0" w:color="000000"/>
              <w:left w:val="single" w:sz="4" w:space="0" w:color="000000"/>
              <w:bottom w:val="nil"/>
              <w:right w:val="nil"/>
            </w:tcBorders>
            <w:shd w:val="clear" w:color="auto" w:fill="auto"/>
            <w:noWrap/>
            <w:vAlign w:val="bottom"/>
            <w:hideMark/>
          </w:tcPr>
          <w:p w14:paraId="1CB6EDE3" w14:textId="77777777" w:rsid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xml:space="preserve">Geneviève </w:t>
            </w:r>
            <w:proofErr w:type="spellStart"/>
            <w:r w:rsidRPr="0020342B">
              <w:rPr>
                <w:rFonts w:ascii="Arial" w:hAnsi="Arial" w:cs="Arial"/>
                <w:sz w:val="20"/>
                <w:szCs w:val="20"/>
                <w:lang w:val="en-GB" w:eastAsia="fr-FR"/>
              </w:rPr>
              <w:t>Romier</w:t>
            </w:r>
            <w:proofErr w:type="spellEnd"/>
          </w:p>
          <w:p w14:paraId="4879A2CA" w14:textId="7D670D99" w:rsidR="00EE2079" w:rsidRDefault="00EE2079" w:rsidP="0020342B">
            <w:pPr>
              <w:suppressAutoHyphens w:val="0"/>
              <w:rPr>
                <w:rFonts w:ascii="Arial" w:hAnsi="Arial" w:cs="Arial"/>
                <w:sz w:val="20"/>
                <w:szCs w:val="20"/>
                <w:lang w:val="en-GB" w:eastAsia="fr-FR"/>
              </w:rPr>
            </w:pPr>
            <w:r>
              <w:rPr>
                <w:rFonts w:ascii="Arial" w:hAnsi="Arial" w:cs="Arial"/>
                <w:sz w:val="20"/>
                <w:szCs w:val="20"/>
                <w:lang w:val="en-GB" w:eastAsia="fr-FR"/>
              </w:rPr>
              <w:t>Benjamin Levy</w:t>
            </w:r>
          </w:p>
          <w:p w14:paraId="1F54A4C4" w14:textId="30D0D79C" w:rsidR="00EE2079" w:rsidRPr="0020342B" w:rsidRDefault="00EE2079" w:rsidP="0020342B">
            <w:pPr>
              <w:suppressAutoHyphens w:val="0"/>
              <w:rPr>
                <w:rFonts w:ascii="Arial" w:hAnsi="Arial" w:cs="Arial"/>
                <w:sz w:val="20"/>
                <w:szCs w:val="20"/>
                <w:lang w:val="en-GB" w:eastAsia="fr-FR"/>
              </w:rPr>
            </w:pPr>
            <w:r>
              <w:rPr>
                <w:rFonts w:ascii="Arial" w:hAnsi="Arial" w:cs="Arial"/>
                <w:sz w:val="20"/>
                <w:szCs w:val="20"/>
                <w:lang w:val="en-GB" w:eastAsia="fr-FR"/>
              </w:rPr>
              <w:t xml:space="preserve">Silvia </w:t>
            </w:r>
            <w:proofErr w:type="spellStart"/>
            <w:r>
              <w:rPr>
                <w:rFonts w:ascii="Arial" w:hAnsi="Arial" w:cs="Arial"/>
                <w:sz w:val="20"/>
                <w:szCs w:val="20"/>
                <w:lang w:val="en-GB" w:eastAsia="fr-FR"/>
              </w:rPr>
              <w:t>Gervois</w:t>
            </w:r>
            <w:proofErr w:type="spellEnd"/>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56EC53B6" w14:textId="77777777" w:rsid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p w14:paraId="7581AE33" w14:textId="77777777" w:rsidR="00EE2079" w:rsidRDefault="00EE2079" w:rsidP="0020342B">
            <w:pPr>
              <w:suppressAutoHyphens w:val="0"/>
              <w:jc w:val="right"/>
              <w:rPr>
                <w:rFonts w:ascii="Arial" w:hAnsi="Arial" w:cs="Arial"/>
                <w:sz w:val="20"/>
                <w:szCs w:val="20"/>
                <w:lang w:val="en-GB" w:eastAsia="fr-FR"/>
              </w:rPr>
            </w:pPr>
            <w:r>
              <w:rPr>
                <w:rFonts w:ascii="Arial" w:hAnsi="Arial" w:cs="Arial"/>
                <w:sz w:val="20"/>
                <w:szCs w:val="20"/>
                <w:lang w:val="en-GB" w:eastAsia="fr-FR"/>
              </w:rPr>
              <w:t>1</w:t>
            </w:r>
          </w:p>
          <w:p w14:paraId="0D41B585" w14:textId="0B04D20B" w:rsidR="00EE2079" w:rsidRPr="0020342B" w:rsidRDefault="00EE2079" w:rsidP="0020342B">
            <w:pPr>
              <w:suppressAutoHyphens w:val="0"/>
              <w:jc w:val="right"/>
              <w:rPr>
                <w:rFonts w:ascii="Arial" w:hAnsi="Arial" w:cs="Arial"/>
                <w:sz w:val="20"/>
                <w:szCs w:val="20"/>
                <w:lang w:val="en-GB" w:eastAsia="fr-FR"/>
              </w:rPr>
            </w:pPr>
            <w:r>
              <w:rPr>
                <w:rFonts w:ascii="Arial" w:hAnsi="Arial" w:cs="Arial"/>
                <w:sz w:val="20"/>
                <w:szCs w:val="20"/>
                <w:lang w:val="en-GB" w:eastAsia="fr-FR"/>
              </w:rPr>
              <w:t>1</w:t>
            </w:r>
          </w:p>
        </w:tc>
      </w:tr>
      <w:tr w:rsidR="0020342B" w:rsidRPr="0020342B" w14:paraId="50E6CBA4"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42B6C7D8" w14:textId="52F304BC"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Total IDG</w:t>
            </w:r>
            <w:r w:rsidR="00EE2079">
              <w:rPr>
                <w:rFonts w:ascii="Arial" w:hAnsi="Arial" w:cs="Arial"/>
                <w:sz w:val="20"/>
                <w:szCs w:val="20"/>
                <w:lang w:val="en-GB" w:eastAsia="fr-FR"/>
              </w:rPr>
              <w:t>C</w:t>
            </w:r>
          </w:p>
        </w:tc>
        <w:tc>
          <w:tcPr>
            <w:tcW w:w="2600" w:type="dxa"/>
            <w:tcBorders>
              <w:top w:val="single" w:sz="4" w:space="0" w:color="000000"/>
              <w:left w:val="nil"/>
              <w:bottom w:val="nil"/>
              <w:right w:val="nil"/>
            </w:tcBorders>
            <w:shd w:val="clear" w:color="auto" w:fill="auto"/>
            <w:noWrap/>
            <w:vAlign w:val="bottom"/>
            <w:hideMark/>
          </w:tcPr>
          <w:p w14:paraId="791D7525"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7A23F7CF" w14:textId="72C03D40" w:rsidR="0020342B" w:rsidRPr="0020342B" w:rsidRDefault="00EE2079" w:rsidP="0020342B">
            <w:pPr>
              <w:suppressAutoHyphens w:val="0"/>
              <w:jc w:val="right"/>
              <w:rPr>
                <w:rFonts w:ascii="Arial" w:hAnsi="Arial" w:cs="Arial"/>
                <w:sz w:val="20"/>
                <w:szCs w:val="20"/>
                <w:lang w:val="en-GB" w:eastAsia="fr-FR"/>
              </w:rPr>
            </w:pPr>
            <w:r>
              <w:rPr>
                <w:rFonts w:ascii="Arial" w:hAnsi="Arial" w:cs="Arial"/>
                <w:sz w:val="20"/>
                <w:szCs w:val="20"/>
                <w:lang w:val="en-GB" w:eastAsia="fr-FR"/>
              </w:rPr>
              <w:t>3</w:t>
            </w:r>
          </w:p>
        </w:tc>
      </w:tr>
      <w:tr w:rsidR="0020342B" w:rsidRPr="0020342B" w14:paraId="520B5557"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411F2DC4"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IPHC.IN2P3.FR</w:t>
            </w:r>
          </w:p>
        </w:tc>
        <w:tc>
          <w:tcPr>
            <w:tcW w:w="2600" w:type="dxa"/>
            <w:tcBorders>
              <w:top w:val="single" w:sz="4" w:space="0" w:color="000000"/>
              <w:left w:val="single" w:sz="4" w:space="0" w:color="000000"/>
              <w:bottom w:val="nil"/>
              <w:right w:val="nil"/>
            </w:tcBorders>
            <w:shd w:val="clear" w:color="auto" w:fill="auto"/>
            <w:noWrap/>
            <w:vAlign w:val="bottom"/>
            <w:hideMark/>
          </w:tcPr>
          <w:p w14:paraId="642B9437" w14:textId="77777777" w:rsidR="0020342B" w:rsidRPr="0020342B" w:rsidRDefault="0020342B" w:rsidP="0020342B">
            <w:pPr>
              <w:suppressAutoHyphens w:val="0"/>
              <w:rPr>
                <w:rFonts w:ascii="Arial" w:hAnsi="Arial" w:cs="Arial"/>
                <w:sz w:val="20"/>
                <w:szCs w:val="20"/>
                <w:lang w:val="en-GB" w:eastAsia="fr-FR"/>
              </w:rPr>
            </w:pPr>
            <w:proofErr w:type="spellStart"/>
            <w:r w:rsidRPr="0020342B">
              <w:rPr>
                <w:rFonts w:ascii="Arial" w:hAnsi="Arial" w:cs="Arial"/>
                <w:sz w:val="20"/>
                <w:szCs w:val="20"/>
                <w:lang w:val="en-GB" w:eastAsia="fr-FR"/>
              </w:rPr>
              <w:t>Jérôme</w:t>
            </w:r>
            <w:proofErr w:type="spellEnd"/>
            <w:r w:rsidRPr="0020342B">
              <w:rPr>
                <w:rFonts w:ascii="Arial" w:hAnsi="Arial" w:cs="Arial"/>
                <w:sz w:val="20"/>
                <w:szCs w:val="20"/>
                <w:lang w:val="en-GB" w:eastAsia="fr-FR"/>
              </w:rPr>
              <w:t xml:space="preserve"> </w:t>
            </w:r>
            <w:proofErr w:type="spellStart"/>
            <w:r w:rsidRPr="0020342B">
              <w:rPr>
                <w:rFonts w:ascii="Arial" w:hAnsi="Arial" w:cs="Arial"/>
                <w:sz w:val="20"/>
                <w:szCs w:val="20"/>
                <w:lang w:val="en-GB" w:eastAsia="fr-FR"/>
              </w:rPr>
              <w:t>Pansanel</w:t>
            </w:r>
            <w:proofErr w:type="spellEnd"/>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76E1DDEA"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7666A047"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17D5C3D9"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Total IPHC.IN2P3.FR</w:t>
            </w:r>
          </w:p>
        </w:tc>
        <w:tc>
          <w:tcPr>
            <w:tcW w:w="2600" w:type="dxa"/>
            <w:tcBorders>
              <w:top w:val="single" w:sz="4" w:space="0" w:color="000000"/>
              <w:left w:val="nil"/>
              <w:bottom w:val="nil"/>
              <w:right w:val="nil"/>
            </w:tcBorders>
            <w:shd w:val="clear" w:color="auto" w:fill="auto"/>
            <w:noWrap/>
            <w:vAlign w:val="bottom"/>
            <w:hideMark/>
          </w:tcPr>
          <w:p w14:paraId="7EC71C1E"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378EA542"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7AC0E3C9"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7237D47F"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IRFU/CEA.FR</w:t>
            </w:r>
          </w:p>
        </w:tc>
        <w:tc>
          <w:tcPr>
            <w:tcW w:w="2600" w:type="dxa"/>
            <w:tcBorders>
              <w:top w:val="single" w:sz="4" w:space="0" w:color="000000"/>
              <w:left w:val="single" w:sz="4" w:space="0" w:color="000000"/>
              <w:bottom w:val="nil"/>
              <w:right w:val="nil"/>
            </w:tcBorders>
            <w:shd w:val="clear" w:color="auto" w:fill="auto"/>
            <w:noWrap/>
            <w:vAlign w:val="bottom"/>
            <w:hideMark/>
          </w:tcPr>
          <w:p w14:paraId="62DFEE5E" w14:textId="340F613F" w:rsidR="0020342B" w:rsidRPr="0020342B" w:rsidRDefault="007C29F0" w:rsidP="0020342B">
            <w:pPr>
              <w:suppressAutoHyphens w:val="0"/>
              <w:rPr>
                <w:rFonts w:ascii="Arial" w:hAnsi="Arial" w:cs="Arial"/>
                <w:sz w:val="20"/>
                <w:szCs w:val="20"/>
                <w:lang w:val="en-GB" w:eastAsia="fr-FR"/>
              </w:rPr>
            </w:pPr>
            <w:proofErr w:type="spellStart"/>
            <w:r>
              <w:rPr>
                <w:rFonts w:ascii="Arial" w:hAnsi="Arial" w:cs="Arial"/>
                <w:sz w:val="20"/>
                <w:szCs w:val="20"/>
                <w:lang w:val="en-GB" w:eastAsia="fr-FR"/>
              </w:rPr>
              <w:t>Frédéric</w:t>
            </w:r>
            <w:proofErr w:type="spellEnd"/>
            <w:r>
              <w:rPr>
                <w:rFonts w:ascii="Arial" w:hAnsi="Arial" w:cs="Arial"/>
                <w:sz w:val="20"/>
                <w:szCs w:val="20"/>
                <w:lang w:val="en-GB" w:eastAsia="fr-FR"/>
              </w:rPr>
              <w:t xml:space="preserve"> </w:t>
            </w:r>
            <w:proofErr w:type="spellStart"/>
            <w:r>
              <w:rPr>
                <w:rFonts w:ascii="Arial" w:hAnsi="Arial" w:cs="Arial"/>
                <w:sz w:val="20"/>
                <w:szCs w:val="20"/>
                <w:lang w:val="en-GB" w:eastAsia="fr-FR"/>
              </w:rPr>
              <w:t>Schaer</w:t>
            </w:r>
            <w:proofErr w:type="spellEnd"/>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43C86B15"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7B5435E7"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6A82E8A8"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Total IRFU/CEA.FR</w:t>
            </w:r>
          </w:p>
        </w:tc>
        <w:tc>
          <w:tcPr>
            <w:tcW w:w="2600" w:type="dxa"/>
            <w:tcBorders>
              <w:top w:val="single" w:sz="4" w:space="0" w:color="000000"/>
              <w:left w:val="nil"/>
              <w:bottom w:val="nil"/>
              <w:right w:val="nil"/>
            </w:tcBorders>
            <w:shd w:val="clear" w:color="auto" w:fill="auto"/>
            <w:noWrap/>
            <w:vAlign w:val="bottom"/>
            <w:hideMark/>
          </w:tcPr>
          <w:p w14:paraId="3B24644D"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7E28B928" w14:textId="1893F818" w:rsidR="0020342B" w:rsidRPr="0020342B" w:rsidRDefault="007C29F0" w:rsidP="0020342B">
            <w:pPr>
              <w:suppressAutoHyphens w:val="0"/>
              <w:jc w:val="right"/>
              <w:rPr>
                <w:rFonts w:ascii="Arial" w:hAnsi="Arial" w:cs="Arial"/>
                <w:sz w:val="20"/>
                <w:szCs w:val="20"/>
                <w:lang w:val="en-GB" w:eastAsia="fr-FR"/>
              </w:rPr>
            </w:pPr>
            <w:r>
              <w:rPr>
                <w:rFonts w:ascii="Arial" w:hAnsi="Arial" w:cs="Arial"/>
                <w:sz w:val="20"/>
                <w:szCs w:val="20"/>
                <w:lang w:val="en-GB" w:eastAsia="fr-FR"/>
              </w:rPr>
              <w:t>1</w:t>
            </w:r>
          </w:p>
        </w:tc>
      </w:tr>
      <w:tr w:rsidR="0020342B" w:rsidRPr="0020342B" w14:paraId="54E1FEC6"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68A4E137" w14:textId="4AA55A64" w:rsidR="0020342B" w:rsidRPr="0020342B" w:rsidRDefault="0020342B" w:rsidP="007C29F0">
            <w:pPr>
              <w:suppressAutoHyphens w:val="0"/>
              <w:rPr>
                <w:rFonts w:ascii="Arial" w:hAnsi="Arial" w:cs="Arial"/>
                <w:sz w:val="20"/>
                <w:szCs w:val="20"/>
                <w:lang w:val="en-GB" w:eastAsia="fr-FR"/>
              </w:rPr>
            </w:pPr>
            <w:r w:rsidRPr="0020342B">
              <w:rPr>
                <w:rFonts w:ascii="Arial" w:hAnsi="Arial" w:cs="Arial"/>
                <w:sz w:val="20"/>
                <w:szCs w:val="20"/>
                <w:lang w:val="en-GB" w:eastAsia="fr-FR"/>
              </w:rPr>
              <w:t>L</w:t>
            </w:r>
            <w:r w:rsidR="007C29F0">
              <w:rPr>
                <w:rFonts w:ascii="Arial" w:hAnsi="Arial" w:cs="Arial"/>
                <w:sz w:val="20"/>
                <w:szCs w:val="20"/>
                <w:lang w:val="en-GB" w:eastAsia="fr-FR"/>
              </w:rPr>
              <w:t>PC</w:t>
            </w:r>
            <w:r w:rsidRPr="0020342B">
              <w:rPr>
                <w:rFonts w:ascii="Arial" w:hAnsi="Arial" w:cs="Arial"/>
                <w:sz w:val="20"/>
                <w:szCs w:val="20"/>
                <w:lang w:val="en-GB" w:eastAsia="fr-FR"/>
              </w:rPr>
              <w:t>.IN2P3.FR</w:t>
            </w:r>
          </w:p>
        </w:tc>
        <w:tc>
          <w:tcPr>
            <w:tcW w:w="2600" w:type="dxa"/>
            <w:tcBorders>
              <w:top w:val="single" w:sz="4" w:space="0" w:color="000000"/>
              <w:left w:val="single" w:sz="4" w:space="0" w:color="000000"/>
              <w:bottom w:val="nil"/>
              <w:right w:val="nil"/>
            </w:tcBorders>
            <w:shd w:val="clear" w:color="auto" w:fill="auto"/>
            <w:noWrap/>
            <w:vAlign w:val="bottom"/>
            <w:hideMark/>
          </w:tcPr>
          <w:p w14:paraId="1860F664" w14:textId="6A98B288" w:rsidR="0020342B" w:rsidRPr="0020342B" w:rsidRDefault="007C29F0" w:rsidP="0020342B">
            <w:pPr>
              <w:suppressAutoHyphens w:val="0"/>
              <w:rPr>
                <w:rFonts w:ascii="Arial" w:hAnsi="Arial" w:cs="Arial"/>
                <w:sz w:val="20"/>
                <w:szCs w:val="20"/>
                <w:lang w:val="en-GB" w:eastAsia="fr-FR"/>
              </w:rPr>
            </w:pPr>
            <w:r>
              <w:rPr>
                <w:rFonts w:ascii="Arial" w:hAnsi="Arial" w:cs="Arial"/>
                <w:sz w:val="20"/>
                <w:szCs w:val="20"/>
                <w:lang w:val="en-GB" w:eastAsia="fr-FR"/>
              </w:rPr>
              <w:t xml:space="preserve">Jean-Claude </w:t>
            </w:r>
            <w:proofErr w:type="spellStart"/>
            <w:r>
              <w:rPr>
                <w:rFonts w:ascii="Arial" w:hAnsi="Arial" w:cs="Arial"/>
                <w:sz w:val="20"/>
                <w:szCs w:val="20"/>
                <w:lang w:val="en-GB" w:eastAsia="fr-FR"/>
              </w:rPr>
              <w:t>Chevaleyre</w:t>
            </w:r>
            <w:proofErr w:type="spellEnd"/>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5AD91406"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079F95D3"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7CF7CE8A" w14:textId="1A16AA24" w:rsidR="0020342B" w:rsidRPr="0020342B" w:rsidRDefault="0020342B" w:rsidP="007C29F0">
            <w:pPr>
              <w:suppressAutoHyphens w:val="0"/>
              <w:rPr>
                <w:rFonts w:ascii="Arial" w:hAnsi="Arial" w:cs="Arial"/>
                <w:sz w:val="20"/>
                <w:szCs w:val="20"/>
                <w:lang w:val="en-GB" w:eastAsia="fr-FR"/>
              </w:rPr>
            </w:pPr>
            <w:r w:rsidRPr="0020342B">
              <w:rPr>
                <w:rFonts w:ascii="Arial" w:hAnsi="Arial" w:cs="Arial"/>
                <w:sz w:val="20"/>
                <w:szCs w:val="20"/>
                <w:lang w:val="en-GB" w:eastAsia="fr-FR"/>
              </w:rPr>
              <w:t>Total L</w:t>
            </w:r>
            <w:r w:rsidR="007C29F0">
              <w:rPr>
                <w:rFonts w:ascii="Arial" w:hAnsi="Arial" w:cs="Arial"/>
                <w:sz w:val="20"/>
                <w:szCs w:val="20"/>
                <w:lang w:val="en-GB" w:eastAsia="fr-FR"/>
              </w:rPr>
              <w:t>PC</w:t>
            </w:r>
            <w:r w:rsidRPr="0020342B">
              <w:rPr>
                <w:rFonts w:ascii="Arial" w:hAnsi="Arial" w:cs="Arial"/>
                <w:sz w:val="20"/>
                <w:szCs w:val="20"/>
                <w:lang w:val="en-GB" w:eastAsia="fr-FR"/>
              </w:rPr>
              <w:t>.IN2P3.FR</w:t>
            </w:r>
          </w:p>
        </w:tc>
        <w:tc>
          <w:tcPr>
            <w:tcW w:w="2600" w:type="dxa"/>
            <w:tcBorders>
              <w:top w:val="single" w:sz="4" w:space="0" w:color="000000"/>
              <w:left w:val="nil"/>
              <w:bottom w:val="nil"/>
              <w:right w:val="nil"/>
            </w:tcBorders>
            <w:shd w:val="clear" w:color="auto" w:fill="auto"/>
            <w:noWrap/>
            <w:vAlign w:val="bottom"/>
            <w:hideMark/>
          </w:tcPr>
          <w:p w14:paraId="49BB7174"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36FC4994"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47A5510F"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5F0642D5" w14:textId="31B13BCC" w:rsidR="0020342B" w:rsidRPr="0020342B" w:rsidRDefault="007C29F0" w:rsidP="0020342B">
            <w:pPr>
              <w:suppressAutoHyphens w:val="0"/>
              <w:rPr>
                <w:rFonts w:ascii="Arial" w:hAnsi="Arial" w:cs="Arial"/>
                <w:sz w:val="20"/>
                <w:szCs w:val="20"/>
                <w:lang w:val="en-GB" w:eastAsia="fr-FR"/>
              </w:rPr>
            </w:pPr>
            <w:r>
              <w:rPr>
                <w:rFonts w:ascii="Arial" w:hAnsi="Arial" w:cs="Arial"/>
                <w:sz w:val="20"/>
                <w:szCs w:val="20"/>
                <w:lang w:val="en-GB" w:eastAsia="fr-FR"/>
              </w:rPr>
              <w:t>MSFG</w:t>
            </w:r>
          </w:p>
        </w:tc>
        <w:tc>
          <w:tcPr>
            <w:tcW w:w="2600" w:type="dxa"/>
            <w:tcBorders>
              <w:top w:val="single" w:sz="4" w:space="0" w:color="000000"/>
              <w:left w:val="single" w:sz="4" w:space="0" w:color="000000"/>
              <w:bottom w:val="nil"/>
              <w:right w:val="nil"/>
            </w:tcBorders>
            <w:shd w:val="clear" w:color="auto" w:fill="auto"/>
            <w:noWrap/>
            <w:vAlign w:val="bottom"/>
            <w:hideMark/>
          </w:tcPr>
          <w:p w14:paraId="0E3EDB2B" w14:textId="0BE5CD56" w:rsidR="0020342B" w:rsidRPr="0020342B" w:rsidRDefault="007C29F0" w:rsidP="0020342B">
            <w:pPr>
              <w:suppressAutoHyphens w:val="0"/>
              <w:rPr>
                <w:rFonts w:ascii="Arial" w:hAnsi="Arial" w:cs="Arial"/>
                <w:sz w:val="20"/>
                <w:szCs w:val="20"/>
                <w:lang w:val="en-GB" w:eastAsia="fr-FR"/>
              </w:rPr>
            </w:pPr>
            <w:r>
              <w:rPr>
                <w:rFonts w:ascii="Arial" w:hAnsi="Arial" w:cs="Arial"/>
                <w:sz w:val="20"/>
                <w:szCs w:val="20"/>
                <w:lang w:val="en-GB" w:eastAsia="fr-FR"/>
              </w:rPr>
              <w:t xml:space="preserve">Nicolas </w:t>
            </w:r>
            <w:proofErr w:type="spellStart"/>
            <w:r>
              <w:rPr>
                <w:rFonts w:ascii="Arial" w:hAnsi="Arial" w:cs="Arial"/>
                <w:sz w:val="20"/>
                <w:szCs w:val="20"/>
                <w:lang w:val="en-GB" w:eastAsia="fr-FR"/>
              </w:rPr>
              <w:t>Clémentin</w:t>
            </w:r>
            <w:proofErr w:type="spellEnd"/>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1C6AC8C8"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58A52E67"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2C239354" w14:textId="4B114AA9" w:rsidR="0020342B" w:rsidRPr="0020342B" w:rsidRDefault="0020342B" w:rsidP="007C29F0">
            <w:pPr>
              <w:suppressAutoHyphens w:val="0"/>
              <w:rPr>
                <w:rFonts w:ascii="Arial" w:hAnsi="Arial" w:cs="Arial"/>
                <w:sz w:val="20"/>
                <w:szCs w:val="20"/>
                <w:lang w:val="en-GB" w:eastAsia="fr-FR"/>
              </w:rPr>
            </w:pPr>
            <w:r w:rsidRPr="0020342B">
              <w:rPr>
                <w:rFonts w:ascii="Arial" w:hAnsi="Arial" w:cs="Arial"/>
                <w:sz w:val="20"/>
                <w:szCs w:val="20"/>
                <w:lang w:val="en-GB" w:eastAsia="fr-FR"/>
              </w:rPr>
              <w:t xml:space="preserve">Total </w:t>
            </w:r>
            <w:r w:rsidR="007C29F0">
              <w:rPr>
                <w:rFonts w:ascii="Arial" w:hAnsi="Arial" w:cs="Arial"/>
                <w:sz w:val="20"/>
                <w:szCs w:val="20"/>
                <w:lang w:val="en-GB" w:eastAsia="fr-FR"/>
              </w:rPr>
              <w:t>MSFG</w:t>
            </w:r>
          </w:p>
        </w:tc>
        <w:tc>
          <w:tcPr>
            <w:tcW w:w="2600" w:type="dxa"/>
            <w:tcBorders>
              <w:top w:val="single" w:sz="4" w:space="0" w:color="000000"/>
              <w:left w:val="nil"/>
              <w:bottom w:val="nil"/>
              <w:right w:val="nil"/>
            </w:tcBorders>
            <w:shd w:val="clear" w:color="auto" w:fill="auto"/>
            <w:noWrap/>
            <w:vAlign w:val="bottom"/>
            <w:hideMark/>
          </w:tcPr>
          <w:p w14:paraId="6BD7C00D"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4EEF97F3"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79936776"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53F1F930"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LPNHE.IN2P3.FR</w:t>
            </w:r>
          </w:p>
        </w:tc>
        <w:tc>
          <w:tcPr>
            <w:tcW w:w="2600" w:type="dxa"/>
            <w:tcBorders>
              <w:top w:val="single" w:sz="4" w:space="0" w:color="000000"/>
              <w:left w:val="single" w:sz="4" w:space="0" w:color="000000"/>
              <w:bottom w:val="nil"/>
              <w:right w:val="nil"/>
            </w:tcBorders>
            <w:shd w:val="clear" w:color="auto" w:fill="auto"/>
            <w:noWrap/>
            <w:vAlign w:val="bottom"/>
            <w:hideMark/>
          </w:tcPr>
          <w:p w14:paraId="04F18321"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Victor Mendoza</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4040308D"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3A2698D5"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26F51CB2"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Total LPNHE.IN2P3.FR</w:t>
            </w:r>
          </w:p>
        </w:tc>
        <w:tc>
          <w:tcPr>
            <w:tcW w:w="2600" w:type="dxa"/>
            <w:tcBorders>
              <w:top w:val="single" w:sz="4" w:space="0" w:color="000000"/>
              <w:left w:val="nil"/>
              <w:bottom w:val="nil"/>
              <w:right w:val="nil"/>
            </w:tcBorders>
            <w:shd w:val="clear" w:color="auto" w:fill="auto"/>
            <w:noWrap/>
            <w:vAlign w:val="bottom"/>
            <w:hideMark/>
          </w:tcPr>
          <w:p w14:paraId="245A91D6"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419988EC"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5367E35F"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75C1E7B6"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LPSC.IN2P3.FR</w:t>
            </w:r>
          </w:p>
        </w:tc>
        <w:tc>
          <w:tcPr>
            <w:tcW w:w="2600" w:type="dxa"/>
            <w:tcBorders>
              <w:top w:val="single" w:sz="4" w:space="0" w:color="000000"/>
              <w:left w:val="single" w:sz="4" w:space="0" w:color="000000"/>
              <w:bottom w:val="nil"/>
              <w:right w:val="nil"/>
            </w:tcBorders>
            <w:shd w:val="clear" w:color="auto" w:fill="auto"/>
            <w:noWrap/>
            <w:vAlign w:val="bottom"/>
            <w:hideMark/>
          </w:tcPr>
          <w:p w14:paraId="2AE32422"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xml:space="preserve">Catherine </w:t>
            </w:r>
            <w:proofErr w:type="spellStart"/>
            <w:r w:rsidRPr="0020342B">
              <w:rPr>
                <w:rFonts w:ascii="Arial" w:hAnsi="Arial" w:cs="Arial"/>
                <w:sz w:val="20"/>
                <w:szCs w:val="20"/>
                <w:lang w:val="en-GB" w:eastAsia="fr-FR"/>
              </w:rPr>
              <w:t>Biscarat</w:t>
            </w:r>
            <w:proofErr w:type="spellEnd"/>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66EDFF4C"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15D1A0FA" w14:textId="77777777" w:rsidTr="0020342B">
        <w:trPr>
          <w:trHeight w:val="240"/>
        </w:trPr>
        <w:tc>
          <w:tcPr>
            <w:tcW w:w="2600" w:type="dxa"/>
            <w:tcBorders>
              <w:top w:val="nil"/>
              <w:left w:val="single" w:sz="4" w:space="0" w:color="000000"/>
              <w:bottom w:val="nil"/>
              <w:right w:val="nil"/>
            </w:tcBorders>
            <w:shd w:val="clear" w:color="auto" w:fill="auto"/>
            <w:noWrap/>
            <w:vAlign w:val="bottom"/>
            <w:hideMark/>
          </w:tcPr>
          <w:p w14:paraId="538A8868"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2600" w:type="dxa"/>
            <w:tcBorders>
              <w:top w:val="nil"/>
              <w:left w:val="single" w:sz="4" w:space="0" w:color="000000"/>
              <w:bottom w:val="nil"/>
              <w:right w:val="nil"/>
            </w:tcBorders>
            <w:shd w:val="clear" w:color="auto" w:fill="auto"/>
            <w:noWrap/>
            <w:vAlign w:val="bottom"/>
            <w:hideMark/>
          </w:tcPr>
          <w:p w14:paraId="049FCFE8"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xml:space="preserve">Christine </w:t>
            </w:r>
            <w:proofErr w:type="spellStart"/>
            <w:r w:rsidRPr="0020342B">
              <w:rPr>
                <w:rFonts w:ascii="Arial" w:hAnsi="Arial" w:cs="Arial"/>
                <w:sz w:val="20"/>
                <w:szCs w:val="20"/>
                <w:lang w:val="en-GB" w:eastAsia="fr-FR"/>
              </w:rPr>
              <w:t>Gondrand</w:t>
            </w:r>
            <w:proofErr w:type="spellEnd"/>
          </w:p>
        </w:tc>
        <w:tc>
          <w:tcPr>
            <w:tcW w:w="840" w:type="dxa"/>
            <w:tcBorders>
              <w:top w:val="nil"/>
              <w:left w:val="single" w:sz="4" w:space="0" w:color="000000"/>
              <w:bottom w:val="nil"/>
              <w:right w:val="single" w:sz="4" w:space="0" w:color="000000"/>
            </w:tcBorders>
            <w:shd w:val="clear" w:color="auto" w:fill="auto"/>
            <w:noWrap/>
            <w:vAlign w:val="bottom"/>
            <w:hideMark/>
          </w:tcPr>
          <w:p w14:paraId="01F7ADC2"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7152F34B"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261964D3"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Total LPSC.IN2P3.FR</w:t>
            </w:r>
          </w:p>
        </w:tc>
        <w:tc>
          <w:tcPr>
            <w:tcW w:w="2600" w:type="dxa"/>
            <w:tcBorders>
              <w:top w:val="single" w:sz="4" w:space="0" w:color="000000"/>
              <w:left w:val="nil"/>
              <w:bottom w:val="nil"/>
              <w:right w:val="nil"/>
            </w:tcBorders>
            <w:shd w:val="clear" w:color="auto" w:fill="auto"/>
            <w:noWrap/>
            <w:vAlign w:val="bottom"/>
            <w:hideMark/>
          </w:tcPr>
          <w:p w14:paraId="373DC081"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570EE423"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2</w:t>
            </w:r>
          </w:p>
        </w:tc>
      </w:tr>
      <w:tr w:rsidR="0020342B" w:rsidRPr="0020342B" w14:paraId="7F8047D5"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164C899F"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xml:space="preserve">M3PEC </w:t>
            </w:r>
          </w:p>
        </w:tc>
        <w:tc>
          <w:tcPr>
            <w:tcW w:w="2600" w:type="dxa"/>
            <w:tcBorders>
              <w:top w:val="single" w:sz="4" w:space="0" w:color="000000"/>
              <w:left w:val="single" w:sz="4" w:space="0" w:color="000000"/>
              <w:bottom w:val="nil"/>
              <w:right w:val="nil"/>
            </w:tcBorders>
            <w:shd w:val="clear" w:color="auto" w:fill="auto"/>
            <w:noWrap/>
            <w:vAlign w:val="bottom"/>
            <w:hideMark/>
          </w:tcPr>
          <w:p w14:paraId="11485887"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Pierre Gay</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1F78FCA0"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2AD3037B"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7750C20B"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xml:space="preserve">Total M3PEC </w:t>
            </w:r>
          </w:p>
        </w:tc>
        <w:tc>
          <w:tcPr>
            <w:tcW w:w="2600" w:type="dxa"/>
            <w:tcBorders>
              <w:top w:val="single" w:sz="4" w:space="0" w:color="000000"/>
              <w:left w:val="nil"/>
              <w:bottom w:val="nil"/>
              <w:right w:val="nil"/>
            </w:tcBorders>
            <w:shd w:val="clear" w:color="auto" w:fill="auto"/>
            <w:noWrap/>
            <w:vAlign w:val="bottom"/>
            <w:hideMark/>
          </w:tcPr>
          <w:p w14:paraId="70311003"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25403236"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5ECF7602"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7C39528F" w14:textId="199F978E" w:rsidR="0020342B" w:rsidRPr="0020342B" w:rsidRDefault="00EE2079" w:rsidP="00EE2079">
            <w:pPr>
              <w:suppressAutoHyphens w:val="0"/>
              <w:rPr>
                <w:rFonts w:ascii="Arial" w:hAnsi="Arial" w:cs="Arial"/>
                <w:sz w:val="20"/>
                <w:szCs w:val="20"/>
                <w:lang w:val="en-GB" w:eastAsia="fr-FR"/>
              </w:rPr>
            </w:pPr>
            <w:r>
              <w:rPr>
                <w:rFonts w:ascii="Arial" w:hAnsi="Arial" w:cs="Arial"/>
                <w:sz w:val="20"/>
                <w:szCs w:val="20"/>
                <w:lang w:val="en-GB" w:eastAsia="fr-FR"/>
              </w:rPr>
              <w:t>INSU01-PARIS</w:t>
            </w:r>
          </w:p>
        </w:tc>
        <w:tc>
          <w:tcPr>
            <w:tcW w:w="2600" w:type="dxa"/>
            <w:tcBorders>
              <w:top w:val="single" w:sz="4" w:space="0" w:color="000000"/>
              <w:left w:val="single" w:sz="4" w:space="0" w:color="000000"/>
              <w:bottom w:val="nil"/>
              <w:right w:val="nil"/>
            </w:tcBorders>
            <w:shd w:val="clear" w:color="auto" w:fill="auto"/>
            <w:noWrap/>
            <w:vAlign w:val="bottom"/>
            <w:hideMark/>
          </w:tcPr>
          <w:p w14:paraId="3E211FBA" w14:textId="1D96FCC9" w:rsidR="0020342B" w:rsidRPr="0020342B" w:rsidRDefault="00EE2079" w:rsidP="00EE2079">
            <w:pPr>
              <w:suppressAutoHyphens w:val="0"/>
              <w:rPr>
                <w:rFonts w:ascii="Arial" w:hAnsi="Arial" w:cs="Arial"/>
                <w:sz w:val="20"/>
                <w:szCs w:val="20"/>
                <w:lang w:val="en-GB" w:eastAsia="fr-FR"/>
              </w:rPr>
            </w:pPr>
            <w:r>
              <w:rPr>
                <w:rFonts w:ascii="Arial" w:hAnsi="Arial" w:cs="Arial"/>
                <w:sz w:val="20"/>
                <w:szCs w:val="20"/>
                <w:lang w:val="en-GB" w:eastAsia="fr-FR"/>
              </w:rPr>
              <w:t xml:space="preserve">David </w:t>
            </w:r>
            <w:proofErr w:type="spellStart"/>
            <w:r>
              <w:rPr>
                <w:rFonts w:ascii="Arial" w:hAnsi="Arial" w:cs="Arial"/>
                <w:sz w:val="20"/>
                <w:szCs w:val="20"/>
                <w:lang w:val="en-GB" w:eastAsia="fr-FR"/>
              </w:rPr>
              <w:t>Weissenbach</w:t>
            </w:r>
            <w:proofErr w:type="spellEnd"/>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17CAEC14"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06EDC49D"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57EF1426" w14:textId="185E596C" w:rsidR="0020342B" w:rsidRPr="0020342B" w:rsidRDefault="00EE2079" w:rsidP="0020342B">
            <w:pPr>
              <w:suppressAutoHyphens w:val="0"/>
              <w:rPr>
                <w:rFonts w:ascii="Arial" w:hAnsi="Arial" w:cs="Arial"/>
                <w:sz w:val="20"/>
                <w:szCs w:val="20"/>
                <w:lang w:val="en-GB" w:eastAsia="fr-FR"/>
              </w:rPr>
            </w:pPr>
            <w:r>
              <w:rPr>
                <w:rFonts w:ascii="Arial" w:hAnsi="Arial" w:cs="Arial"/>
                <w:sz w:val="20"/>
                <w:szCs w:val="20"/>
                <w:lang w:val="en-GB" w:eastAsia="fr-FR"/>
              </w:rPr>
              <w:t>Total INSU01-PARIS</w:t>
            </w:r>
          </w:p>
        </w:tc>
        <w:tc>
          <w:tcPr>
            <w:tcW w:w="2600" w:type="dxa"/>
            <w:tcBorders>
              <w:top w:val="single" w:sz="4" w:space="0" w:color="000000"/>
              <w:left w:val="nil"/>
              <w:bottom w:val="nil"/>
              <w:right w:val="nil"/>
            </w:tcBorders>
            <w:shd w:val="clear" w:color="auto" w:fill="auto"/>
            <w:noWrap/>
            <w:vAlign w:val="bottom"/>
            <w:hideMark/>
          </w:tcPr>
          <w:p w14:paraId="09E4E574"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2D4338FB"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5130CC4E"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6A9C5CD3"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RENATER</w:t>
            </w:r>
          </w:p>
        </w:tc>
        <w:tc>
          <w:tcPr>
            <w:tcW w:w="2600" w:type="dxa"/>
            <w:tcBorders>
              <w:top w:val="single" w:sz="4" w:space="0" w:color="000000"/>
              <w:left w:val="single" w:sz="4" w:space="0" w:color="000000"/>
              <w:bottom w:val="nil"/>
              <w:right w:val="nil"/>
            </w:tcBorders>
            <w:shd w:val="clear" w:color="auto" w:fill="auto"/>
            <w:noWrap/>
            <w:vAlign w:val="bottom"/>
            <w:hideMark/>
          </w:tcPr>
          <w:p w14:paraId="0BA207C9" w14:textId="77777777" w:rsidR="0020342B" w:rsidRPr="0020342B" w:rsidRDefault="0020342B" w:rsidP="0020342B">
            <w:pPr>
              <w:suppressAutoHyphens w:val="0"/>
              <w:rPr>
                <w:rFonts w:ascii="Arial" w:hAnsi="Arial" w:cs="Arial"/>
                <w:sz w:val="20"/>
                <w:szCs w:val="20"/>
                <w:lang w:val="en-GB" w:eastAsia="fr-FR"/>
              </w:rPr>
            </w:pPr>
            <w:proofErr w:type="spellStart"/>
            <w:r w:rsidRPr="0020342B">
              <w:rPr>
                <w:rFonts w:ascii="Arial" w:hAnsi="Arial" w:cs="Arial"/>
                <w:sz w:val="20"/>
                <w:szCs w:val="20"/>
                <w:lang w:val="en-GB" w:eastAsia="fr-FR"/>
              </w:rPr>
              <w:t>Mirvat</w:t>
            </w:r>
            <w:proofErr w:type="spellEnd"/>
            <w:r w:rsidRPr="0020342B">
              <w:rPr>
                <w:rFonts w:ascii="Arial" w:hAnsi="Arial" w:cs="Arial"/>
                <w:sz w:val="20"/>
                <w:szCs w:val="20"/>
                <w:lang w:val="en-GB" w:eastAsia="fr-FR"/>
              </w:rPr>
              <w:t xml:space="preserve"> </w:t>
            </w:r>
            <w:proofErr w:type="spellStart"/>
            <w:r w:rsidRPr="0020342B">
              <w:rPr>
                <w:rFonts w:ascii="Arial" w:hAnsi="Arial" w:cs="Arial"/>
                <w:sz w:val="20"/>
                <w:szCs w:val="20"/>
                <w:lang w:val="en-GB" w:eastAsia="fr-FR"/>
              </w:rPr>
              <w:t>Aljogami</w:t>
            </w:r>
            <w:proofErr w:type="spellEnd"/>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62116A88"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68EC414C"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581AB190"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Total RENATER</w:t>
            </w:r>
          </w:p>
        </w:tc>
        <w:tc>
          <w:tcPr>
            <w:tcW w:w="2600" w:type="dxa"/>
            <w:tcBorders>
              <w:top w:val="single" w:sz="4" w:space="0" w:color="000000"/>
              <w:left w:val="nil"/>
              <w:bottom w:val="nil"/>
              <w:right w:val="nil"/>
            </w:tcBorders>
            <w:shd w:val="clear" w:color="auto" w:fill="auto"/>
            <w:noWrap/>
            <w:vAlign w:val="bottom"/>
            <w:hideMark/>
          </w:tcPr>
          <w:p w14:paraId="131ACA5D"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05D21E97"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2A365E69" w14:textId="77777777" w:rsidTr="0020342B">
        <w:trPr>
          <w:trHeight w:val="240"/>
        </w:trPr>
        <w:tc>
          <w:tcPr>
            <w:tcW w:w="2600" w:type="dxa"/>
            <w:tcBorders>
              <w:top w:val="single" w:sz="4" w:space="0" w:color="000000"/>
              <w:left w:val="single" w:sz="4" w:space="0" w:color="000000"/>
              <w:bottom w:val="nil"/>
              <w:right w:val="nil"/>
            </w:tcBorders>
            <w:shd w:val="clear" w:color="auto" w:fill="auto"/>
            <w:noWrap/>
            <w:vAlign w:val="bottom"/>
            <w:hideMark/>
          </w:tcPr>
          <w:p w14:paraId="224585BF" w14:textId="77777777" w:rsid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xml:space="preserve">SUBATECH.IN2P3.FR </w:t>
            </w:r>
          </w:p>
          <w:p w14:paraId="4A91F486" w14:textId="77777777" w:rsidR="00EE2079" w:rsidRPr="0020342B" w:rsidRDefault="00EE2079" w:rsidP="0020342B">
            <w:pPr>
              <w:suppressAutoHyphens w:val="0"/>
              <w:rPr>
                <w:rFonts w:ascii="Arial" w:hAnsi="Arial" w:cs="Arial"/>
                <w:sz w:val="20"/>
                <w:szCs w:val="20"/>
                <w:lang w:val="en-GB" w:eastAsia="fr-FR"/>
              </w:rPr>
            </w:pPr>
          </w:p>
        </w:tc>
        <w:tc>
          <w:tcPr>
            <w:tcW w:w="2600" w:type="dxa"/>
            <w:tcBorders>
              <w:top w:val="single" w:sz="4" w:space="0" w:color="000000"/>
              <w:left w:val="single" w:sz="4" w:space="0" w:color="000000"/>
              <w:bottom w:val="nil"/>
              <w:right w:val="nil"/>
            </w:tcBorders>
            <w:shd w:val="clear" w:color="auto" w:fill="auto"/>
            <w:noWrap/>
            <w:vAlign w:val="bottom"/>
            <w:hideMark/>
          </w:tcPr>
          <w:p w14:paraId="7FE32E37" w14:textId="77777777" w:rsidR="0020342B" w:rsidRDefault="0020342B" w:rsidP="0020342B">
            <w:pPr>
              <w:suppressAutoHyphens w:val="0"/>
              <w:rPr>
                <w:rFonts w:ascii="Arial" w:hAnsi="Arial" w:cs="Arial"/>
                <w:sz w:val="20"/>
                <w:szCs w:val="20"/>
                <w:lang w:val="en-GB" w:eastAsia="fr-FR"/>
              </w:rPr>
            </w:pPr>
            <w:proofErr w:type="spellStart"/>
            <w:r w:rsidRPr="0020342B">
              <w:rPr>
                <w:rFonts w:ascii="Arial" w:hAnsi="Arial" w:cs="Arial"/>
                <w:sz w:val="20"/>
                <w:szCs w:val="20"/>
                <w:lang w:val="en-GB" w:eastAsia="fr-FR"/>
              </w:rPr>
              <w:t>Pierrick</w:t>
            </w:r>
            <w:proofErr w:type="spellEnd"/>
            <w:r w:rsidRPr="0020342B">
              <w:rPr>
                <w:rFonts w:ascii="Arial" w:hAnsi="Arial" w:cs="Arial"/>
                <w:sz w:val="20"/>
                <w:szCs w:val="20"/>
                <w:lang w:val="en-GB" w:eastAsia="fr-FR"/>
              </w:rPr>
              <w:t xml:space="preserve"> Le </w:t>
            </w:r>
            <w:proofErr w:type="spellStart"/>
            <w:r w:rsidRPr="0020342B">
              <w:rPr>
                <w:rFonts w:ascii="Arial" w:hAnsi="Arial" w:cs="Arial"/>
                <w:sz w:val="20"/>
                <w:szCs w:val="20"/>
                <w:lang w:val="en-GB" w:eastAsia="fr-FR"/>
              </w:rPr>
              <w:t>Corre</w:t>
            </w:r>
            <w:proofErr w:type="spellEnd"/>
          </w:p>
          <w:p w14:paraId="5C5E9271" w14:textId="4970EF63" w:rsidR="00EE2079" w:rsidRPr="0020342B" w:rsidRDefault="00EE2079" w:rsidP="0020342B">
            <w:pPr>
              <w:suppressAutoHyphens w:val="0"/>
              <w:rPr>
                <w:rFonts w:ascii="Arial" w:hAnsi="Arial" w:cs="Arial"/>
                <w:sz w:val="20"/>
                <w:szCs w:val="20"/>
                <w:lang w:val="en-GB" w:eastAsia="fr-FR"/>
              </w:rPr>
            </w:pPr>
            <w:r>
              <w:rPr>
                <w:rFonts w:ascii="Arial" w:hAnsi="Arial" w:cs="Arial"/>
                <w:sz w:val="20"/>
                <w:szCs w:val="20"/>
                <w:lang w:val="en-GB" w:eastAsia="fr-FR"/>
              </w:rPr>
              <w:t>Jean-Michel Barbet</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0C9C891A" w14:textId="77777777" w:rsidR="00EE2079" w:rsidRDefault="00EE2079" w:rsidP="0020342B">
            <w:pPr>
              <w:suppressAutoHyphens w:val="0"/>
              <w:jc w:val="right"/>
              <w:rPr>
                <w:rFonts w:ascii="Arial" w:hAnsi="Arial" w:cs="Arial"/>
                <w:sz w:val="20"/>
                <w:szCs w:val="20"/>
                <w:lang w:val="en-GB" w:eastAsia="fr-FR"/>
              </w:rPr>
            </w:pPr>
            <w:r>
              <w:rPr>
                <w:rFonts w:ascii="Arial" w:hAnsi="Arial" w:cs="Arial"/>
                <w:sz w:val="20"/>
                <w:szCs w:val="20"/>
                <w:lang w:val="en-GB" w:eastAsia="fr-FR"/>
              </w:rPr>
              <w:t>1</w:t>
            </w:r>
          </w:p>
          <w:p w14:paraId="3324EA1E" w14:textId="77777777" w:rsidR="0020342B" w:rsidRPr="0020342B" w:rsidRDefault="0020342B" w:rsidP="0020342B">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1</w:t>
            </w:r>
          </w:p>
        </w:tc>
      </w:tr>
      <w:tr w:rsidR="0020342B" w:rsidRPr="0020342B" w14:paraId="6783033A" w14:textId="77777777" w:rsidTr="0020342B">
        <w:trPr>
          <w:trHeight w:val="240"/>
        </w:trPr>
        <w:tc>
          <w:tcPr>
            <w:tcW w:w="5200" w:type="dxa"/>
            <w:gridSpan w:val="2"/>
            <w:tcBorders>
              <w:top w:val="single" w:sz="4" w:space="0" w:color="000000"/>
              <w:left w:val="single" w:sz="4" w:space="0" w:color="000000"/>
              <w:bottom w:val="nil"/>
              <w:right w:val="nil"/>
            </w:tcBorders>
            <w:shd w:val="clear" w:color="auto" w:fill="auto"/>
            <w:noWrap/>
            <w:vAlign w:val="bottom"/>
            <w:hideMark/>
          </w:tcPr>
          <w:p w14:paraId="02D0B000" w14:textId="6C445FA4"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xml:space="preserve">Total SUBATECH.IN2P3.FR </w:t>
            </w:r>
          </w:p>
        </w:tc>
        <w:tc>
          <w:tcPr>
            <w:tcW w:w="840" w:type="dxa"/>
            <w:tcBorders>
              <w:top w:val="single" w:sz="4" w:space="0" w:color="000000"/>
              <w:left w:val="single" w:sz="4" w:space="0" w:color="000000"/>
              <w:bottom w:val="nil"/>
              <w:right w:val="single" w:sz="4" w:space="0" w:color="000000"/>
            </w:tcBorders>
            <w:shd w:val="clear" w:color="auto" w:fill="auto"/>
            <w:noWrap/>
            <w:vAlign w:val="bottom"/>
            <w:hideMark/>
          </w:tcPr>
          <w:p w14:paraId="1AFC98EA" w14:textId="68410ABB" w:rsidR="0020342B" w:rsidRPr="0020342B" w:rsidRDefault="00EE2079" w:rsidP="0020342B">
            <w:pPr>
              <w:suppressAutoHyphens w:val="0"/>
              <w:jc w:val="right"/>
              <w:rPr>
                <w:rFonts w:ascii="Arial" w:hAnsi="Arial" w:cs="Arial"/>
                <w:sz w:val="20"/>
                <w:szCs w:val="20"/>
                <w:lang w:val="en-GB" w:eastAsia="fr-FR"/>
              </w:rPr>
            </w:pPr>
            <w:r>
              <w:rPr>
                <w:rFonts w:ascii="Arial" w:hAnsi="Arial" w:cs="Arial"/>
                <w:sz w:val="20"/>
                <w:szCs w:val="20"/>
                <w:lang w:val="en-GB" w:eastAsia="fr-FR"/>
              </w:rPr>
              <w:t>2</w:t>
            </w:r>
          </w:p>
        </w:tc>
      </w:tr>
      <w:tr w:rsidR="0020342B" w:rsidRPr="0020342B" w14:paraId="0C6A3965" w14:textId="77777777" w:rsidTr="0020342B">
        <w:trPr>
          <w:trHeight w:val="240"/>
        </w:trPr>
        <w:tc>
          <w:tcPr>
            <w:tcW w:w="2600" w:type="dxa"/>
            <w:tcBorders>
              <w:top w:val="single" w:sz="4" w:space="0" w:color="000000"/>
              <w:left w:val="single" w:sz="4" w:space="0" w:color="000000"/>
              <w:bottom w:val="single" w:sz="4" w:space="0" w:color="000000"/>
              <w:right w:val="nil"/>
            </w:tcBorders>
            <w:shd w:val="clear" w:color="auto" w:fill="auto"/>
            <w:noWrap/>
            <w:vAlign w:val="bottom"/>
            <w:hideMark/>
          </w:tcPr>
          <w:p w14:paraId="281FBE16"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Total</w:t>
            </w:r>
          </w:p>
        </w:tc>
        <w:tc>
          <w:tcPr>
            <w:tcW w:w="2600" w:type="dxa"/>
            <w:tcBorders>
              <w:top w:val="single" w:sz="4" w:space="0" w:color="000000"/>
              <w:left w:val="nil"/>
              <w:bottom w:val="single" w:sz="4" w:space="0" w:color="000000"/>
              <w:right w:val="nil"/>
            </w:tcBorders>
            <w:shd w:val="clear" w:color="auto" w:fill="auto"/>
            <w:noWrap/>
            <w:vAlign w:val="bottom"/>
            <w:hideMark/>
          </w:tcPr>
          <w:p w14:paraId="64CC08B0" w14:textId="77777777" w:rsidR="0020342B" w:rsidRPr="0020342B" w:rsidRDefault="0020342B" w:rsidP="0020342B">
            <w:pPr>
              <w:suppressAutoHyphens w:val="0"/>
              <w:rPr>
                <w:rFonts w:ascii="Arial" w:hAnsi="Arial" w:cs="Arial"/>
                <w:sz w:val="20"/>
                <w:szCs w:val="20"/>
                <w:lang w:val="en-GB" w:eastAsia="fr-FR"/>
              </w:rPr>
            </w:pPr>
            <w:r w:rsidRPr="0020342B">
              <w:rPr>
                <w:rFonts w:ascii="Arial" w:hAnsi="Arial" w:cs="Arial"/>
                <w:sz w:val="20"/>
                <w:szCs w:val="20"/>
                <w:lang w:val="en-GB" w:eastAsia="fr-FR"/>
              </w:rPr>
              <w:t> </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7638B5" w14:textId="71679779" w:rsidR="0020342B" w:rsidRPr="0020342B" w:rsidRDefault="0020342B" w:rsidP="007C29F0">
            <w:pPr>
              <w:suppressAutoHyphens w:val="0"/>
              <w:jc w:val="right"/>
              <w:rPr>
                <w:rFonts w:ascii="Arial" w:hAnsi="Arial" w:cs="Arial"/>
                <w:sz w:val="20"/>
                <w:szCs w:val="20"/>
                <w:lang w:val="en-GB" w:eastAsia="fr-FR"/>
              </w:rPr>
            </w:pPr>
            <w:r w:rsidRPr="0020342B">
              <w:rPr>
                <w:rFonts w:ascii="Arial" w:hAnsi="Arial" w:cs="Arial"/>
                <w:sz w:val="20"/>
                <w:szCs w:val="20"/>
                <w:lang w:val="en-GB" w:eastAsia="fr-FR"/>
              </w:rPr>
              <w:t>2</w:t>
            </w:r>
            <w:r w:rsidR="007C29F0">
              <w:rPr>
                <w:rFonts w:ascii="Arial" w:hAnsi="Arial" w:cs="Arial"/>
                <w:sz w:val="20"/>
                <w:szCs w:val="20"/>
                <w:lang w:val="en-GB" w:eastAsia="fr-FR"/>
              </w:rPr>
              <w:t>0</w:t>
            </w:r>
          </w:p>
        </w:tc>
      </w:tr>
    </w:tbl>
    <w:p w14:paraId="52960EBE" w14:textId="77777777" w:rsidR="008C46FE" w:rsidRPr="00FF3085" w:rsidRDefault="008C46FE" w:rsidP="00FF3085">
      <w:pPr>
        <w:pStyle w:val="Titre2"/>
      </w:pPr>
      <w:r w:rsidRPr="00FF3085">
        <w:lastRenderedPageBreak/>
        <w:t>Réunion</w:t>
      </w:r>
    </w:p>
    <w:p w14:paraId="61C07F90" w14:textId="707C312C" w:rsidR="008C46FE" w:rsidRPr="00FF3085" w:rsidRDefault="00CB1405" w:rsidP="00FF3085">
      <w:pPr>
        <w:pStyle w:val="Titre3"/>
      </w:pPr>
      <w:bookmarkStart w:id="2" w:name="_Ref197149315"/>
      <w:bookmarkStart w:id="3" w:name="_Toc255899789"/>
      <w:bookmarkStart w:id="4" w:name="_Toc255899993"/>
      <w:bookmarkStart w:id="5" w:name="_Toc276715565"/>
      <w:bookmarkStart w:id="6" w:name="_Toc276716418"/>
      <w:bookmarkStart w:id="7" w:name="_Toc276720396"/>
      <w:bookmarkStart w:id="8" w:name="_Toc278552522"/>
      <w:bookmarkStart w:id="9" w:name="_Toc279418197"/>
      <w:bookmarkStart w:id="10" w:name="_Toc280608315"/>
      <w:bookmarkStart w:id="11" w:name="_Toc282095989"/>
      <w:bookmarkStart w:id="12" w:name="_Toc282096043"/>
      <w:bookmarkStart w:id="13" w:name="_Toc283371692"/>
      <w:bookmarkStart w:id="14" w:name="_Toc287022103"/>
      <w:bookmarkStart w:id="15" w:name="_Toc289351832"/>
      <w:bookmarkStart w:id="16" w:name="_Toc295917898"/>
      <w:bookmarkStart w:id="17" w:name="_Toc299634680"/>
      <w:bookmarkStart w:id="18" w:name="_Toc305765903"/>
      <w:bookmarkStart w:id="19" w:name="_Toc306116196"/>
      <w:bookmarkStart w:id="20" w:name="_Toc311794407"/>
      <w:bookmarkStart w:id="21" w:name="_Toc312424164"/>
      <w:bookmarkStart w:id="22" w:name="_Toc312424257"/>
      <w:bookmarkStart w:id="23" w:name="_Toc316047954"/>
      <w:bookmarkStart w:id="24" w:name="_Toc316048158"/>
      <w:bookmarkStart w:id="25" w:name="_Toc317860624"/>
      <w:bookmarkStart w:id="26" w:name="_Toc321925969"/>
      <w:bookmarkStart w:id="27" w:name="_Toc324515944"/>
      <w:r w:rsidRPr="00FF3085">
        <w:t>Approbation du</w:t>
      </w:r>
      <w:r w:rsidR="0032325E" w:rsidRPr="00FF3085">
        <w:t xml:space="preserve"> CR de la</w:t>
      </w:r>
      <w:r w:rsidR="008C46FE" w:rsidRPr="00FF3085">
        <w:t xml:space="preserve"> dernière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773084" w:rsidRPr="00FF3085">
        <w:t>réunion</w:t>
      </w:r>
    </w:p>
    <w:p w14:paraId="699C737A" w14:textId="77777777" w:rsidR="00BD16D9" w:rsidRDefault="00BD16D9" w:rsidP="00DB35FD">
      <w:pPr>
        <w:pStyle w:val="PrformatHTML"/>
        <w:jc w:val="both"/>
        <w:rPr>
          <w:rFonts w:ascii="Times New Roman" w:hAnsi="Times New Roman"/>
          <w:sz w:val="24"/>
          <w:szCs w:val="24"/>
        </w:rPr>
      </w:pPr>
    </w:p>
    <w:p w14:paraId="7257F54E" w14:textId="6BE9F5EA" w:rsidR="002D7024" w:rsidRDefault="00BF5523" w:rsidP="00DB35FD">
      <w:pPr>
        <w:pStyle w:val="PrformatHTML"/>
        <w:jc w:val="both"/>
        <w:rPr>
          <w:sz w:val="24"/>
          <w:szCs w:val="24"/>
        </w:rPr>
      </w:pPr>
      <w:r>
        <w:rPr>
          <w:rFonts w:ascii="Times New Roman" w:hAnsi="Times New Roman"/>
          <w:sz w:val="24"/>
          <w:szCs w:val="24"/>
        </w:rPr>
        <w:t>V</w:t>
      </w:r>
      <w:r w:rsidR="00C37B44" w:rsidRPr="004C54AA">
        <w:rPr>
          <w:rFonts w:ascii="Times New Roman" w:hAnsi="Times New Roman"/>
          <w:sz w:val="24"/>
          <w:szCs w:val="24"/>
        </w:rPr>
        <w:t>isio</w:t>
      </w:r>
      <w:r w:rsidR="002D7024">
        <w:rPr>
          <w:rFonts w:ascii="Times New Roman" w:hAnsi="Times New Roman"/>
          <w:sz w:val="24"/>
          <w:szCs w:val="24"/>
        </w:rPr>
        <w:t xml:space="preserve"> </w:t>
      </w:r>
      <w:r w:rsidR="00551C3B">
        <w:rPr>
          <w:rFonts w:ascii="Times New Roman" w:hAnsi="Times New Roman"/>
          <w:sz w:val="24"/>
          <w:szCs w:val="24"/>
        </w:rPr>
        <w:t xml:space="preserve">opérations du </w:t>
      </w:r>
      <w:r w:rsidR="007C29F0">
        <w:rPr>
          <w:rFonts w:ascii="Times New Roman" w:hAnsi="Times New Roman"/>
          <w:sz w:val="24"/>
          <w:szCs w:val="24"/>
        </w:rPr>
        <w:t>25 juin</w:t>
      </w:r>
      <w:r w:rsidR="00551C3B">
        <w:rPr>
          <w:rFonts w:ascii="Times New Roman" w:hAnsi="Times New Roman"/>
          <w:sz w:val="24"/>
          <w:szCs w:val="24"/>
        </w:rPr>
        <w:t xml:space="preserve"> 201</w:t>
      </w:r>
      <w:r w:rsidR="00B5544C">
        <w:rPr>
          <w:rFonts w:ascii="Times New Roman" w:hAnsi="Times New Roman"/>
          <w:sz w:val="24"/>
          <w:szCs w:val="24"/>
        </w:rPr>
        <w:t>3</w:t>
      </w:r>
      <w:r w:rsidR="00D619C3">
        <w:rPr>
          <w:rFonts w:ascii="Times New Roman" w:hAnsi="Times New Roman"/>
          <w:sz w:val="24"/>
          <w:szCs w:val="24"/>
        </w:rPr>
        <w:t> :</w:t>
      </w:r>
    </w:p>
    <w:p w14:paraId="7319BEED" w14:textId="032D7DC3" w:rsidR="003145C3" w:rsidRDefault="007C29F0" w:rsidP="00DB35FD">
      <w:hyperlink r:id="rId11" w:history="1">
        <w:r w:rsidRPr="00D01EE0">
          <w:rPr>
            <w:rStyle w:val="Lienhypertexte"/>
          </w:rPr>
          <w:t>https://indico.in2p3.fr/conferenceDisplay.py?confId=7778</w:t>
        </w:r>
      </w:hyperlink>
      <w:r>
        <w:t xml:space="preserve"> </w:t>
      </w:r>
    </w:p>
    <w:p w14:paraId="71E1BA4B" w14:textId="77777777" w:rsidR="00D619C3" w:rsidRDefault="00D619C3" w:rsidP="00C37B44"/>
    <w:p w14:paraId="5B192F31" w14:textId="164D90CC" w:rsidR="00553477" w:rsidRDefault="00220DA2" w:rsidP="00C37B44">
      <w:r>
        <w:t>A</w:t>
      </w:r>
      <w:r w:rsidR="00553477">
        <w:t>pprouvé</w:t>
      </w:r>
    </w:p>
    <w:p w14:paraId="7BC3C835" w14:textId="77777777" w:rsidR="00D619C3" w:rsidRDefault="00D619C3" w:rsidP="00C37B44"/>
    <w:p w14:paraId="513144B4" w14:textId="0ABFCC39" w:rsidR="00B4168B" w:rsidRDefault="00C37B44" w:rsidP="00B4168B">
      <w:pPr>
        <w:pStyle w:val="Titre3"/>
      </w:pPr>
      <w:bookmarkStart w:id="28" w:name="_Toc255899790"/>
      <w:bookmarkStart w:id="29" w:name="_Toc255899994"/>
      <w:bookmarkStart w:id="30" w:name="_Toc276715566"/>
      <w:bookmarkStart w:id="31" w:name="_Toc276716419"/>
      <w:bookmarkStart w:id="32" w:name="_Toc276720398"/>
      <w:bookmarkStart w:id="33" w:name="_Toc278552523"/>
      <w:bookmarkStart w:id="34" w:name="_Toc279418199"/>
      <w:bookmarkStart w:id="35" w:name="_Toc280608317"/>
      <w:bookmarkStart w:id="36" w:name="_Toc282095991"/>
      <w:bookmarkStart w:id="37" w:name="_Toc282096045"/>
      <w:bookmarkStart w:id="38" w:name="_Toc283371694"/>
      <w:bookmarkStart w:id="39" w:name="_Toc287022105"/>
      <w:bookmarkStart w:id="40" w:name="_Toc289351834"/>
      <w:bookmarkStart w:id="41" w:name="_Toc295917901"/>
      <w:bookmarkStart w:id="42" w:name="_Toc299634681"/>
      <w:bookmarkStart w:id="43" w:name="_Toc305765904"/>
      <w:bookmarkStart w:id="44" w:name="_Toc306116197"/>
      <w:bookmarkStart w:id="45" w:name="_Toc311794409"/>
      <w:bookmarkStart w:id="46" w:name="_Toc312424165"/>
      <w:bookmarkStart w:id="47" w:name="_Toc312424258"/>
      <w:bookmarkStart w:id="48" w:name="_Toc316047955"/>
      <w:bookmarkStart w:id="49" w:name="_Toc316048159"/>
      <w:bookmarkStart w:id="50" w:name="_Toc317860625"/>
      <w:bookmarkStart w:id="51" w:name="_Toc321925970"/>
      <w:r>
        <w:t>Point formation</w:t>
      </w:r>
    </w:p>
    <w:p w14:paraId="5B80A4F2" w14:textId="77777777" w:rsidR="007C2146" w:rsidRDefault="007C2146" w:rsidP="00DB35FD">
      <w:pPr>
        <w:pStyle w:val="PrformatHTML"/>
        <w:jc w:val="both"/>
        <w:rPr>
          <w:rFonts w:ascii="Times New Roman" w:hAnsi="Times New Roman"/>
          <w:sz w:val="24"/>
          <w:szCs w:val="24"/>
        </w:rPr>
      </w:pPr>
      <w:bookmarkStart w:id="52" w:name="_GoBack"/>
      <w:bookmarkEnd w:id="52"/>
    </w:p>
    <w:p w14:paraId="3802F792" w14:textId="77777777" w:rsidR="007C2146" w:rsidRPr="007C2146" w:rsidRDefault="007C29F0" w:rsidP="00DB35FD">
      <w:pPr>
        <w:pStyle w:val="PrformatHTML"/>
        <w:jc w:val="both"/>
        <w:rPr>
          <w:rFonts w:ascii="Times New Roman" w:hAnsi="Times New Roman"/>
          <w:b/>
          <w:sz w:val="24"/>
          <w:szCs w:val="24"/>
        </w:rPr>
      </w:pPr>
      <w:r w:rsidRPr="007C2146">
        <w:rPr>
          <w:rFonts w:ascii="Times New Roman" w:hAnsi="Times New Roman"/>
          <w:b/>
          <w:sz w:val="24"/>
          <w:szCs w:val="24"/>
        </w:rPr>
        <w:t>Formation </w:t>
      </w:r>
    </w:p>
    <w:p w14:paraId="3C96960C" w14:textId="64E07D12" w:rsidR="00C37B44" w:rsidRPr="004C54AA" w:rsidRDefault="00C37B44" w:rsidP="00DB35FD">
      <w:pPr>
        <w:pStyle w:val="PrformatHTML"/>
        <w:jc w:val="both"/>
        <w:rPr>
          <w:rFonts w:ascii="Times New Roman" w:hAnsi="Times New Roman"/>
          <w:sz w:val="24"/>
          <w:szCs w:val="24"/>
        </w:rPr>
      </w:pPr>
      <w:r w:rsidRPr="004C54AA">
        <w:rPr>
          <w:rFonts w:ascii="Times New Roman" w:hAnsi="Times New Roman"/>
          <w:sz w:val="24"/>
          <w:szCs w:val="24"/>
        </w:rPr>
        <w:t xml:space="preserve">Informations sur </w:t>
      </w:r>
      <w:hyperlink r:id="rId12" w:history="1">
        <w:r w:rsidRPr="004C54AA">
          <w:rPr>
            <w:rStyle w:val="Lienhypertexte"/>
            <w:rFonts w:ascii="Times New Roman" w:hAnsi="Times New Roman"/>
            <w:sz w:val="24"/>
            <w:szCs w:val="24"/>
          </w:rPr>
          <w:t>http://www.france-grilles.fr/-Formation-</w:t>
        </w:r>
      </w:hyperlink>
    </w:p>
    <w:p w14:paraId="1B70F8EF" w14:textId="77777777" w:rsidR="00C37B44" w:rsidRDefault="00C37B44" w:rsidP="00C37B44">
      <w:pPr>
        <w:pStyle w:val="PrformatHTML"/>
        <w:jc w:val="both"/>
        <w:rPr>
          <w:rFonts w:ascii="Times New Roman" w:hAnsi="Times New Roman"/>
          <w:sz w:val="24"/>
          <w:szCs w:val="24"/>
        </w:rPr>
      </w:pPr>
    </w:p>
    <w:p w14:paraId="63BF49B8" w14:textId="562B7051" w:rsidR="007C29F0" w:rsidRDefault="007C29F0" w:rsidP="007C29F0">
      <w:pPr>
        <w:pStyle w:val="PrformatHTML"/>
        <w:jc w:val="both"/>
        <w:rPr>
          <w:rFonts w:ascii="Times New Roman" w:hAnsi="Times New Roman"/>
          <w:sz w:val="24"/>
          <w:szCs w:val="24"/>
        </w:rPr>
      </w:pPr>
      <w:r>
        <w:rPr>
          <w:rFonts w:ascii="Times New Roman" w:hAnsi="Times New Roman"/>
          <w:sz w:val="24"/>
          <w:szCs w:val="24"/>
        </w:rPr>
        <w:t xml:space="preserve">Lors de la dernière </w:t>
      </w:r>
      <w:proofErr w:type="spellStart"/>
      <w:r>
        <w:rPr>
          <w:rFonts w:ascii="Times New Roman" w:hAnsi="Times New Roman"/>
          <w:sz w:val="24"/>
          <w:szCs w:val="24"/>
        </w:rPr>
        <w:t>visio</w:t>
      </w:r>
      <w:proofErr w:type="spellEnd"/>
      <w:r>
        <w:rPr>
          <w:rFonts w:ascii="Times New Roman" w:hAnsi="Times New Roman"/>
          <w:sz w:val="24"/>
          <w:szCs w:val="24"/>
        </w:rPr>
        <w:t xml:space="preserve"> avait été évoquée la possibilité de tenir une formation </w:t>
      </w:r>
      <w:proofErr w:type="spellStart"/>
      <w:r>
        <w:rPr>
          <w:rFonts w:ascii="Times New Roman" w:hAnsi="Times New Roman"/>
          <w:sz w:val="24"/>
          <w:szCs w:val="24"/>
        </w:rPr>
        <w:t>glite</w:t>
      </w:r>
      <w:proofErr w:type="spellEnd"/>
      <w:r>
        <w:rPr>
          <w:rFonts w:ascii="Times New Roman" w:hAnsi="Times New Roman"/>
          <w:sz w:val="24"/>
          <w:szCs w:val="24"/>
        </w:rPr>
        <w:t xml:space="preserve"> dans l’automne. </w:t>
      </w:r>
      <w:r w:rsidR="007C2146">
        <w:rPr>
          <w:rFonts w:ascii="Times New Roman" w:hAnsi="Times New Roman"/>
          <w:sz w:val="24"/>
          <w:szCs w:val="24"/>
        </w:rPr>
        <w:t>Cette formation n’est pour l’instant pas planifiée car nous n’avons rien de nouveau de la part des potentiels demandeurs.</w:t>
      </w:r>
    </w:p>
    <w:p w14:paraId="132AFDFF" w14:textId="77777777" w:rsidR="007C2146" w:rsidRDefault="007C2146" w:rsidP="007C29F0">
      <w:pPr>
        <w:pStyle w:val="PrformatHTML"/>
        <w:jc w:val="both"/>
        <w:rPr>
          <w:rFonts w:ascii="Times New Roman" w:hAnsi="Times New Roman"/>
          <w:sz w:val="24"/>
          <w:szCs w:val="24"/>
        </w:rPr>
      </w:pPr>
    </w:p>
    <w:p w14:paraId="735EED09" w14:textId="0C64B951" w:rsidR="007C2146" w:rsidRDefault="007C2146" w:rsidP="007C29F0">
      <w:pPr>
        <w:pStyle w:val="PrformatHTML"/>
        <w:jc w:val="both"/>
        <w:rPr>
          <w:rFonts w:ascii="Times New Roman" w:hAnsi="Times New Roman"/>
          <w:sz w:val="24"/>
          <w:szCs w:val="24"/>
        </w:rPr>
      </w:pPr>
      <w:r>
        <w:rPr>
          <w:rFonts w:ascii="Times New Roman" w:hAnsi="Times New Roman"/>
          <w:sz w:val="24"/>
          <w:szCs w:val="24"/>
        </w:rPr>
        <w:t xml:space="preserve">Une formation </w:t>
      </w:r>
      <w:proofErr w:type="spellStart"/>
      <w:r>
        <w:rPr>
          <w:rFonts w:ascii="Times New Roman" w:hAnsi="Times New Roman"/>
          <w:sz w:val="24"/>
          <w:szCs w:val="24"/>
        </w:rPr>
        <w:t>Stratuslab</w:t>
      </w:r>
      <w:proofErr w:type="spellEnd"/>
      <w:r>
        <w:rPr>
          <w:rFonts w:ascii="Times New Roman" w:hAnsi="Times New Roman"/>
          <w:sz w:val="24"/>
          <w:szCs w:val="24"/>
        </w:rPr>
        <w:t xml:space="preserve"> se tiendra à Bordeaux fin octobre. L’agenda prévisionnel est disponible : </w:t>
      </w:r>
      <w:hyperlink r:id="rId13" w:history="1">
        <w:r w:rsidRPr="00D01EE0">
          <w:rPr>
            <w:rStyle w:val="Lienhypertexte"/>
            <w:rFonts w:ascii="Times New Roman" w:hAnsi="Times New Roman"/>
            <w:sz w:val="24"/>
            <w:szCs w:val="24"/>
          </w:rPr>
          <w:t>https://indico.lal.in2p3.fr/conferenceDisplay.py?confId=2208</w:t>
        </w:r>
      </w:hyperlink>
    </w:p>
    <w:p w14:paraId="07C49A01" w14:textId="06A13800" w:rsidR="007C2146" w:rsidRDefault="007C2146" w:rsidP="007C29F0">
      <w:pPr>
        <w:pStyle w:val="PrformatHTML"/>
        <w:jc w:val="both"/>
        <w:rPr>
          <w:rFonts w:ascii="Times New Roman" w:hAnsi="Times New Roman"/>
          <w:sz w:val="24"/>
          <w:szCs w:val="24"/>
        </w:rPr>
      </w:pPr>
      <w:r>
        <w:rPr>
          <w:rFonts w:ascii="Times New Roman" w:hAnsi="Times New Roman"/>
          <w:sz w:val="24"/>
          <w:szCs w:val="24"/>
        </w:rPr>
        <w:t>Les personnes intéressées sont invitées à s’inscrire.</w:t>
      </w:r>
    </w:p>
    <w:p w14:paraId="1AC1CB6C" w14:textId="77777777" w:rsidR="007C29F0" w:rsidRDefault="007C29F0" w:rsidP="007C29F0">
      <w:pPr>
        <w:pStyle w:val="PrformatHTML"/>
        <w:jc w:val="both"/>
        <w:rPr>
          <w:rFonts w:ascii="Times New Roman" w:hAnsi="Times New Roman"/>
          <w:sz w:val="24"/>
          <w:szCs w:val="24"/>
        </w:rPr>
      </w:pPr>
    </w:p>
    <w:p w14:paraId="71EE0F38" w14:textId="54CAD286" w:rsidR="007C2146" w:rsidRPr="007C2146" w:rsidRDefault="007C2146" w:rsidP="007C29F0">
      <w:pPr>
        <w:pStyle w:val="PrformatHTML"/>
        <w:jc w:val="both"/>
        <w:rPr>
          <w:rFonts w:ascii="Times New Roman" w:hAnsi="Times New Roman"/>
          <w:b/>
          <w:sz w:val="24"/>
          <w:szCs w:val="24"/>
        </w:rPr>
      </w:pPr>
      <w:r w:rsidRPr="007C2146">
        <w:rPr>
          <w:rFonts w:ascii="Times New Roman" w:hAnsi="Times New Roman"/>
          <w:b/>
          <w:sz w:val="24"/>
          <w:szCs w:val="24"/>
        </w:rPr>
        <w:t>Communication</w:t>
      </w:r>
    </w:p>
    <w:p w14:paraId="0480D412" w14:textId="667161E5" w:rsidR="007C29F0" w:rsidRPr="007C29F0" w:rsidRDefault="007C2146" w:rsidP="007C29F0">
      <w:pPr>
        <w:pStyle w:val="PrformatHTML"/>
        <w:jc w:val="both"/>
        <w:rPr>
          <w:rFonts w:ascii="Times New Roman" w:hAnsi="Times New Roman"/>
          <w:sz w:val="24"/>
          <w:szCs w:val="24"/>
        </w:rPr>
      </w:pPr>
      <w:r>
        <w:rPr>
          <w:rFonts w:ascii="Times New Roman" w:hAnsi="Times New Roman"/>
          <w:sz w:val="24"/>
          <w:szCs w:val="24"/>
        </w:rPr>
        <w:t xml:space="preserve">Silvia </w:t>
      </w:r>
      <w:proofErr w:type="spellStart"/>
      <w:r>
        <w:rPr>
          <w:rFonts w:ascii="Times New Roman" w:hAnsi="Times New Roman"/>
          <w:sz w:val="24"/>
          <w:szCs w:val="24"/>
        </w:rPr>
        <w:t>Gervois</w:t>
      </w:r>
      <w:proofErr w:type="spellEnd"/>
      <w:r>
        <w:rPr>
          <w:rFonts w:ascii="Times New Roman" w:hAnsi="Times New Roman"/>
          <w:sz w:val="24"/>
          <w:szCs w:val="24"/>
        </w:rPr>
        <w:t xml:space="preserve"> est responsable communication de France Grilles depuis mai. Silvia invite toute personne ayant à réaliser un poster pour France Grilles à se mettre en contact avec elle, de manière à ce qu’elle puisse aider à la réalisation graphique de ces posters.</w:t>
      </w:r>
    </w:p>
    <w:p w14:paraId="5D546EBC" w14:textId="1073D838" w:rsidR="007C29F0" w:rsidRPr="007C29F0" w:rsidRDefault="007C2146" w:rsidP="007C29F0">
      <w:pPr>
        <w:pStyle w:val="PrformatHTML"/>
        <w:jc w:val="both"/>
        <w:rPr>
          <w:rFonts w:ascii="Times New Roman" w:hAnsi="Times New Roman"/>
          <w:sz w:val="24"/>
          <w:szCs w:val="24"/>
        </w:rPr>
      </w:pPr>
      <w:r>
        <w:rPr>
          <w:rFonts w:ascii="Times New Roman" w:hAnsi="Times New Roman"/>
          <w:sz w:val="24"/>
          <w:szCs w:val="24"/>
        </w:rPr>
        <w:t xml:space="preserve">Silvia invite également tous les sites et laboratoires à vérifier la liste des personnes inscrites sur la liste de diffusion des utilisateurs de France Grilles. Cette liste sera circulée sur la liste </w:t>
      </w:r>
      <w:proofErr w:type="spellStart"/>
      <w:r>
        <w:rPr>
          <w:rFonts w:ascii="Times New Roman" w:hAnsi="Times New Roman"/>
          <w:sz w:val="24"/>
          <w:szCs w:val="24"/>
        </w:rPr>
        <w:t>operations</w:t>
      </w:r>
      <w:proofErr w:type="spellEnd"/>
      <w:r>
        <w:rPr>
          <w:rFonts w:ascii="Times New Roman" w:hAnsi="Times New Roman"/>
          <w:sz w:val="24"/>
          <w:szCs w:val="24"/>
        </w:rPr>
        <w:t>-l.</w:t>
      </w:r>
    </w:p>
    <w:p w14:paraId="0B2904FB" w14:textId="01710918" w:rsidR="007C29F0" w:rsidRPr="007C29F0" w:rsidRDefault="007C2146" w:rsidP="007C29F0">
      <w:pPr>
        <w:pStyle w:val="PrformatHTML"/>
        <w:jc w:val="both"/>
        <w:rPr>
          <w:rFonts w:ascii="Times New Roman" w:hAnsi="Times New Roman"/>
          <w:sz w:val="24"/>
          <w:szCs w:val="24"/>
        </w:rPr>
      </w:pPr>
      <w:r>
        <w:rPr>
          <w:rFonts w:ascii="Times New Roman" w:hAnsi="Times New Roman"/>
          <w:sz w:val="24"/>
          <w:szCs w:val="24"/>
        </w:rPr>
        <w:t xml:space="preserve">Silvia mentionne également que </w:t>
      </w:r>
      <w:r w:rsidR="007C29F0" w:rsidRPr="007C29F0">
        <w:rPr>
          <w:rFonts w:ascii="Times New Roman" w:hAnsi="Times New Roman"/>
          <w:sz w:val="24"/>
          <w:szCs w:val="24"/>
        </w:rPr>
        <w:t xml:space="preserve">3 posters </w:t>
      </w:r>
      <w:r>
        <w:rPr>
          <w:rFonts w:ascii="Times New Roman" w:hAnsi="Times New Roman"/>
          <w:sz w:val="24"/>
          <w:szCs w:val="24"/>
        </w:rPr>
        <w:t xml:space="preserve">ont été préparés </w:t>
      </w:r>
      <w:r w:rsidR="007C29F0" w:rsidRPr="007C29F0">
        <w:rPr>
          <w:rFonts w:ascii="Times New Roman" w:hAnsi="Times New Roman"/>
          <w:sz w:val="24"/>
          <w:szCs w:val="24"/>
        </w:rPr>
        <w:t xml:space="preserve">pour </w:t>
      </w:r>
      <w:r>
        <w:rPr>
          <w:rFonts w:ascii="Times New Roman" w:hAnsi="Times New Roman"/>
          <w:sz w:val="24"/>
          <w:szCs w:val="24"/>
        </w:rPr>
        <w:t xml:space="preserve">affichage sur le stand France Grilles </w:t>
      </w:r>
      <w:proofErr w:type="gramStart"/>
      <w:r>
        <w:rPr>
          <w:rFonts w:ascii="Times New Roman" w:hAnsi="Times New Roman"/>
          <w:sz w:val="24"/>
          <w:szCs w:val="24"/>
        </w:rPr>
        <w:t xml:space="preserve">au </w:t>
      </w:r>
      <w:r w:rsidR="007C29F0" w:rsidRPr="007C29F0">
        <w:rPr>
          <w:rFonts w:ascii="Times New Roman" w:hAnsi="Times New Roman"/>
          <w:sz w:val="24"/>
          <w:szCs w:val="24"/>
        </w:rPr>
        <w:t>EGI</w:t>
      </w:r>
      <w:proofErr w:type="gramEnd"/>
      <w:r w:rsidR="007C29F0" w:rsidRPr="007C29F0">
        <w:rPr>
          <w:rFonts w:ascii="Times New Roman" w:hAnsi="Times New Roman"/>
          <w:sz w:val="24"/>
          <w:szCs w:val="24"/>
        </w:rPr>
        <w:t xml:space="preserve"> TF</w:t>
      </w:r>
    </w:p>
    <w:p w14:paraId="09809FF6" w14:textId="37FA6992" w:rsidR="00553477" w:rsidRDefault="00553477" w:rsidP="007C29F0">
      <w:pPr>
        <w:pStyle w:val="PrformatHTML"/>
        <w:jc w:val="both"/>
        <w:rPr>
          <w:rFonts w:ascii="Times New Roman" w:hAnsi="Times New Roman"/>
          <w:sz w:val="24"/>
          <w:szCs w:val="24"/>
        </w:rPr>
      </w:pPr>
    </w:p>
    <w:p w14:paraId="5F2B796C" w14:textId="77777777" w:rsidR="00553477" w:rsidRPr="004C54AA" w:rsidRDefault="00553477" w:rsidP="00C37B44">
      <w:pPr>
        <w:pStyle w:val="PrformatHTML"/>
        <w:jc w:val="both"/>
        <w:rPr>
          <w:rFonts w:ascii="Times New Roman" w:hAnsi="Times New Roman"/>
          <w:sz w:val="24"/>
          <w:szCs w:val="24"/>
        </w:rPr>
      </w:pPr>
    </w:p>
    <w:p w14:paraId="01CB8BBB" w14:textId="5418DF77" w:rsidR="00984606" w:rsidRDefault="00277770" w:rsidP="0091645E">
      <w:pPr>
        <w:pStyle w:val="Titre3"/>
      </w:pPr>
      <w:bookmarkStart w:id="53" w:name="_Toc295917904"/>
      <w:bookmarkStart w:id="54" w:name="_Toc299634685"/>
      <w:bookmarkStart w:id="55" w:name="_Toc305765908"/>
      <w:bookmarkStart w:id="56" w:name="_Toc306116201"/>
      <w:bookmarkStart w:id="57" w:name="_Toc311794412"/>
      <w:bookmarkStart w:id="58" w:name="_Toc312424168"/>
      <w:bookmarkStart w:id="59" w:name="_Toc312424261"/>
      <w:bookmarkStart w:id="60" w:name="_Toc316047957"/>
      <w:bookmarkStart w:id="61" w:name="_Toc316048161"/>
      <w:bookmarkStart w:id="62" w:name="_Toc317860627"/>
      <w:bookmarkStart w:id="63" w:name="_Toc321925972"/>
      <w:bookmarkStart w:id="64" w:name="_Toc32451594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277770">
        <w:t>Actualités</w:t>
      </w:r>
      <w:bookmarkEnd w:id="53"/>
      <w:bookmarkEnd w:id="54"/>
      <w:bookmarkEnd w:id="55"/>
      <w:bookmarkEnd w:id="56"/>
      <w:bookmarkEnd w:id="57"/>
      <w:bookmarkEnd w:id="58"/>
      <w:bookmarkEnd w:id="59"/>
      <w:bookmarkEnd w:id="60"/>
      <w:bookmarkEnd w:id="61"/>
      <w:r w:rsidR="00170566">
        <w:t xml:space="preserve"> EGI</w:t>
      </w:r>
      <w:bookmarkEnd w:id="62"/>
      <w:bookmarkEnd w:id="63"/>
      <w:bookmarkEnd w:id="64"/>
      <w:r w:rsidR="000C701B">
        <w:t>/EMI</w:t>
      </w:r>
    </w:p>
    <w:p w14:paraId="78BC3A0E" w14:textId="77777777" w:rsidR="00711A9E" w:rsidRDefault="008F335B" w:rsidP="0091645E">
      <w:pPr>
        <w:pStyle w:val="Titre4"/>
        <w:numPr>
          <w:ilvl w:val="2"/>
          <w:numId w:val="12"/>
        </w:numPr>
      </w:pPr>
      <w:bookmarkStart w:id="65" w:name="_Toc321925973"/>
      <w:bookmarkStart w:id="66" w:name="_Toc324515949"/>
      <w:bookmarkStart w:id="67" w:name="_Toc295917905"/>
      <w:bookmarkStart w:id="68" w:name="_Toc299634686"/>
      <w:bookmarkStart w:id="69" w:name="_Toc305765909"/>
      <w:bookmarkStart w:id="70" w:name="_Toc306116202"/>
      <w:bookmarkStart w:id="71" w:name="_Toc311794413"/>
      <w:bookmarkStart w:id="72" w:name="_Toc312424169"/>
      <w:bookmarkStart w:id="73" w:name="_Toc312424262"/>
      <w:bookmarkStart w:id="74" w:name="_Toc316047958"/>
      <w:bookmarkStart w:id="75" w:name="_Toc316048162"/>
      <w:bookmarkStart w:id="76" w:name="_Toc317860628"/>
      <w:r>
        <w:t>Résumé des a</w:t>
      </w:r>
      <w:r w:rsidR="00711A9E">
        <w:t>ctualités importantes</w:t>
      </w:r>
      <w:bookmarkEnd w:id="65"/>
      <w:bookmarkEnd w:id="66"/>
    </w:p>
    <w:p w14:paraId="34A68CFD" w14:textId="101785A3" w:rsidR="00711A9E" w:rsidRDefault="00711A9E" w:rsidP="006C2246">
      <w:pPr>
        <w:pStyle w:val="Normal5"/>
        <w:ind w:left="0" w:firstLine="709"/>
        <w:rPr>
          <w:rStyle w:val="Lienhypertexte"/>
        </w:rPr>
      </w:pPr>
      <w:r w:rsidRPr="00711A9E">
        <w:t>Résumé</w:t>
      </w:r>
      <w:r w:rsidR="00C44B90">
        <w:t xml:space="preserve"> </w:t>
      </w:r>
      <w:r>
        <w:t xml:space="preserve">: </w:t>
      </w:r>
      <w:hyperlink r:id="rId14" w:history="1">
        <w:r w:rsidRPr="003A58D4">
          <w:rPr>
            <w:rStyle w:val="Lienhypertexte"/>
          </w:rPr>
          <w:t>https://forge.in2p3.fr/projects/francegrilles-ops/wiki/Actus</w:t>
        </w:r>
      </w:hyperlink>
    </w:p>
    <w:p w14:paraId="33C15862" w14:textId="77777777" w:rsidR="007C2146" w:rsidRDefault="007C2146" w:rsidP="00DB35FD">
      <w:pPr>
        <w:pStyle w:val="Normal5"/>
        <w:ind w:left="0"/>
      </w:pPr>
    </w:p>
    <w:p w14:paraId="2C2E663E" w14:textId="412D14D9" w:rsidR="000C701B" w:rsidRPr="007C2146" w:rsidRDefault="007C2146" w:rsidP="00DB35FD">
      <w:pPr>
        <w:pStyle w:val="Normal5"/>
        <w:ind w:left="0"/>
        <w:rPr>
          <w:b/>
        </w:rPr>
      </w:pPr>
      <w:r w:rsidRPr="007C2146">
        <w:rPr>
          <w:b/>
        </w:rPr>
        <w:t>Migration SHA2</w:t>
      </w:r>
    </w:p>
    <w:p w14:paraId="1B687A66" w14:textId="77777777" w:rsidR="007C2146" w:rsidRDefault="007C2146" w:rsidP="007C2146"/>
    <w:p w14:paraId="212150BA" w14:textId="6EAF7AF7" w:rsidR="007C2146" w:rsidRDefault="007C2146" w:rsidP="007C2146">
      <w:pPr>
        <w:jc w:val="both"/>
      </w:pPr>
      <w:r>
        <w:t xml:space="preserve">EGI </w:t>
      </w:r>
      <w:r>
        <w:t xml:space="preserve">a </w:t>
      </w:r>
      <w:r>
        <w:t>demand</w:t>
      </w:r>
      <w:r>
        <w:t>é</w:t>
      </w:r>
      <w:r>
        <w:t xml:space="preserve"> </w:t>
      </w:r>
      <w:r>
        <w:t xml:space="preserve">à </w:t>
      </w:r>
      <w:proofErr w:type="spellStart"/>
      <w:r>
        <w:t>EUGridPMA</w:t>
      </w:r>
      <w:proofErr w:type="spellEnd"/>
      <w:r>
        <w:t xml:space="preserve"> </w:t>
      </w:r>
      <w:r>
        <w:t xml:space="preserve">le </w:t>
      </w:r>
      <w:r>
        <w:t xml:space="preserve">report </w:t>
      </w:r>
      <w:r>
        <w:t xml:space="preserve">de la </w:t>
      </w:r>
      <w:r>
        <w:t xml:space="preserve">date </w:t>
      </w:r>
      <w:r>
        <w:t xml:space="preserve">de </w:t>
      </w:r>
      <w:r>
        <w:t xml:space="preserve">délivrance par défaut </w:t>
      </w:r>
      <w:r>
        <w:t>de certificats SHA</w:t>
      </w:r>
      <w:r>
        <w:t xml:space="preserve">2 </w:t>
      </w:r>
      <w:r>
        <w:t>du 1</w:t>
      </w:r>
      <w:r w:rsidRPr="007C2146">
        <w:rPr>
          <w:vertAlign w:val="superscript"/>
        </w:rPr>
        <w:t>er</w:t>
      </w:r>
      <w:r>
        <w:t xml:space="preserve"> octobre au </w:t>
      </w:r>
      <w:r>
        <w:t>1</w:t>
      </w:r>
      <w:r w:rsidRPr="00EA3349">
        <w:rPr>
          <w:vertAlign w:val="superscript"/>
        </w:rPr>
        <w:t>er</w:t>
      </w:r>
      <w:r>
        <w:t xml:space="preserve"> décembre</w:t>
      </w:r>
      <w:r>
        <w:t xml:space="preserve">. </w:t>
      </w:r>
      <w:r w:rsidRPr="007C2146">
        <w:rPr>
          <w:i/>
        </w:rPr>
        <w:t>[UPDATE après la réunion : ce planning est accepté]</w:t>
      </w:r>
    </w:p>
    <w:p w14:paraId="1622A380" w14:textId="022318D8" w:rsidR="007C2146" w:rsidRDefault="007C2146" w:rsidP="007C2146">
      <w:pPr>
        <w:jc w:val="both"/>
      </w:pPr>
      <w:r>
        <w:t xml:space="preserve">La mise à jour du m/w vers des versions compatibles SHA2 reste toutefois </w:t>
      </w:r>
      <w:r>
        <w:t>fortement recommandé</w:t>
      </w:r>
      <w:r>
        <w:t>e</w:t>
      </w:r>
      <w:r>
        <w:t xml:space="preserve"> avant octobre</w:t>
      </w:r>
      <w:r>
        <w:t>.</w:t>
      </w:r>
    </w:p>
    <w:p w14:paraId="177CC90C" w14:textId="2227E633" w:rsidR="007C2146" w:rsidRDefault="007C2146" w:rsidP="007C2146">
      <w:pPr>
        <w:jc w:val="both"/>
      </w:pPr>
      <w:r>
        <w:lastRenderedPageBreak/>
        <w:t xml:space="preserve">La principale raison de cette demande est le calendrier de release de certains produits vers une version compatible SHA2 (notamment </w:t>
      </w:r>
      <w:proofErr w:type="spellStart"/>
      <w:r>
        <w:t>dCache</w:t>
      </w:r>
      <w:proofErr w:type="spellEnd"/>
      <w:r>
        <w:t xml:space="preserve"> et VOMS). </w:t>
      </w:r>
    </w:p>
    <w:p w14:paraId="6DF1C524" w14:textId="77777777" w:rsidR="007C2146" w:rsidRDefault="007C2146" w:rsidP="007C2146">
      <w:pPr>
        <w:jc w:val="both"/>
      </w:pPr>
    </w:p>
    <w:p w14:paraId="0BFE8E6E" w14:textId="77777777" w:rsidR="007C2146" w:rsidRDefault="007C2146" w:rsidP="007C2146">
      <w:pPr>
        <w:jc w:val="both"/>
      </w:pPr>
      <w:r>
        <w:t>Compte tenu du nouveau calendrier :</w:t>
      </w:r>
    </w:p>
    <w:p w14:paraId="14D325FF" w14:textId="77777777" w:rsidR="009B0EE4" w:rsidRDefault="009B0EE4" w:rsidP="007C2146">
      <w:pPr>
        <w:jc w:val="both"/>
      </w:pPr>
    </w:p>
    <w:p w14:paraId="47F367EE" w14:textId="121D0741" w:rsidR="007C2146" w:rsidRDefault="007C2146" w:rsidP="007C2146">
      <w:pPr>
        <w:jc w:val="both"/>
      </w:pPr>
      <w:r>
        <w:t xml:space="preserve">- </w:t>
      </w:r>
      <w:r>
        <w:t>à partir de 01/10/2013, l'AC GRID2-FR délivre</w:t>
      </w:r>
      <w:r>
        <w:t>ra</w:t>
      </w:r>
      <w:r>
        <w:t xml:space="preserve"> des certificats (utilisateurs, serveurs, et robot) par défaut SHA-2, les certificats SHA-1 </w:t>
      </w:r>
      <w:r>
        <w:t xml:space="preserve">ne </w:t>
      </w:r>
      <w:r>
        <w:t>seront délivrés qu</w:t>
      </w:r>
      <w:r>
        <w:t>’</w:t>
      </w:r>
      <w:r>
        <w:t>en cas de besoin</w:t>
      </w:r>
    </w:p>
    <w:p w14:paraId="5FE6FAB0" w14:textId="5FDF4E7E" w:rsidR="007C2146" w:rsidRDefault="007C2146" w:rsidP="007C2146">
      <w:pPr>
        <w:jc w:val="both"/>
      </w:pPr>
      <w:r>
        <w:t xml:space="preserve">- le renouvellement des certificats type utilisateur, serveur, et robot de SHA1 à SHA2 n'est pas possible actuellement, mais </w:t>
      </w:r>
      <w:proofErr w:type="spellStart"/>
      <w:r w:rsidR="009B0EE4">
        <w:t>Mirvat</w:t>
      </w:r>
      <w:proofErr w:type="spellEnd"/>
      <w:r w:rsidR="009B0EE4">
        <w:t xml:space="preserve"> v</w:t>
      </w:r>
      <w:r>
        <w:t>a étudier la faisabilité de choses (cela peut minimiser le travail côté AE).</w:t>
      </w:r>
    </w:p>
    <w:p w14:paraId="261428B7" w14:textId="77777777" w:rsidR="007C2146" w:rsidRDefault="007C2146" w:rsidP="007C2146">
      <w:pPr>
        <w:jc w:val="both"/>
      </w:pPr>
      <w:r>
        <w:t>- Au 01/12/2014, les certificats SHA-1 doivent être tous expirés sinon ils seront révoqués.</w:t>
      </w:r>
    </w:p>
    <w:p w14:paraId="6E6AAEEC" w14:textId="77777777" w:rsidR="007C2146" w:rsidRDefault="007C2146" w:rsidP="007C2146">
      <w:pPr>
        <w:jc w:val="both"/>
      </w:pPr>
    </w:p>
    <w:p w14:paraId="4BC0650C" w14:textId="73C59C56" w:rsidR="007C2146" w:rsidRDefault="007C2146" w:rsidP="007C2146">
      <w:pPr>
        <w:jc w:val="both"/>
      </w:pPr>
      <w:r>
        <w:t>Pendant la période de migration (de 01/1</w:t>
      </w:r>
      <w:r w:rsidR="009B0EE4">
        <w:t>2</w:t>
      </w:r>
      <w:r>
        <w:t>/201</w:t>
      </w:r>
      <w:r w:rsidR="009B0EE4">
        <w:t>3</w:t>
      </w:r>
      <w:r>
        <w:t xml:space="preserve"> à 01/12/</w:t>
      </w:r>
      <w:proofErr w:type="gramStart"/>
      <w:r>
        <w:t>2014 )</w:t>
      </w:r>
      <w:proofErr w:type="gramEnd"/>
      <w:r>
        <w:t xml:space="preserve"> il pourrai y avoir deux certificats valides par utilisateur, machine, ou robot (un SHA-1 et un autre SHA-2) surtout si le renouvellement de certificat SHA-1 vers SHA-2 reste pas faisable.</w:t>
      </w:r>
    </w:p>
    <w:p w14:paraId="7F0B87F3" w14:textId="77777777" w:rsidR="009B0EE4" w:rsidRDefault="009B0EE4" w:rsidP="007C2146">
      <w:pPr>
        <w:jc w:val="both"/>
      </w:pPr>
    </w:p>
    <w:p w14:paraId="786B6717" w14:textId="10E80E64" w:rsidR="009B0EE4" w:rsidRDefault="009B0EE4" w:rsidP="007C2146">
      <w:pPr>
        <w:jc w:val="both"/>
      </w:pPr>
      <w:proofErr w:type="spellStart"/>
      <w:r>
        <w:t>Mirvat</w:t>
      </w:r>
      <w:proofErr w:type="spellEnd"/>
      <w:r>
        <w:t xml:space="preserve"> fera prochainement un résumé de ces informations par mail sur la liste opérations</w:t>
      </w:r>
    </w:p>
    <w:p w14:paraId="4B5EDA43" w14:textId="77777777" w:rsidR="009B0EE4" w:rsidRDefault="009B0EE4" w:rsidP="007C2146">
      <w:pPr>
        <w:jc w:val="both"/>
      </w:pPr>
    </w:p>
    <w:p w14:paraId="517A4BB5" w14:textId="317CC1D5" w:rsidR="007C2146" w:rsidRDefault="007C2146" w:rsidP="007C2146">
      <w:pPr>
        <w:jc w:val="both"/>
      </w:pPr>
    </w:p>
    <w:p w14:paraId="4A236DE0" w14:textId="77777777" w:rsidR="009B0EE4" w:rsidRPr="009B0EE4" w:rsidRDefault="009B0EE4" w:rsidP="009B0EE4">
      <w:pPr>
        <w:pStyle w:val="Normal5"/>
        <w:ind w:left="0"/>
        <w:jc w:val="both"/>
        <w:rPr>
          <w:b/>
        </w:rPr>
      </w:pPr>
      <w:r w:rsidRPr="009B0EE4">
        <w:rPr>
          <w:b/>
        </w:rPr>
        <w:t>Financement des outils opérationnels après la fin d’EGI-</w:t>
      </w:r>
      <w:proofErr w:type="spellStart"/>
      <w:r w:rsidRPr="009B0EE4">
        <w:rPr>
          <w:b/>
        </w:rPr>
        <w:t>InSPIRE</w:t>
      </w:r>
      <w:proofErr w:type="spellEnd"/>
    </w:p>
    <w:p w14:paraId="1A24E85D" w14:textId="77777777" w:rsidR="009B0EE4" w:rsidRDefault="009B0EE4" w:rsidP="007C2146">
      <w:pPr>
        <w:jc w:val="both"/>
      </w:pPr>
    </w:p>
    <w:p w14:paraId="0D0FBA72" w14:textId="3B5200E3" w:rsidR="00C43F3C" w:rsidRDefault="007C2146" w:rsidP="007C2146">
      <w:pPr>
        <w:jc w:val="both"/>
      </w:pPr>
      <w:r>
        <w:t>EGI</w:t>
      </w:r>
      <w:r w:rsidR="00C43F3C">
        <w:t xml:space="preserve">.eu a lancé début juillet un </w:t>
      </w:r>
      <w:r>
        <w:t xml:space="preserve">appel </w:t>
      </w:r>
      <w:r w:rsidR="00C43F3C">
        <w:t>à manifestation d’intérêt pour la continuité des services « </w:t>
      </w:r>
      <w:proofErr w:type="spellStart"/>
      <w:r w:rsidR="00C43F3C">
        <w:t>core</w:t>
      </w:r>
      <w:proofErr w:type="spellEnd"/>
      <w:r w:rsidR="00C43F3C">
        <w:t> » à EGI au-delà de la fin du projet EGI-</w:t>
      </w:r>
      <w:proofErr w:type="spellStart"/>
      <w:r w:rsidR="00C43F3C">
        <w:t>InSPIRE</w:t>
      </w:r>
      <w:proofErr w:type="spellEnd"/>
      <w:r w:rsidR="00C43F3C">
        <w:t>. Cela concerne les outils centraux opérationnels (Operations Portal, GOCDB, GGUS, SAM…) mais également les tâches globales d’intérêt pour EGI (Support, CSIRT, dissémination…)</w:t>
      </w:r>
    </w:p>
    <w:p w14:paraId="21673559" w14:textId="71964F28" w:rsidR="007C2146" w:rsidRDefault="00C43F3C" w:rsidP="007C2146">
      <w:pPr>
        <w:jc w:val="both"/>
      </w:pPr>
      <w:r>
        <w:t>La liste des services/tâches sur lesquels portait l’appel est disponible sur le wiki EGI :</w:t>
      </w:r>
    </w:p>
    <w:p w14:paraId="2E67AEBD" w14:textId="7CD45AB7" w:rsidR="00C43F3C" w:rsidRDefault="00C43F3C" w:rsidP="007C2146">
      <w:pPr>
        <w:jc w:val="both"/>
      </w:pPr>
      <w:hyperlink r:id="rId15" w:history="1">
        <w:r w:rsidRPr="00D01EE0">
          <w:rPr>
            <w:rStyle w:val="Lienhypertexte"/>
          </w:rPr>
          <w:t>https://wiki.egi.eu/wiki/Core_EGI_Activities</w:t>
        </w:r>
      </w:hyperlink>
      <w:r>
        <w:t xml:space="preserve"> </w:t>
      </w:r>
    </w:p>
    <w:p w14:paraId="0B2DA244" w14:textId="77777777" w:rsidR="00C43F3C" w:rsidRDefault="00C43F3C" w:rsidP="007C2146">
      <w:pPr>
        <w:jc w:val="both"/>
      </w:pPr>
    </w:p>
    <w:p w14:paraId="5F56F28D" w14:textId="268B00B7" w:rsidR="00C43F3C" w:rsidRDefault="00C43F3C" w:rsidP="007C2146">
      <w:pPr>
        <w:jc w:val="both"/>
      </w:pPr>
      <w:r>
        <w:t>Concernant les outils opérationnels, il s’agit d’en assurer la maintenance et l’opération au quotidien. Les développements et évolutions de services ne sont pas visés, puisque cela doit faire l’objet d’un projet européen faisant suite à EGI-</w:t>
      </w:r>
      <w:proofErr w:type="spellStart"/>
      <w:r>
        <w:t>InSPIRE</w:t>
      </w:r>
      <w:proofErr w:type="spellEnd"/>
      <w:r>
        <w:t xml:space="preserve"> et centré sur l’innovation. </w:t>
      </w:r>
    </w:p>
    <w:p w14:paraId="1E8B6679" w14:textId="77777777" w:rsidR="00C43F3C" w:rsidRDefault="00C43F3C" w:rsidP="007C2146">
      <w:pPr>
        <w:jc w:val="both"/>
      </w:pPr>
    </w:p>
    <w:p w14:paraId="0F764EEF" w14:textId="652DBA91" w:rsidR="007C2146" w:rsidRDefault="00C43F3C" w:rsidP="007C2146">
      <w:pPr>
        <w:jc w:val="both"/>
      </w:pPr>
      <w:r>
        <w:t xml:space="preserve">Le modèle de financement est un budget annuel sur </w:t>
      </w:r>
      <w:r w:rsidR="007C2146">
        <w:t>fond</w:t>
      </w:r>
      <w:r>
        <w:t>s</w:t>
      </w:r>
      <w:r w:rsidR="007C2146">
        <w:t xml:space="preserve"> propre</w:t>
      </w:r>
      <w:r>
        <w:t xml:space="preserve">s EGI.eu (sur la base des cotisations des </w:t>
      </w:r>
      <w:proofErr w:type="spellStart"/>
      <w:r>
        <w:t>NGIs</w:t>
      </w:r>
      <w:proofErr w:type="spellEnd"/>
      <w:r>
        <w:t xml:space="preserve">). </w:t>
      </w:r>
    </w:p>
    <w:p w14:paraId="48BED1C2" w14:textId="77777777" w:rsidR="007C2146" w:rsidRDefault="007C2146" w:rsidP="007C2146">
      <w:pPr>
        <w:jc w:val="both"/>
      </w:pPr>
    </w:p>
    <w:p w14:paraId="0E28CF09" w14:textId="4811F216" w:rsidR="007C2146" w:rsidRDefault="007C2146" w:rsidP="007C2146">
      <w:pPr>
        <w:jc w:val="both"/>
      </w:pPr>
      <w:r>
        <w:t xml:space="preserve">FG négocie actuellement la maintenance </w:t>
      </w:r>
      <w:r w:rsidR="00C43F3C">
        <w:t xml:space="preserve">du </w:t>
      </w:r>
      <w:r>
        <w:t>portail opérations</w:t>
      </w:r>
      <w:r w:rsidR="00C43F3C">
        <w:t>, à hauteur de 24PM annuels (soit</w:t>
      </w:r>
      <w:r>
        <w:t xml:space="preserve"> 2 personnes</w:t>
      </w:r>
      <w:r w:rsidR="00C43F3C">
        <w:t>). Le modèle de financement est de type « </w:t>
      </w:r>
      <w:proofErr w:type="spellStart"/>
      <w:r w:rsidR="00C43F3C">
        <w:t>matching</w:t>
      </w:r>
      <w:proofErr w:type="spellEnd"/>
      <w:r w:rsidR="00C43F3C">
        <w:t xml:space="preserve"> </w:t>
      </w:r>
      <w:proofErr w:type="spellStart"/>
      <w:r w:rsidR="00C43F3C">
        <w:t>funding</w:t>
      </w:r>
      <w:proofErr w:type="spellEnd"/>
      <w:r w:rsidR="00C43F3C">
        <w:t> », ce qui veut dire que 12PM seraient financés par EGI.eu, les 12 autres étant à financer par ailleurs. Concernant le portail d’opérations, le CCIN2P3 s’engage à financer les 12PMs correspondants.</w:t>
      </w:r>
    </w:p>
    <w:p w14:paraId="04D405F1" w14:textId="77777777" w:rsidR="007C2146" w:rsidRDefault="007C2146" w:rsidP="007C2146">
      <w:pPr>
        <w:pStyle w:val="Normal5"/>
        <w:ind w:left="0"/>
        <w:jc w:val="both"/>
      </w:pPr>
    </w:p>
    <w:p w14:paraId="2FC315DD" w14:textId="264F4B42" w:rsidR="00711A9E" w:rsidRDefault="00E22AFE" w:rsidP="004C54AA">
      <w:pPr>
        <w:pStyle w:val="Titre4"/>
        <w:numPr>
          <w:ilvl w:val="2"/>
          <w:numId w:val="12"/>
        </w:numPr>
      </w:pPr>
      <w:r>
        <w:t>Points importants des derniers meetings EGI</w:t>
      </w:r>
    </w:p>
    <w:p w14:paraId="0803C204" w14:textId="77777777" w:rsidR="00553477" w:rsidRPr="00553477" w:rsidRDefault="00553477" w:rsidP="00AF58E5">
      <w:pPr>
        <w:pStyle w:val="Normal5"/>
        <w:ind w:hanging="708"/>
        <w:jc w:val="both"/>
      </w:pPr>
    </w:p>
    <w:p w14:paraId="111CCB6C" w14:textId="19862E81" w:rsidR="003659E5" w:rsidRDefault="00277770" w:rsidP="00E75E4B">
      <w:pPr>
        <w:pStyle w:val="Titre5"/>
      </w:pPr>
      <w:bookmarkStart w:id="77" w:name="_Toc321925978"/>
      <w:bookmarkStart w:id="78" w:name="_Toc324515951"/>
      <w:r w:rsidRPr="00E75E4B">
        <w:t>Operations meeting</w:t>
      </w:r>
      <w:bookmarkEnd w:id="67"/>
      <w:bookmarkEnd w:id="68"/>
      <w:bookmarkEnd w:id="69"/>
      <w:bookmarkEnd w:id="70"/>
      <w:bookmarkEnd w:id="71"/>
      <w:bookmarkEnd w:id="72"/>
      <w:bookmarkEnd w:id="73"/>
      <w:bookmarkEnd w:id="74"/>
      <w:bookmarkEnd w:id="75"/>
      <w:bookmarkEnd w:id="76"/>
      <w:bookmarkEnd w:id="77"/>
      <w:bookmarkEnd w:id="78"/>
    </w:p>
    <w:p w14:paraId="5F7950DD" w14:textId="5E7E0F9D" w:rsidR="00C90A7A" w:rsidRPr="002005C3" w:rsidRDefault="00C43F3C"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color w:val="FF0000"/>
        </w:rPr>
      </w:pPr>
      <w:r>
        <w:rPr>
          <w:lang w:eastAsia="fr-FR"/>
        </w:rPr>
        <w:t>RAS</w:t>
      </w:r>
      <w:r w:rsidR="00760C48">
        <w:rPr>
          <w:lang w:eastAsia="fr-FR"/>
        </w:rPr>
        <w:tab/>
      </w:r>
    </w:p>
    <w:p w14:paraId="356076A8" w14:textId="77777777" w:rsidR="00C90A7A" w:rsidRDefault="00C90A7A" w:rsidP="00DB35FD"/>
    <w:p w14:paraId="50B4DA61" w14:textId="77777777" w:rsidR="00C90A7A" w:rsidRDefault="00C90A7A" w:rsidP="00DB35FD"/>
    <w:p w14:paraId="671698FB" w14:textId="4A409076" w:rsidR="00AB32DA" w:rsidRPr="00E75E4B" w:rsidRDefault="00E22AFE" w:rsidP="00E75E4B">
      <w:pPr>
        <w:pStyle w:val="Titre5"/>
      </w:pPr>
      <w:bookmarkStart w:id="79" w:name="_Toc295917906"/>
      <w:bookmarkStart w:id="80" w:name="_Toc299634687"/>
      <w:bookmarkStart w:id="81" w:name="_Toc305765910"/>
      <w:bookmarkStart w:id="82" w:name="_Toc306116203"/>
      <w:bookmarkStart w:id="83" w:name="_Toc311794414"/>
      <w:bookmarkStart w:id="84" w:name="_Toc312424170"/>
      <w:bookmarkStart w:id="85" w:name="_Toc312424263"/>
      <w:bookmarkStart w:id="86" w:name="_Toc316047959"/>
      <w:bookmarkStart w:id="87" w:name="_Toc316048163"/>
      <w:bookmarkStart w:id="88" w:name="_Toc317860629"/>
      <w:bookmarkStart w:id="89" w:name="_Toc321925979"/>
      <w:bookmarkStart w:id="90" w:name="_Toc324515952"/>
      <w:r w:rsidRPr="00E75E4B">
        <w:lastRenderedPageBreak/>
        <w:t>OMB (</w:t>
      </w:r>
      <w:r w:rsidR="00277770" w:rsidRPr="00E75E4B">
        <w:t>Operat</w:t>
      </w:r>
      <w:r w:rsidR="00777415" w:rsidRPr="00E75E4B">
        <w:t xml:space="preserve">ions Management </w:t>
      </w:r>
      <w:proofErr w:type="spellStart"/>
      <w:r w:rsidR="00777415" w:rsidRPr="00E75E4B">
        <w:t>B</w:t>
      </w:r>
      <w:r w:rsidR="00277770" w:rsidRPr="00E75E4B">
        <w:t>oard</w:t>
      </w:r>
      <w:bookmarkEnd w:id="79"/>
      <w:bookmarkEnd w:id="80"/>
      <w:bookmarkEnd w:id="81"/>
      <w:bookmarkEnd w:id="82"/>
      <w:bookmarkEnd w:id="83"/>
      <w:bookmarkEnd w:id="84"/>
      <w:bookmarkEnd w:id="85"/>
      <w:bookmarkEnd w:id="86"/>
      <w:bookmarkEnd w:id="87"/>
      <w:bookmarkEnd w:id="88"/>
      <w:bookmarkEnd w:id="89"/>
      <w:bookmarkEnd w:id="90"/>
      <w:proofErr w:type="spellEnd"/>
      <w:r w:rsidRPr="00E75E4B">
        <w:t>)</w:t>
      </w:r>
    </w:p>
    <w:p w14:paraId="3FC054D8" w14:textId="18C3157A" w:rsidR="00EC39C7" w:rsidRPr="00EC39C7" w:rsidRDefault="00B20F9E" w:rsidP="006C2246">
      <w:pPr>
        <w:pStyle w:val="PrformatHTML"/>
        <w:ind w:firstLine="1134"/>
        <w:rPr>
          <w:rFonts w:ascii="Times New Roman" w:hAnsi="Times New Roman" w:cs="Times New Roman"/>
          <w:sz w:val="24"/>
          <w:szCs w:val="24"/>
        </w:rPr>
      </w:pPr>
      <w:hyperlink r:id="rId16" w:history="1">
        <w:r w:rsidR="00EC39C7" w:rsidRPr="00EC39C7">
          <w:rPr>
            <w:rStyle w:val="Lienhypertexte"/>
            <w:rFonts w:ascii="Times New Roman" w:hAnsi="Times New Roman" w:cs="Times New Roman"/>
            <w:sz w:val="24"/>
            <w:szCs w:val="24"/>
          </w:rPr>
          <w:t>Décisions et infos importantes pour les sites</w:t>
        </w:r>
      </w:hyperlink>
    </w:p>
    <w:p w14:paraId="5074A21E" w14:textId="77777777" w:rsidR="000C701B" w:rsidRDefault="000C701B" w:rsidP="00DB35FD">
      <w:pPr>
        <w:pStyle w:val="Normal5"/>
        <w:ind w:left="0"/>
      </w:pPr>
    </w:p>
    <w:p w14:paraId="29D2D5CE" w14:textId="23291F2F" w:rsidR="00345FBA" w:rsidRPr="00EA3F47" w:rsidRDefault="00E22AFE" w:rsidP="00E75E4B">
      <w:pPr>
        <w:pStyle w:val="Titre5"/>
        <w:rPr>
          <w:lang w:val="en-US"/>
        </w:rPr>
      </w:pPr>
      <w:bookmarkStart w:id="91" w:name="_Toc295917907"/>
      <w:bookmarkStart w:id="92" w:name="_Toc299634688"/>
      <w:bookmarkStart w:id="93" w:name="_Toc305765911"/>
      <w:bookmarkStart w:id="94" w:name="_Toc306116204"/>
      <w:bookmarkStart w:id="95" w:name="_Toc311794415"/>
      <w:bookmarkStart w:id="96" w:name="_Toc312424171"/>
      <w:bookmarkStart w:id="97" w:name="_Toc312424264"/>
      <w:bookmarkStart w:id="98" w:name="_Toc316047960"/>
      <w:bookmarkStart w:id="99" w:name="_Toc316048164"/>
      <w:bookmarkStart w:id="100" w:name="_Toc317860630"/>
      <w:bookmarkStart w:id="101" w:name="_Toc321925980"/>
      <w:bookmarkStart w:id="102" w:name="_Toc324515953"/>
      <w:r w:rsidRPr="00EA3F47">
        <w:rPr>
          <w:lang w:val="en-US"/>
        </w:rPr>
        <w:t>OTAG (</w:t>
      </w:r>
      <w:r w:rsidR="001742B6" w:rsidRPr="00EA3F47">
        <w:rPr>
          <w:lang w:val="en-US"/>
        </w:rPr>
        <w:t>Operation Tools Advisory Group</w:t>
      </w:r>
      <w:bookmarkEnd w:id="91"/>
      <w:bookmarkEnd w:id="92"/>
      <w:bookmarkEnd w:id="93"/>
      <w:bookmarkEnd w:id="94"/>
      <w:bookmarkEnd w:id="95"/>
      <w:bookmarkEnd w:id="96"/>
      <w:bookmarkEnd w:id="97"/>
      <w:bookmarkEnd w:id="98"/>
      <w:bookmarkEnd w:id="99"/>
      <w:bookmarkEnd w:id="100"/>
      <w:bookmarkEnd w:id="101"/>
      <w:bookmarkEnd w:id="102"/>
      <w:r w:rsidRPr="00EA3F47">
        <w:rPr>
          <w:lang w:val="en-US"/>
        </w:rPr>
        <w:t>)</w:t>
      </w:r>
    </w:p>
    <w:p w14:paraId="5083B08B" w14:textId="0F1B98FA" w:rsidR="00EC39C7" w:rsidRPr="00EC39C7" w:rsidRDefault="00B20F9E" w:rsidP="006C2246">
      <w:pPr>
        <w:pStyle w:val="PrformatHTML"/>
        <w:ind w:firstLine="1134"/>
        <w:rPr>
          <w:rFonts w:ascii="Times New Roman" w:hAnsi="Times New Roman" w:cs="Times New Roman"/>
          <w:sz w:val="24"/>
          <w:szCs w:val="24"/>
        </w:rPr>
      </w:pPr>
      <w:hyperlink r:id="rId17" w:history="1">
        <w:r w:rsidR="00EC39C7" w:rsidRPr="00EC39C7">
          <w:rPr>
            <w:rStyle w:val="Lienhypertexte"/>
            <w:rFonts w:ascii="Times New Roman" w:hAnsi="Times New Roman" w:cs="Times New Roman"/>
            <w:sz w:val="24"/>
            <w:szCs w:val="24"/>
          </w:rPr>
          <w:t xml:space="preserve">Liste des </w:t>
        </w:r>
        <w:proofErr w:type="spellStart"/>
        <w:r w:rsidR="00EC39C7" w:rsidRPr="00EC39C7">
          <w:rPr>
            <w:rStyle w:val="Lienhypertexte"/>
            <w:rFonts w:ascii="Times New Roman" w:hAnsi="Times New Roman" w:cs="Times New Roman"/>
            <w:sz w:val="24"/>
            <w:szCs w:val="24"/>
          </w:rPr>
          <w:t>requirements</w:t>
        </w:r>
        <w:proofErr w:type="spellEnd"/>
        <w:r w:rsidR="00EC39C7" w:rsidRPr="00EC39C7">
          <w:rPr>
            <w:rStyle w:val="Lienhypertexte"/>
            <w:rFonts w:ascii="Times New Roman" w:hAnsi="Times New Roman" w:cs="Times New Roman"/>
            <w:sz w:val="24"/>
            <w:szCs w:val="24"/>
          </w:rPr>
          <w:t xml:space="preserve"> sur les outils</w:t>
        </w:r>
      </w:hyperlink>
    </w:p>
    <w:p w14:paraId="257C49F8" w14:textId="77777777" w:rsidR="000C701B" w:rsidRDefault="000C701B" w:rsidP="00170566">
      <w:pPr>
        <w:pStyle w:val="Normal5"/>
        <w:ind w:left="0"/>
      </w:pPr>
    </w:p>
    <w:p w14:paraId="7E6920CD" w14:textId="2F4FEF0D" w:rsidR="00BE2CB0" w:rsidRDefault="00EB0A0F" w:rsidP="0091645E">
      <w:pPr>
        <w:pStyle w:val="Titre3"/>
      </w:pPr>
      <w:bookmarkStart w:id="103" w:name="_Toc299634689"/>
      <w:bookmarkStart w:id="104" w:name="_Toc305765912"/>
      <w:bookmarkStart w:id="105" w:name="_Toc306116206"/>
      <w:bookmarkStart w:id="106" w:name="_Toc311794417"/>
      <w:bookmarkStart w:id="107" w:name="_Toc312424172"/>
      <w:bookmarkStart w:id="108" w:name="_Toc312424265"/>
      <w:bookmarkStart w:id="109" w:name="_Toc316047961"/>
      <w:bookmarkStart w:id="110" w:name="_Toc316048165"/>
      <w:bookmarkStart w:id="111" w:name="_Toc317860631"/>
      <w:bookmarkStart w:id="112" w:name="_Toc321925981"/>
      <w:bookmarkStart w:id="113" w:name="_Toc324515954"/>
      <w:r>
        <w:t>Ac</w:t>
      </w:r>
      <w:r w:rsidR="00BE2CB0">
        <w:t>tualité</w:t>
      </w:r>
      <w:r w:rsidR="0014190B">
        <w:t xml:space="preserve">s internes </w:t>
      </w:r>
      <w:bookmarkEnd w:id="103"/>
      <w:bookmarkEnd w:id="104"/>
      <w:bookmarkEnd w:id="105"/>
      <w:bookmarkEnd w:id="106"/>
      <w:bookmarkEnd w:id="107"/>
      <w:bookmarkEnd w:id="108"/>
      <w:bookmarkEnd w:id="109"/>
      <w:bookmarkEnd w:id="110"/>
      <w:r w:rsidR="00EF1535">
        <w:t>France-</w:t>
      </w:r>
      <w:r w:rsidR="00170566">
        <w:t>Grilles</w:t>
      </w:r>
      <w:bookmarkEnd w:id="111"/>
      <w:bookmarkEnd w:id="112"/>
      <w:bookmarkEnd w:id="113"/>
    </w:p>
    <w:p w14:paraId="5B7AA6A0" w14:textId="546D49E0" w:rsidR="00E113AC" w:rsidRDefault="00E113AC"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fr-FR"/>
        </w:rPr>
      </w:pPr>
    </w:p>
    <w:p w14:paraId="2529D05B" w14:textId="142752C8" w:rsidR="00C43F3C" w:rsidRPr="005C1140" w:rsidRDefault="00C43F3C"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lang w:eastAsia="fr-FR"/>
        </w:rPr>
      </w:pPr>
      <w:r w:rsidRPr="005C1140">
        <w:rPr>
          <w:b/>
          <w:lang w:eastAsia="fr-FR"/>
        </w:rPr>
        <w:t>Etude de risques SSI pour France Grilles</w:t>
      </w:r>
    </w:p>
    <w:p w14:paraId="0031DE3C" w14:textId="77777777" w:rsidR="00C43F3C" w:rsidRDefault="00C43F3C"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fr-FR"/>
        </w:rPr>
      </w:pPr>
    </w:p>
    <w:p w14:paraId="02DAA13F" w14:textId="59CE8BB3" w:rsidR="005C1140" w:rsidRDefault="005C1140"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fr-FR"/>
        </w:rPr>
      </w:pPr>
      <w:r>
        <w:rPr>
          <w:lang w:eastAsia="fr-FR"/>
        </w:rPr>
        <w:t xml:space="preserve">Lors de la dernière réunion sécurité France Grilles au LPC en juin (agenda disponible sur </w:t>
      </w:r>
      <w:hyperlink r:id="rId18" w:history="1">
        <w:r w:rsidRPr="00D01EE0">
          <w:rPr>
            <w:rStyle w:val="Lienhypertexte"/>
            <w:lang w:eastAsia="fr-FR"/>
          </w:rPr>
          <w:t>https://indico.in2p3.fr/conferenceDisplay.py?confId=8454</w:t>
        </w:r>
      </w:hyperlink>
      <w:r>
        <w:rPr>
          <w:lang w:eastAsia="fr-FR"/>
        </w:rPr>
        <w:t>), une discussion a été engagée avec le RSSI du CNRS et l’ANSSI, autour de la nécessité de définir un cadre pour la gestion de la SSI dans France Grilles. La première étape consiste à réaliser une étude de risques en suivant la méthodologie EBIOS, préconisée par l’ANSSI.</w:t>
      </w:r>
    </w:p>
    <w:p w14:paraId="66655DDB" w14:textId="4E3F9993" w:rsidR="005C1140" w:rsidRDefault="005C1140"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fr-FR"/>
        </w:rPr>
      </w:pPr>
      <w:r>
        <w:rPr>
          <w:lang w:eastAsia="fr-FR"/>
        </w:rPr>
        <w:t>Gilles a initié cette étude dans l’été, et celle-ci doit maintenant se poursuivre en impliquant l’ensemble des acteurs de France Grilles sur les aspects qui les concernent : administrateurs, opérateurs de services, utilisateurs, etc.</w:t>
      </w:r>
    </w:p>
    <w:p w14:paraId="443F5F80" w14:textId="3D07C9B5" w:rsidR="005C1140" w:rsidRDefault="005C1140"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fr-FR"/>
        </w:rPr>
      </w:pPr>
      <w:r>
        <w:rPr>
          <w:lang w:eastAsia="fr-FR"/>
        </w:rPr>
        <w:t>La discussion se poursuit et un point régulier sera fait à ce propos pour suivre l’avancement de la démarche.</w:t>
      </w:r>
    </w:p>
    <w:p w14:paraId="18689E11" w14:textId="77777777" w:rsidR="005C1140" w:rsidRDefault="005C1140"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fr-FR"/>
        </w:rPr>
      </w:pPr>
    </w:p>
    <w:p w14:paraId="439F71DD" w14:textId="6A170305" w:rsidR="00C43F3C" w:rsidRPr="005C1140" w:rsidRDefault="00C43F3C"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lang w:eastAsia="fr-FR"/>
        </w:rPr>
      </w:pPr>
      <w:r w:rsidRPr="005C1140">
        <w:rPr>
          <w:b/>
          <w:lang w:eastAsia="fr-FR"/>
        </w:rPr>
        <w:t>Actualités monitoring</w:t>
      </w:r>
    </w:p>
    <w:p w14:paraId="56DFFDC3" w14:textId="77777777" w:rsidR="00C43F3C" w:rsidRDefault="00C43F3C"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fr-FR"/>
        </w:rPr>
      </w:pPr>
    </w:p>
    <w:p w14:paraId="15CAC29D" w14:textId="6ADF716B" w:rsidR="005C1140" w:rsidRDefault="005C1140"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fr-FR"/>
        </w:rPr>
      </w:pPr>
      <w:r>
        <w:rPr>
          <w:lang w:eastAsia="fr-FR"/>
        </w:rPr>
        <w:t xml:space="preserve">Benjamin </w:t>
      </w:r>
      <w:r w:rsidR="00113709">
        <w:rPr>
          <w:lang w:eastAsia="fr-FR"/>
        </w:rPr>
        <w:t>a rejoint l’</w:t>
      </w:r>
      <w:proofErr w:type="spellStart"/>
      <w:r w:rsidR="00113709">
        <w:rPr>
          <w:lang w:eastAsia="fr-FR"/>
        </w:rPr>
        <w:t>IdGC</w:t>
      </w:r>
      <w:proofErr w:type="spellEnd"/>
      <w:r w:rsidR="00113709">
        <w:rPr>
          <w:lang w:eastAsia="fr-FR"/>
        </w:rPr>
        <w:t xml:space="preserve"> en juin, et a intégré le groupe monitoring aux côtés de Carlos et Nadia. Il </w:t>
      </w:r>
      <w:r>
        <w:rPr>
          <w:lang w:eastAsia="fr-FR"/>
        </w:rPr>
        <w:t xml:space="preserve">présente l’actualité du groupe et sa réorganisation. L’actualité principale concerne la prochaine release du produit, à faire courant octobre. Cet update du soft SAM (Update 22) nécessite le déploiement d’une nouvelle machine, et impliquera sans doute un </w:t>
      </w:r>
      <w:proofErr w:type="spellStart"/>
      <w:r>
        <w:rPr>
          <w:lang w:eastAsia="fr-FR"/>
        </w:rPr>
        <w:t>downtime</w:t>
      </w:r>
      <w:proofErr w:type="spellEnd"/>
      <w:r>
        <w:rPr>
          <w:lang w:eastAsia="fr-FR"/>
        </w:rPr>
        <w:t xml:space="preserve"> du service. Les détails et modalités sont à régler en interne au niveau du groupe monitoring, mais également en lien avec EGI. Ces discussions pourront avoir lieu </w:t>
      </w:r>
      <w:proofErr w:type="gramStart"/>
      <w:r>
        <w:rPr>
          <w:lang w:eastAsia="fr-FR"/>
        </w:rPr>
        <w:t>lors du EGI</w:t>
      </w:r>
      <w:proofErr w:type="gramEnd"/>
      <w:r>
        <w:rPr>
          <w:lang w:eastAsia="fr-FR"/>
        </w:rPr>
        <w:t xml:space="preserve"> </w:t>
      </w:r>
      <w:proofErr w:type="spellStart"/>
      <w:r>
        <w:rPr>
          <w:lang w:eastAsia="fr-FR"/>
        </w:rPr>
        <w:t>Technical</w:t>
      </w:r>
      <w:proofErr w:type="spellEnd"/>
      <w:r>
        <w:rPr>
          <w:lang w:eastAsia="fr-FR"/>
        </w:rPr>
        <w:t xml:space="preserve"> Forum.</w:t>
      </w:r>
    </w:p>
    <w:p w14:paraId="7B94085A" w14:textId="77777777" w:rsidR="005C1140" w:rsidRDefault="005C1140"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fr-FR"/>
        </w:rPr>
      </w:pPr>
    </w:p>
    <w:p w14:paraId="0FDBC736" w14:textId="1D1657A0" w:rsidR="00C43F3C" w:rsidRPr="005C1140" w:rsidRDefault="00C43F3C" w:rsidP="00C4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lang w:eastAsia="fr-FR"/>
        </w:rPr>
      </w:pPr>
      <w:r w:rsidRPr="005C1140">
        <w:rPr>
          <w:b/>
          <w:lang w:eastAsia="fr-FR"/>
        </w:rPr>
        <w:t xml:space="preserve">Service </w:t>
      </w:r>
      <w:proofErr w:type="spellStart"/>
      <w:r w:rsidRPr="005C1140">
        <w:rPr>
          <w:b/>
          <w:lang w:eastAsia="fr-FR"/>
        </w:rPr>
        <w:t>iRODS</w:t>
      </w:r>
      <w:proofErr w:type="spellEnd"/>
      <w:r w:rsidRPr="005C1140">
        <w:rPr>
          <w:b/>
          <w:lang w:eastAsia="fr-FR"/>
        </w:rPr>
        <w:t xml:space="preserve"> pour France Grilles</w:t>
      </w:r>
    </w:p>
    <w:p w14:paraId="2395B91C" w14:textId="77777777" w:rsidR="00634ACE" w:rsidRDefault="00634ACE" w:rsidP="00096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fr-FR"/>
        </w:rPr>
      </w:pPr>
    </w:p>
    <w:p w14:paraId="08E14107" w14:textId="259370A4" w:rsidR="00113709" w:rsidRDefault="00113709" w:rsidP="0011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Pr>
          <w:lang w:eastAsia="fr-FR"/>
        </w:rPr>
        <w:t>France Grilles souhaite pousser à la mise en place d’une instance nationale distribuée d’</w:t>
      </w:r>
      <w:proofErr w:type="spellStart"/>
      <w:r>
        <w:rPr>
          <w:lang w:eastAsia="fr-FR"/>
        </w:rPr>
        <w:t>iRODS</w:t>
      </w:r>
      <w:proofErr w:type="spellEnd"/>
      <w:r>
        <w:rPr>
          <w:lang w:eastAsia="fr-FR"/>
        </w:rPr>
        <w:t xml:space="preserve"> afin d’ajouter cette offre stockage au catalogue de services. Le démarrage de la collaboration est désormais effectif. Cette collaboration est pilotée par Catherine </w:t>
      </w:r>
      <w:proofErr w:type="spellStart"/>
      <w:r>
        <w:rPr>
          <w:lang w:eastAsia="fr-FR"/>
        </w:rPr>
        <w:t>Biscarat</w:t>
      </w:r>
      <w:proofErr w:type="spellEnd"/>
      <w:r>
        <w:rPr>
          <w:lang w:eastAsia="fr-FR"/>
        </w:rPr>
        <w:t xml:space="preserve"> (LPSC) et implique pour l’instant 3 sites : le LPSC à Grenoble, l’IPHC à Strasbourg  et le MCIA/M3PEC à Bordeaux (</w:t>
      </w:r>
      <w:proofErr w:type="spellStart"/>
      <w:r>
        <w:rPr>
          <w:lang w:eastAsia="fr-FR"/>
        </w:rPr>
        <w:t>cf</w:t>
      </w:r>
      <w:proofErr w:type="spellEnd"/>
      <w:r>
        <w:rPr>
          <w:lang w:eastAsia="fr-FR"/>
        </w:rPr>
        <w:t xml:space="preserve"> </w:t>
      </w:r>
      <w:hyperlink r:id="rId19" w:history="1">
        <w:r w:rsidRPr="00D01EE0">
          <w:rPr>
            <w:rStyle w:val="Lienhypertexte"/>
          </w:rPr>
          <w:t>https://forge.in2p3.fr/projects/francegrilles-ops/wiki/IRODS</w:t>
        </w:r>
      </w:hyperlink>
      <w:r>
        <w:t xml:space="preserve">). </w:t>
      </w:r>
    </w:p>
    <w:p w14:paraId="406FB9A0" w14:textId="668D2080" w:rsidR="00113709" w:rsidRDefault="00113709" w:rsidP="0011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t>Le projet est actuellement dans sa p</w:t>
      </w:r>
      <w:r>
        <w:t>hase de lancement</w:t>
      </w:r>
      <w:r>
        <w:t>, notamment en ce qui concerne la définition de l’architecture, l’organisation et la distribution des différents services.</w:t>
      </w:r>
    </w:p>
    <w:p w14:paraId="588AF95C" w14:textId="1FE68337" w:rsidR="00113709" w:rsidRDefault="00113709" w:rsidP="0011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t>Un poster sera présenté au prochain EGI-TF, et un article a été soumis pour les journées SUCCES en novembre.</w:t>
      </w:r>
    </w:p>
    <w:p w14:paraId="50C49074" w14:textId="77777777" w:rsidR="00113709" w:rsidRDefault="00113709" w:rsidP="0011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69449CFC" w14:textId="5DE7FF56" w:rsidR="00113709" w:rsidRDefault="00113709" w:rsidP="0011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t xml:space="preserve">Parmi les questions à discuter se pose celle du monitoring des ressources et services </w:t>
      </w:r>
      <w:proofErr w:type="spellStart"/>
      <w:r>
        <w:t>iRODS</w:t>
      </w:r>
      <w:proofErr w:type="spellEnd"/>
      <w:r>
        <w:t xml:space="preserve">, et notamment la possibilité d’avoir dans la </w:t>
      </w:r>
      <w:proofErr w:type="spellStart"/>
      <w:r>
        <w:t>nagios</w:t>
      </w:r>
      <w:proofErr w:type="spellEnd"/>
      <w:r>
        <w:t xml:space="preserve"> box France Grilles des sondes particulières pour ce service.</w:t>
      </w:r>
    </w:p>
    <w:p w14:paraId="193106DE" w14:textId="0C5D96BC" w:rsidR="00113709" w:rsidRDefault="00113709" w:rsidP="00113709">
      <w:pPr>
        <w:jc w:val="both"/>
      </w:pPr>
      <w:r>
        <w:t xml:space="preserve">Théoriquement, ajouter des sondes à la </w:t>
      </w:r>
      <w:proofErr w:type="spellStart"/>
      <w:r>
        <w:t>nagbox</w:t>
      </w:r>
      <w:proofErr w:type="spellEnd"/>
      <w:r>
        <w:t xml:space="preserve"> ne devrait pas poser de problème, mais le groupe monitoring doit étudier plus en détails la question pour vérifier que cela ne poserait </w:t>
      </w:r>
      <w:r>
        <w:lastRenderedPageBreak/>
        <w:t xml:space="preserve">pas de problème pour la gestion du service (par exemple en induisant des difficultés d’administration liées à la greffe de sondes « custom » sur les </w:t>
      </w:r>
      <w:proofErr w:type="spellStart"/>
      <w:r>
        <w:t>templates</w:t>
      </w:r>
      <w:proofErr w:type="spellEnd"/>
      <w:r>
        <w:t xml:space="preserve"> générés par la machine. L’idée est à discuter, et à balancer par rapport à la solution de mettre </w:t>
      </w:r>
      <w:proofErr w:type="spellStart"/>
      <w:r>
        <w:t>eun</w:t>
      </w:r>
      <w:proofErr w:type="spellEnd"/>
      <w:r>
        <w:t xml:space="preserve"> place une </w:t>
      </w:r>
      <w:proofErr w:type="spellStart"/>
      <w:r>
        <w:t>nagios</w:t>
      </w:r>
      <w:proofErr w:type="spellEnd"/>
      <w:r>
        <w:t xml:space="preserve"> box dédiée.</w:t>
      </w:r>
    </w:p>
    <w:p w14:paraId="71FCD229" w14:textId="77777777" w:rsidR="00113709" w:rsidRPr="00D87149" w:rsidRDefault="00113709" w:rsidP="00E22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lang w:eastAsia="fr-FR"/>
        </w:rPr>
      </w:pPr>
    </w:p>
    <w:p w14:paraId="4B73DD9B" w14:textId="1A51FCB1" w:rsidR="006E6F5E" w:rsidRPr="006E6F5E" w:rsidRDefault="0014190B" w:rsidP="006E6F5E">
      <w:pPr>
        <w:pStyle w:val="Titre3"/>
      </w:pPr>
      <w:bookmarkStart w:id="114" w:name="_Toc311794419"/>
      <w:bookmarkStart w:id="115" w:name="_Toc312424174"/>
      <w:bookmarkStart w:id="116" w:name="_Toc312424267"/>
      <w:bookmarkStart w:id="117" w:name="_Toc316047966"/>
      <w:bookmarkStart w:id="118" w:name="_Toc316048170"/>
      <w:bookmarkStart w:id="119" w:name="_Toc317860634"/>
      <w:bookmarkStart w:id="120" w:name="_Toc321925986"/>
      <w:bookmarkStart w:id="121" w:name="_Toc324515958"/>
      <w:r>
        <w:t>Point Opérations</w:t>
      </w:r>
      <w:bookmarkEnd w:id="114"/>
      <w:bookmarkEnd w:id="115"/>
      <w:bookmarkEnd w:id="116"/>
      <w:bookmarkEnd w:id="117"/>
      <w:bookmarkEnd w:id="118"/>
      <w:bookmarkEnd w:id="119"/>
      <w:bookmarkEnd w:id="120"/>
      <w:bookmarkEnd w:id="121"/>
      <w:r w:rsidR="00797991">
        <w:t xml:space="preserve"> </w:t>
      </w:r>
      <w:r w:rsidR="006E6F5E">
        <w:t>- suivi des incidents et tickets</w:t>
      </w:r>
    </w:p>
    <w:p w14:paraId="5E34F9CE" w14:textId="2CC7AFC5" w:rsidR="00E27C9A" w:rsidRDefault="00E27C9A" w:rsidP="006E6F5E">
      <w:pPr>
        <w:pStyle w:val="PrformatHTML"/>
        <w:jc w:val="both"/>
      </w:pPr>
      <w:r>
        <w:rPr>
          <w:rFonts w:ascii="Times New Roman" w:hAnsi="Times New Roman"/>
          <w:sz w:val="24"/>
          <w:szCs w:val="24"/>
        </w:rPr>
        <w:t>(</w:t>
      </w:r>
      <w:hyperlink r:id="rId20" w:history="1">
        <w:r>
          <w:rPr>
            <w:rStyle w:val="Lienhypertexte"/>
            <w:rFonts w:ascii="Times New Roman" w:hAnsi="Times New Roman"/>
            <w:sz w:val="24"/>
            <w:szCs w:val="24"/>
          </w:rPr>
          <w:t>Voir tous les tickets ouverts sur NGI_FRANCE</w:t>
        </w:r>
      </w:hyperlink>
      <w:r>
        <w:rPr>
          <w:rFonts w:ascii="Times New Roman" w:hAnsi="Times New Roman"/>
          <w:sz w:val="24"/>
          <w:szCs w:val="24"/>
        </w:rPr>
        <w:t>)</w:t>
      </w:r>
    </w:p>
    <w:p w14:paraId="342AAF7A" w14:textId="77777777" w:rsidR="00941B03" w:rsidRDefault="00941B03" w:rsidP="006E6F5E">
      <w:pPr>
        <w:pStyle w:val="Normal5"/>
        <w:ind w:left="0"/>
      </w:pPr>
    </w:p>
    <w:p w14:paraId="7066829F" w14:textId="16145859" w:rsidR="006E6F5E" w:rsidRDefault="006E6F5E" w:rsidP="00E27C9A">
      <w:pPr>
        <w:pStyle w:val="Titre4"/>
        <w:numPr>
          <w:ilvl w:val="0"/>
          <w:numId w:val="15"/>
        </w:numPr>
      </w:pPr>
      <w:r>
        <w:t>Tickets sans progrès depuis un mois ou plus</w:t>
      </w:r>
    </w:p>
    <w:p w14:paraId="54C2AA0B" w14:textId="60017CA1" w:rsidR="006E6F5E" w:rsidRDefault="00C43F3C" w:rsidP="00096FF8">
      <w:pPr>
        <w:pStyle w:val="Normal5"/>
        <w:ind w:left="0"/>
        <w:jc w:val="both"/>
      </w:pPr>
      <w:r>
        <w:t>Pas de</w:t>
      </w:r>
      <w:r w:rsidR="00D41272">
        <w:t xml:space="preserve"> tickets </w:t>
      </w:r>
      <w:r>
        <w:t xml:space="preserve">sans progrès </w:t>
      </w:r>
      <w:r w:rsidR="00D41272">
        <w:t xml:space="preserve">sur </w:t>
      </w:r>
      <w:r w:rsidR="008F1B9C">
        <w:t xml:space="preserve">les </w:t>
      </w:r>
      <w:r w:rsidR="00D41272">
        <w:t>site</w:t>
      </w:r>
      <w:r w:rsidR="008F1B9C">
        <w:t>s</w:t>
      </w:r>
      <w:r w:rsidR="00D41272">
        <w:t xml:space="preserve"> et</w:t>
      </w:r>
      <w:r w:rsidR="008534E5">
        <w:t xml:space="preserve"> la</w:t>
      </w:r>
      <w:r w:rsidR="00D41272">
        <w:t xml:space="preserve"> NGI</w:t>
      </w:r>
      <w:r w:rsidR="008534E5">
        <w:t>.</w:t>
      </w:r>
    </w:p>
    <w:p w14:paraId="6CDAE142" w14:textId="0EFAE30A" w:rsidR="00E27C9A" w:rsidRDefault="00E27C9A" w:rsidP="00E27C9A">
      <w:pPr>
        <w:pStyle w:val="Titre4"/>
        <w:numPr>
          <w:ilvl w:val="0"/>
          <w:numId w:val="15"/>
        </w:numPr>
      </w:pPr>
      <w:r>
        <w:t>Problèmes remontés par les sites</w:t>
      </w:r>
    </w:p>
    <w:p w14:paraId="6B4FF5BC" w14:textId="779619EB" w:rsidR="00941B03" w:rsidRDefault="00C43F3C" w:rsidP="00DB35FD">
      <w:pPr>
        <w:pStyle w:val="Normal5"/>
        <w:ind w:left="0"/>
      </w:pPr>
      <w:r>
        <w:t>N/A</w:t>
      </w:r>
    </w:p>
    <w:p w14:paraId="3417293F" w14:textId="77777777" w:rsidR="00C43F3C" w:rsidRPr="0014190B" w:rsidRDefault="00C43F3C" w:rsidP="00DB35FD">
      <w:pPr>
        <w:pStyle w:val="Normal5"/>
        <w:ind w:left="0"/>
      </w:pPr>
    </w:p>
    <w:p w14:paraId="759329E6" w14:textId="77777777" w:rsidR="008C46FE" w:rsidRPr="004A3B99" w:rsidRDefault="00032A6C" w:rsidP="0091645E">
      <w:pPr>
        <w:pStyle w:val="Titre3"/>
        <w:pBdr>
          <w:bottom w:val="single" w:sz="4" w:space="2" w:color="000000"/>
        </w:pBdr>
      </w:pPr>
      <w:bookmarkStart w:id="122" w:name="_Toc276716440"/>
      <w:bookmarkStart w:id="123" w:name="_Toc276720423"/>
      <w:bookmarkStart w:id="124" w:name="_Toc278552536"/>
      <w:bookmarkStart w:id="125" w:name="_Toc279418209"/>
      <w:bookmarkStart w:id="126" w:name="_Toc280608326"/>
      <w:bookmarkStart w:id="127" w:name="_Toc282095999"/>
      <w:bookmarkStart w:id="128" w:name="_Toc282096053"/>
      <w:bookmarkStart w:id="129" w:name="_Toc283371702"/>
      <w:bookmarkStart w:id="130" w:name="_Toc287022114"/>
      <w:bookmarkStart w:id="131" w:name="_Toc289351844"/>
      <w:bookmarkStart w:id="132" w:name="_Toc295917908"/>
      <w:bookmarkStart w:id="133" w:name="_Toc299634695"/>
      <w:bookmarkStart w:id="134" w:name="_Toc305765915"/>
      <w:bookmarkStart w:id="135" w:name="_Toc306116208"/>
      <w:bookmarkStart w:id="136" w:name="_Toc311794421"/>
      <w:bookmarkStart w:id="137" w:name="_Toc312424176"/>
      <w:bookmarkStart w:id="138" w:name="_Toc312424269"/>
      <w:bookmarkStart w:id="139" w:name="_Toc316047968"/>
      <w:bookmarkStart w:id="140" w:name="_Toc316048172"/>
      <w:bookmarkStart w:id="141" w:name="_Toc317860636"/>
      <w:bookmarkStart w:id="142" w:name="_Toc321925988"/>
      <w:bookmarkStart w:id="143" w:name="_Toc324515960"/>
      <w:r>
        <w:t xml:space="preserve">Actualité </w:t>
      </w:r>
      <w:proofErr w:type="spellStart"/>
      <w:r>
        <w:t>des</w:t>
      </w:r>
      <w:proofErr w:type="spellEnd"/>
      <w:r w:rsidR="002857B0">
        <w:t xml:space="preserve"> </w:t>
      </w:r>
      <w:proofErr w:type="spellStart"/>
      <w:r w:rsidR="00036272" w:rsidRPr="004A3B99">
        <w:t>VOs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roofErr w:type="spellEnd"/>
    </w:p>
    <w:p w14:paraId="0FF5E560" w14:textId="77777777" w:rsidR="00113709" w:rsidRDefault="00113709" w:rsidP="00DB35FD">
      <w:pPr>
        <w:pStyle w:val="Normal5"/>
        <w:ind w:left="0"/>
      </w:pPr>
    </w:p>
    <w:p w14:paraId="510870C7" w14:textId="317C7DE1" w:rsidR="00FF3085" w:rsidRDefault="00113709" w:rsidP="00DB35FD">
      <w:pPr>
        <w:pStyle w:val="Normal5"/>
        <w:ind w:left="0"/>
      </w:pPr>
      <w:r>
        <w:t>N/A</w:t>
      </w:r>
    </w:p>
    <w:p w14:paraId="42A2EFA6" w14:textId="684EA80D" w:rsidR="00032A6C" w:rsidRDefault="003B25B8" w:rsidP="0091645E">
      <w:pPr>
        <w:pStyle w:val="Titre3"/>
      </w:pPr>
      <w:bookmarkStart w:id="144" w:name="_Toc278552540"/>
      <w:bookmarkStart w:id="145" w:name="_Toc279418213"/>
      <w:bookmarkStart w:id="146" w:name="_Toc280608331"/>
      <w:bookmarkStart w:id="147" w:name="_Toc282096005"/>
      <w:bookmarkStart w:id="148" w:name="_Toc282096058"/>
      <w:bookmarkStart w:id="149" w:name="_Toc283371707"/>
      <w:bookmarkStart w:id="150" w:name="_Toc287022119"/>
      <w:bookmarkStart w:id="151" w:name="_Toc289351849"/>
      <w:r>
        <w:t>AOB</w:t>
      </w:r>
    </w:p>
    <w:p w14:paraId="6524842D" w14:textId="174DD2CB" w:rsidR="00D90120" w:rsidRDefault="00B20F9E" w:rsidP="006C2246">
      <w:pPr>
        <w:pStyle w:val="Titre4"/>
        <w:numPr>
          <w:ilvl w:val="0"/>
          <w:numId w:val="28"/>
        </w:numPr>
      </w:pPr>
      <w:hyperlink r:id="rId21" w:history="1">
        <w:r w:rsidR="00D90120" w:rsidRPr="00FF3085">
          <w:rPr>
            <w:rStyle w:val="Lienhypertexte"/>
          </w:rPr>
          <w:t>Réunions/conférences passées et à venir</w:t>
        </w:r>
      </w:hyperlink>
    </w:p>
    <w:p w14:paraId="10AD480B" w14:textId="5C88AB13" w:rsidR="00265F69" w:rsidRPr="00313A8F" w:rsidRDefault="005D3E8C" w:rsidP="00AF58E5">
      <w:pPr>
        <w:pStyle w:val="PrformatHTML"/>
        <w:rPr>
          <w:rFonts w:ascii="Times New Roman" w:hAnsi="Times New Roman" w:cs="Times New Roman"/>
          <w:sz w:val="24"/>
          <w:szCs w:val="24"/>
        </w:rPr>
      </w:pPr>
      <w:r w:rsidRPr="00313A8F">
        <w:rPr>
          <w:rFonts w:ascii="Times New Roman" w:hAnsi="Times New Roman" w:cs="Times New Roman"/>
          <w:sz w:val="24"/>
          <w:szCs w:val="24"/>
        </w:rPr>
        <w:t>A noter :</w:t>
      </w:r>
    </w:p>
    <w:p w14:paraId="7EFE263A" w14:textId="2550D103" w:rsidR="00113709" w:rsidRDefault="00D07C2F" w:rsidP="00AF58E5">
      <w:pPr>
        <w:pStyle w:val="PrformatHTML"/>
        <w:rPr>
          <w:rFonts w:ascii="Times New Roman" w:hAnsi="Times New Roman" w:cs="Times New Roman"/>
          <w:b/>
          <w:color w:val="FF0000"/>
          <w:sz w:val="24"/>
          <w:szCs w:val="24"/>
        </w:rPr>
      </w:pPr>
      <w:r w:rsidRPr="00EA6678">
        <w:rPr>
          <w:rFonts w:ascii="Times New Roman" w:hAnsi="Times New Roman" w:cs="Times New Roman"/>
          <w:b/>
          <w:sz w:val="24"/>
          <w:szCs w:val="24"/>
        </w:rPr>
        <w:tab/>
      </w:r>
      <w:r w:rsidR="004C4007" w:rsidRPr="00EA6678">
        <w:rPr>
          <w:rFonts w:ascii="Times New Roman" w:hAnsi="Times New Roman" w:cs="Times New Roman"/>
          <w:b/>
          <w:sz w:val="24"/>
          <w:szCs w:val="24"/>
        </w:rPr>
        <w:t xml:space="preserve">- </w:t>
      </w:r>
      <w:r w:rsidR="00113709" w:rsidRPr="00EA6678">
        <w:rPr>
          <w:rFonts w:ascii="Times New Roman" w:hAnsi="Times New Roman" w:cs="Times New Roman"/>
          <w:sz w:val="24"/>
          <w:szCs w:val="24"/>
        </w:rPr>
        <w:t>Prochain atelier/</w:t>
      </w:r>
      <w:r w:rsidR="004C4007" w:rsidRPr="00EA6678">
        <w:rPr>
          <w:rFonts w:ascii="Times New Roman" w:hAnsi="Times New Roman" w:cs="Times New Roman"/>
          <w:sz w:val="24"/>
          <w:szCs w:val="24"/>
        </w:rPr>
        <w:t>r</w:t>
      </w:r>
      <w:r w:rsidR="005D3E8C" w:rsidRPr="00EA6678">
        <w:rPr>
          <w:rFonts w:ascii="Times New Roman" w:hAnsi="Times New Roman" w:cs="Times New Roman"/>
          <w:sz w:val="24"/>
          <w:szCs w:val="24"/>
        </w:rPr>
        <w:t xml:space="preserve">encontre </w:t>
      </w:r>
      <w:r w:rsidR="00113709" w:rsidRPr="00EA6678">
        <w:rPr>
          <w:rFonts w:ascii="Times New Roman" w:hAnsi="Times New Roman" w:cs="Times New Roman"/>
          <w:sz w:val="24"/>
          <w:szCs w:val="24"/>
        </w:rPr>
        <w:t xml:space="preserve">France Grilles et </w:t>
      </w:r>
      <w:r w:rsidRPr="00EA6678">
        <w:rPr>
          <w:rFonts w:ascii="Times New Roman" w:hAnsi="Times New Roman" w:cs="Times New Roman"/>
          <w:sz w:val="24"/>
          <w:szCs w:val="24"/>
        </w:rPr>
        <w:t xml:space="preserve">LCG </w:t>
      </w:r>
      <w:r w:rsidR="001159B1" w:rsidRPr="00EA6678">
        <w:rPr>
          <w:rFonts w:ascii="Times New Roman" w:hAnsi="Times New Roman" w:cs="Times New Roman"/>
          <w:sz w:val="24"/>
          <w:szCs w:val="24"/>
        </w:rPr>
        <w:t>France du 2</w:t>
      </w:r>
      <w:r w:rsidR="00113709" w:rsidRPr="00EA6678">
        <w:rPr>
          <w:rFonts w:ascii="Times New Roman" w:hAnsi="Times New Roman" w:cs="Times New Roman"/>
          <w:sz w:val="24"/>
          <w:szCs w:val="24"/>
        </w:rPr>
        <w:t>6</w:t>
      </w:r>
      <w:r w:rsidR="001159B1" w:rsidRPr="00EA6678">
        <w:rPr>
          <w:rFonts w:ascii="Times New Roman" w:hAnsi="Times New Roman" w:cs="Times New Roman"/>
          <w:sz w:val="24"/>
          <w:szCs w:val="24"/>
        </w:rPr>
        <w:t xml:space="preserve"> au </w:t>
      </w:r>
      <w:r w:rsidR="00113709" w:rsidRPr="00EA6678">
        <w:rPr>
          <w:rFonts w:ascii="Times New Roman" w:hAnsi="Times New Roman" w:cs="Times New Roman"/>
          <w:sz w:val="24"/>
          <w:szCs w:val="24"/>
        </w:rPr>
        <w:t>28 novembre au CC-IN2P3 à Villeurbanne</w:t>
      </w:r>
      <w:r w:rsidR="001159B1" w:rsidRPr="00EA6678">
        <w:rPr>
          <w:rFonts w:ascii="Times New Roman" w:hAnsi="Times New Roman" w:cs="Times New Roman"/>
          <w:sz w:val="24"/>
          <w:szCs w:val="24"/>
        </w:rPr>
        <w:t xml:space="preserve">. </w:t>
      </w:r>
      <w:r w:rsidR="00113709" w:rsidRPr="00EA6678">
        <w:rPr>
          <w:rFonts w:ascii="Times New Roman" w:hAnsi="Times New Roman" w:cs="Times New Roman"/>
          <w:sz w:val="24"/>
          <w:szCs w:val="24"/>
        </w:rPr>
        <w:t xml:space="preserve">Le programme est en cours d’élaboration. </w:t>
      </w:r>
      <w:r w:rsidR="001159B1" w:rsidRPr="00EA6678">
        <w:rPr>
          <w:rFonts w:ascii="Times New Roman" w:hAnsi="Times New Roman" w:cs="Times New Roman"/>
          <w:sz w:val="24"/>
          <w:szCs w:val="24"/>
        </w:rPr>
        <w:t xml:space="preserve">Agenda : </w:t>
      </w:r>
      <w:hyperlink r:id="rId22" w:history="1">
        <w:r w:rsidR="00113709" w:rsidRPr="00EA6678">
          <w:rPr>
            <w:rStyle w:val="Lienhypertexte"/>
            <w:rFonts w:ascii="Times New Roman" w:hAnsi="Times New Roman" w:cs="Times New Roman"/>
            <w:sz w:val="24"/>
            <w:szCs w:val="24"/>
          </w:rPr>
          <w:t>https://indico.in2p3.fr/conferenceDisplay.py?confId=8867</w:t>
        </w:r>
      </w:hyperlink>
    </w:p>
    <w:p w14:paraId="3CBA5FE6" w14:textId="28C158C1" w:rsidR="00D90120" w:rsidRPr="00FF3085" w:rsidRDefault="00B20F9E" w:rsidP="00B81633">
      <w:pPr>
        <w:pStyle w:val="Titre4"/>
        <w:numPr>
          <w:ilvl w:val="0"/>
          <w:numId w:val="28"/>
        </w:numPr>
      </w:pPr>
      <w:hyperlink r:id="rId23" w:history="1">
        <w:r w:rsidR="00D90120" w:rsidRPr="00FF3085">
          <w:rPr>
            <w:rStyle w:val="Lienhypertexte"/>
          </w:rPr>
          <w:t xml:space="preserve">Planning prévisionnel des prochaines </w:t>
        </w:r>
        <w:proofErr w:type="spellStart"/>
        <w:r w:rsidR="00D90120" w:rsidRPr="00FF3085">
          <w:rPr>
            <w:rStyle w:val="Lienhypertexte"/>
          </w:rPr>
          <w:t>visios</w:t>
        </w:r>
        <w:proofErr w:type="spellEnd"/>
        <w:r w:rsidR="00D90120" w:rsidRPr="00FF3085">
          <w:rPr>
            <w:rStyle w:val="Lienhypertexte"/>
          </w:rPr>
          <w:t xml:space="preserve"> opérations</w:t>
        </w:r>
      </w:hyperlink>
    </w:p>
    <w:p w14:paraId="66B814BF" w14:textId="2E32457F" w:rsidR="00D90120" w:rsidRPr="00FF3085" w:rsidRDefault="00B20F9E" w:rsidP="00B81633">
      <w:pPr>
        <w:pStyle w:val="Titre4"/>
        <w:numPr>
          <w:ilvl w:val="0"/>
          <w:numId w:val="28"/>
        </w:numPr>
      </w:pPr>
      <w:hyperlink r:id="rId24" w:history="1">
        <w:r w:rsidR="00D90120" w:rsidRPr="00FF3085">
          <w:rPr>
            <w:rStyle w:val="Lienhypertexte"/>
          </w:rPr>
          <w:t>Planning prévisionnel des prochaines réunions CTE</w:t>
        </w:r>
      </w:hyperlink>
    </w:p>
    <w:p w14:paraId="41C1AABD" w14:textId="77777777" w:rsidR="00D90120" w:rsidRDefault="00D90120" w:rsidP="006C2246">
      <w:pPr>
        <w:pStyle w:val="PrformatHTML"/>
        <w:jc w:val="both"/>
      </w:pPr>
    </w:p>
    <w:p w14:paraId="04E3108F" w14:textId="6FF0FABC" w:rsidR="00D90120" w:rsidRDefault="00D90120" w:rsidP="00B81633">
      <w:pPr>
        <w:pStyle w:val="Titre4"/>
        <w:numPr>
          <w:ilvl w:val="0"/>
          <w:numId w:val="28"/>
        </w:numPr>
      </w:pPr>
      <w:r>
        <w:t>Divers</w:t>
      </w:r>
    </w:p>
    <w:p w14:paraId="1DE24763" w14:textId="77777777" w:rsidR="00C44B90" w:rsidRDefault="00C44B90" w:rsidP="006C2246"/>
    <w:p w14:paraId="405286EC" w14:textId="1461F904" w:rsidR="00385031" w:rsidRDefault="00EA6678" w:rsidP="00EA6678">
      <w:pPr>
        <w:jc w:val="both"/>
      </w:pPr>
      <w:r>
        <w:t xml:space="preserve">Geneviève </w:t>
      </w:r>
      <w:proofErr w:type="spellStart"/>
      <w:r>
        <w:t>Romier</w:t>
      </w:r>
      <w:proofErr w:type="spellEnd"/>
      <w:r>
        <w:t xml:space="preserve"> mentionne que cette année, il y a eu moins de contributions aux journées SUCCES que les années précédentes, et demande quelle peut en être la raison (manque d’intérêt, problème de dates, problème de communication/diffusion).</w:t>
      </w:r>
    </w:p>
    <w:p w14:paraId="30284814" w14:textId="0533578F" w:rsidR="00EA6678" w:rsidRDefault="00EA6678" w:rsidP="00EA6678">
      <w:pPr>
        <w:jc w:val="both"/>
      </w:pPr>
      <w:r>
        <w:t xml:space="preserve">D’une manière générale, il semble que les dates aient joué en défaveur d’une large participation, les résumés étendus étant dus (ah </w:t>
      </w:r>
      <w:proofErr w:type="spellStart"/>
      <w:r>
        <w:t>ah</w:t>
      </w:r>
      <w:proofErr w:type="spellEnd"/>
      <w:r>
        <w:t>) pour le 6 septembre. Plusieurs personnes ont trouvé difficile de monter un résumé solide dès le retour des congés d’été.</w:t>
      </w:r>
    </w:p>
    <w:p w14:paraId="24B51782" w14:textId="77777777" w:rsidR="00385031" w:rsidRPr="00032A6C" w:rsidRDefault="00385031" w:rsidP="006C2246"/>
    <w:bookmarkEnd w:id="144"/>
    <w:bookmarkEnd w:id="145"/>
    <w:bookmarkEnd w:id="146"/>
    <w:bookmarkEnd w:id="147"/>
    <w:bookmarkEnd w:id="148"/>
    <w:bookmarkEnd w:id="149"/>
    <w:bookmarkEnd w:id="150"/>
    <w:bookmarkEnd w:id="151"/>
    <w:p w14:paraId="0AE7C970" w14:textId="1C9AB867" w:rsidR="00532123" w:rsidRDefault="005D5F58" w:rsidP="00E71DA0">
      <w:pPr>
        <w:pStyle w:val="Titre3"/>
        <w:pBdr>
          <w:bottom w:val="single" w:sz="4" w:space="0" w:color="000000"/>
        </w:pBdr>
      </w:pPr>
      <w:r>
        <w:t>Actions en cours</w:t>
      </w:r>
    </w:p>
    <w:p w14:paraId="6BF5B890" w14:textId="77777777" w:rsidR="005D5F58" w:rsidRPr="00EE7AAF" w:rsidRDefault="00B20F9E" w:rsidP="005D5F58">
      <w:pPr>
        <w:pStyle w:val="PrformatHTML"/>
        <w:jc w:val="both"/>
        <w:rPr>
          <w:rFonts w:ascii="Times New Roman" w:hAnsi="Times New Roman" w:cs="Times New Roman"/>
          <w:sz w:val="24"/>
          <w:szCs w:val="24"/>
        </w:rPr>
      </w:pPr>
      <w:hyperlink r:id="rId25" w:history="1">
        <w:r w:rsidR="005D5F58" w:rsidRPr="00EE7AAF">
          <w:rPr>
            <w:rStyle w:val="Lienhypertexte"/>
            <w:rFonts w:ascii="Times New Roman" w:hAnsi="Times New Roman" w:cs="Times New Roman"/>
            <w:sz w:val="24"/>
            <w:szCs w:val="24"/>
          </w:rPr>
          <w:t>Voir la liste des actions</w:t>
        </w:r>
      </w:hyperlink>
    </w:p>
    <w:p w14:paraId="18F3F2CC" w14:textId="77777777" w:rsidR="00E71DA0" w:rsidRDefault="00E71DA0" w:rsidP="000E1851"/>
    <w:sectPr w:rsidR="00E71DA0" w:rsidSect="00F64381">
      <w:type w:val="continuous"/>
      <w:pgSz w:w="11905" w:h="16837"/>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36F97" w14:textId="77777777" w:rsidR="00B20F9E" w:rsidRDefault="00B20F9E" w:rsidP="0014190B">
      <w:r>
        <w:separator/>
      </w:r>
    </w:p>
  </w:endnote>
  <w:endnote w:type="continuationSeparator" w:id="0">
    <w:p w14:paraId="09115168" w14:textId="77777777" w:rsidR="00B20F9E" w:rsidRDefault="00B20F9E" w:rsidP="0014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DejaVu Sans">
    <w:charset w:val="00"/>
    <w:family w:val="swiss"/>
    <w:pitch w:val="variable"/>
    <w:sig w:usb0="E7002EFF" w:usb1="D200FDFF" w:usb2="0A046029" w:usb3="00000000" w:csb0="000001FF" w:csb1="00000000"/>
  </w:font>
  <w:font w:name="Liberation Sans">
    <w:altName w:val="Arial"/>
    <w:charset w:val="00"/>
    <w:family w:val="swiss"/>
    <w:pitch w:val="variable"/>
  </w:font>
  <w:font w:name="DejaVu Sans Mono">
    <w:charset w:val="00"/>
    <w:family w:val="modern"/>
    <w:pitch w:val="fixed"/>
    <w:sig w:usb0="E60022FF" w:usb1="500079FB" w:usb2="00000020"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3B9C6" w14:textId="77777777" w:rsidR="00B20F9E" w:rsidRDefault="00B20F9E" w:rsidP="0014190B">
      <w:r>
        <w:separator/>
      </w:r>
    </w:p>
  </w:footnote>
  <w:footnote w:type="continuationSeparator" w:id="0">
    <w:p w14:paraId="63BB66B5" w14:textId="77777777" w:rsidR="00B20F9E" w:rsidRDefault="00B20F9E" w:rsidP="00141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58C3F4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Titre3Gauche0cmPremireligne0cm"/>
      <w:lvlText w:val="%3"/>
      <w:lvlJc w:val="left"/>
      <w:pPr>
        <w:tabs>
          <w:tab w:val="num" w:pos="284"/>
        </w:tabs>
        <w:ind w:left="284" w:hanging="284"/>
      </w:pPr>
    </w:lvl>
    <w:lvl w:ilvl="3">
      <w:start w:val="1"/>
      <w:numFmt w:val="decimal"/>
      <w:pStyle w:val="StyleTitre4Gauche0cmPremireligne0cm"/>
      <w:lvlText w:val="%3.%4"/>
      <w:lvlJc w:val="left"/>
      <w:pPr>
        <w:tabs>
          <w:tab w:val="num" w:pos="567"/>
        </w:tabs>
        <w:ind w:left="567" w:hanging="283"/>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
    <w:nsid w:val="00000002"/>
    <w:multiLevelType w:val="multilevel"/>
    <w:tmpl w:val="2D6C042A"/>
    <w:name w:val="WW8Num2"/>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3"/>
    <w:multiLevelType w:val="singleLevel"/>
    <w:tmpl w:val="00000003"/>
    <w:name w:val="WW8Num4"/>
    <w:lvl w:ilvl="0">
      <w:start w:val="1"/>
      <w:numFmt w:val="bullet"/>
      <w:pStyle w:val="ListePuceNorm"/>
      <w:lvlText w:val=""/>
      <w:lvlJc w:val="left"/>
      <w:pPr>
        <w:tabs>
          <w:tab w:val="num" w:pos="0"/>
        </w:tabs>
        <w:ind w:left="1502" w:hanging="360"/>
      </w:pPr>
      <w:rPr>
        <w:rFonts w:ascii="Symbol" w:hAnsi="Symbol"/>
      </w:rPr>
    </w:lvl>
  </w:abstractNum>
  <w:abstractNum w:abstractNumId="4">
    <w:nsid w:val="00000004"/>
    <w:multiLevelType w:val="singleLevel"/>
    <w:tmpl w:val="00000004"/>
    <w:name w:val="WW8Num7"/>
    <w:lvl w:ilvl="0">
      <w:start w:val="1"/>
      <w:numFmt w:val="bullet"/>
      <w:pStyle w:val="ListePuceNorm7"/>
      <w:lvlText w:val=""/>
      <w:lvlJc w:val="left"/>
      <w:pPr>
        <w:tabs>
          <w:tab w:val="num" w:pos="0"/>
        </w:tabs>
        <w:ind w:left="1778" w:hanging="360"/>
      </w:pPr>
      <w:rPr>
        <w:rFonts w:ascii="Symbol" w:hAnsi="Symbol"/>
      </w:rPr>
    </w:lvl>
  </w:abstractNum>
  <w:abstractNum w:abstractNumId="5">
    <w:nsid w:val="00000005"/>
    <w:multiLevelType w:val="singleLevel"/>
    <w:tmpl w:val="00000005"/>
    <w:name w:val="WW8Num8"/>
    <w:lvl w:ilvl="0">
      <w:numFmt w:val="bullet"/>
      <w:pStyle w:val="Titre6"/>
      <w:lvlText w:val=""/>
      <w:lvlJc w:val="left"/>
      <w:pPr>
        <w:tabs>
          <w:tab w:val="num" w:pos="0"/>
        </w:tabs>
        <w:ind w:left="1077" w:hanging="360"/>
      </w:pPr>
      <w:rPr>
        <w:rFonts w:ascii="Wingdings" w:hAnsi="Wingdings" w:cs="Times New Roman"/>
      </w:rPr>
    </w:lvl>
  </w:abstractNum>
  <w:abstractNum w:abstractNumId="6">
    <w:nsid w:val="00000006"/>
    <w:multiLevelType w:val="singleLevel"/>
    <w:tmpl w:val="00000006"/>
    <w:name w:val="WW8Num10"/>
    <w:lvl w:ilvl="0">
      <w:start w:val="1"/>
      <w:numFmt w:val="bullet"/>
      <w:lvlText w:val=""/>
      <w:lvlJc w:val="left"/>
      <w:pPr>
        <w:tabs>
          <w:tab w:val="num" w:pos="1057"/>
        </w:tabs>
        <w:ind w:left="717" w:firstLine="0"/>
      </w:pPr>
      <w:rPr>
        <w:rFonts w:ascii="Symbol" w:hAnsi="Symbol"/>
      </w:rPr>
    </w:lvl>
  </w:abstractNum>
  <w:abstractNum w:abstractNumId="7">
    <w:nsid w:val="00000007"/>
    <w:multiLevelType w:val="singleLevel"/>
    <w:tmpl w:val="00000007"/>
    <w:name w:val="WW8Num11"/>
    <w:lvl w:ilvl="0">
      <w:start w:val="1"/>
      <w:numFmt w:val="bullet"/>
      <w:pStyle w:val="ListePuceNorm5"/>
      <w:lvlText w:val=""/>
      <w:lvlJc w:val="left"/>
      <w:pPr>
        <w:tabs>
          <w:tab w:val="num" w:pos="0"/>
        </w:tabs>
        <w:ind w:left="1428" w:hanging="360"/>
      </w:pPr>
      <w:rPr>
        <w:rFonts w:ascii="Symbol" w:hAnsi="Symbol"/>
      </w:rPr>
    </w:lvl>
  </w:abstractNum>
  <w:abstractNum w:abstractNumId="8">
    <w:nsid w:val="00000008"/>
    <w:multiLevelType w:val="singleLevel"/>
    <w:tmpl w:val="00000008"/>
    <w:name w:val="WW8Num13"/>
    <w:lvl w:ilvl="0">
      <w:start w:val="1"/>
      <w:numFmt w:val="bullet"/>
      <w:pStyle w:val="ListePuceNorm6"/>
      <w:lvlText w:val=""/>
      <w:lvlJc w:val="left"/>
      <w:pPr>
        <w:tabs>
          <w:tab w:val="num" w:pos="0"/>
        </w:tabs>
        <w:ind w:left="1789" w:hanging="360"/>
      </w:pPr>
      <w:rPr>
        <w:rFonts w:ascii="Symbol" w:hAnsi="Symbol"/>
      </w:rPr>
    </w:lvl>
  </w:abstractNum>
  <w:abstractNum w:abstractNumId="9">
    <w:nsid w:val="02470D30"/>
    <w:multiLevelType w:val="multilevel"/>
    <w:tmpl w:val="55680F9A"/>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84B4F1D"/>
    <w:multiLevelType w:val="multilevel"/>
    <w:tmpl w:val="BC48A766"/>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1">
    <w:nsid w:val="0AD65B78"/>
    <w:multiLevelType w:val="hybridMultilevel"/>
    <w:tmpl w:val="ECB0B7B2"/>
    <w:lvl w:ilvl="0" w:tplc="040C000F">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nsid w:val="11B92585"/>
    <w:multiLevelType w:val="multilevel"/>
    <w:tmpl w:val="47F01A6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066"/>
        </w:tabs>
        <w:ind w:left="1066" w:hanging="357"/>
      </w:pPr>
      <w:rPr>
        <w:rFonts w:hint="default"/>
      </w:rPr>
    </w:lvl>
    <w:lvl w:ilvl="2">
      <w:start w:val="1"/>
      <w:numFmt w:val="decimal"/>
      <w:lvlText w:val="%3."/>
      <w:lvlJc w:val="left"/>
      <w:pPr>
        <w:tabs>
          <w:tab w:val="num" w:pos="1789"/>
        </w:tabs>
        <w:ind w:left="1789" w:hanging="360"/>
      </w:pPr>
      <w:rPr>
        <w:rFonts w:hint="default"/>
      </w:rPr>
    </w:lvl>
    <w:lvl w:ilvl="3">
      <w:start w:val="1"/>
      <w:numFmt w:val="lowerLetter"/>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3">
    <w:nsid w:val="127A794B"/>
    <w:multiLevelType w:val="hybridMultilevel"/>
    <w:tmpl w:val="0220E59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3473734"/>
    <w:multiLevelType w:val="multilevel"/>
    <w:tmpl w:val="47F01A68"/>
    <w:name w:val="WW8Num22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066"/>
        </w:tabs>
        <w:ind w:left="1066" w:hanging="357"/>
      </w:pPr>
      <w:rPr>
        <w:rFonts w:hint="default"/>
      </w:rPr>
    </w:lvl>
    <w:lvl w:ilvl="2">
      <w:start w:val="1"/>
      <w:numFmt w:val="decimal"/>
      <w:lvlText w:val="%3."/>
      <w:lvlJc w:val="left"/>
      <w:pPr>
        <w:tabs>
          <w:tab w:val="num" w:pos="1789"/>
        </w:tabs>
        <w:ind w:left="1789" w:hanging="360"/>
      </w:pPr>
      <w:rPr>
        <w:rFonts w:hint="default"/>
      </w:rPr>
    </w:lvl>
    <w:lvl w:ilvl="3">
      <w:start w:val="1"/>
      <w:numFmt w:val="lowerLetter"/>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5">
    <w:nsid w:val="1639308C"/>
    <w:multiLevelType w:val="hybridMultilevel"/>
    <w:tmpl w:val="B0ECC84A"/>
    <w:lvl w:ilvl="0" w:tplc="7228FF4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239C5A99"/>
    <w:multiLevelType w:val="multilevel"/>
    <w:tmpl w:val="0F580FA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57"/>
        </w:tabs>
        <w:ind w:left="357" w:hanging="35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40046FD"/>
    <w:multiLevelType w:val="multilevel"/>
    <w:tmpl w:val="47F01A6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066"/>
        </w:tabs>
        <w:ind w:left="1066" w:hanging="357"/>
      </w:pPr>
      <w:rPr>
        <w:rFonts w:hint="default"/>
      </w:rPr>
    </w:lvl>
    <w:lvl w:ilvl="2">
      <w:start w:val="1"/>
      <w:numFmt w:val="decimal"/>
      <w:lvlText w:val="%3."/>
      <w:lvlJc w:val="left"/>
      <w:pPr>
        <w:tabs>
          <w:tab w:val="num" w:pos="1789"/>
        </w:tabs>
        <w:ind w:left="1789" w:hanging="360"/>
      </w:pPr>
      <w:rPr>
        <w:rFonts w:hint="default"/>
      </w:rPr>
    </w:lvl>
    <w:lvl w:ilvl="3">
      <w:start w:val="1"/>
      <w:numFmt w:val="lowerLetter"/>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8">
    <w:nsid w:val="244478AE"/>
    <w:multiLevelType w:val="multilevel"/>
    <w:tmpl w:val="0F580FA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57"/>
        </w:tabs>
        <w:ind w:left="357" w:hanging="35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74131E4"/>
    <w:multiLevelType w:val="multilevel"/>
    <w:tmpl w:val="47F01A6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066"/>
        </w:tabs>
        <w:ind w:left="1066" w:hanging="357"/>
      </w:pPr>
      <w:rPr>
        <w:rFonts w:hint="default"/>
      </w:rPr>
    </w:lvl>
    <w:lvl w:ilvl="2">
      <w:start w:val="1"/>
      <w:numFmt w:val="decimal"/>
      <w:lvlText w:val="%3."/>
      <w:lvlJc w:val="left"/>
      <w:pPr>
        <w:tabs>
          <w:tab w:val="num" w:pos="1789"/>
        </w:tabs>
        <w:ind w:left="1789" w:hanging="360"/>
      </w:pPr>
      <w:rPr>
        <w:rFonts w:hint="default"/>
      </w:rPr>
    </w:lvl>
    <w:lvl w:ilvl="3">
      <w:start w:val="1"/>
      <w:numFmt w:val="lowerLetter"/>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20">
    <w:nsid w:val="28394325"/>
    <w:multiLevelType w:val="multilevel"/>
    <w:tmpl w:val="00340216"/>
    <w:lvl w:ilvl="0">
      <w:start w:val="1"/>
      <w:numFmt w:val="decimal"/>
      <w:pStyle w:val="Titre3"/>
      <w:lvlText w:val="%1."/>
      <w:lvlJc w:val="left"/>
      <w:pPr>
        <w:tabs>
          <w:tab w:val="num" w:pos="360"/>
        </w:tabs>
        <w:ind w:left="360" w:hanging="360"/>
      </w:pPr>
    </w:lvl>
    <w:lvl w:ilvl="1">
      <w:start w:val="1"/>
      <w:numFmt w:val="lowerLetter"/>
      <w:lvlText w:val="%2)"/>
      <w:lvlJc w:val="left"/>
      <w:pPr>
        <w:tabs>
          <w:tab w:val="num" w:pos="357"/>
        </w:tabs>
        <w:ind w:left="357" w:hanging="35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896326B"/>
    <w:multiLevelType w:val="multilevel"/>
    <w:tmpl w:val="BF944AE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32077C00"/>
    <w:multiLevelType w:val="hybridMultilevel"/>
    <w:tmpl w:val="4FE09A74"/>
    <w:name w:val="WW8Num102"/>
    <w:lvl w:ilvl="0" w:tplc="EDD6DD64">
      <w:start w:val="1"/>
      <w:numFmt w:val="lowerLetter"/>
      <w:pStyle w:val="Titre5"/>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nsid w:val="334A549D"/>
    <w:multiLevelType w:val="hybridMultilevel"/>
    <w:tmpl w:val="BC48A766"/>
    <w:lvl w:ilvl="0" w:tplc="040C0011">
      <w:start w:val="1"/>
      <w:numFmt w:val="decimal"/>
      <w:lvlText w:val="%1)"/>
      <w:lvlJc w:val="left"/>
      <w:pPr>
        <w:ind w:left="1437" w:hanging="360"/>
      </w:pPr>
    </w:lvl>
    <w:lvl w:ilvl="1" w:tplc="040C0019" w:tentative="1">
      <w:start w:val="1"/>
      <w:numFmt w:val="lowerLetter"/>
      <w:lvlText w:val="%2."/>
      <w:lvlJc w:val="left"/>
      <w:pPr>
        <w:ind w:left="2157" w:hanging="360"/>
      </w:pPr>
    </w:lvl>
    <w:lvl w:ilvl="2" w:tplc="040C001B" w:tentative="1">
      <w:start w:val="1"/>
      <w:numFmt w:val="lowerRoman"/>
      <w:lvlText w:val="%3."/>
      <w:lvlJc w:val="right"/>
      <w:pPr>
        <w:ind w:left="2877" w:hanging="180"/>
      </w:pPr>
    </w:lvl>
    <w:lvl w:ilvl="3" w:tplc="040C000F" w:tentative="1">
      <w:start w:val="1"/>
      <w:numFmt w:val="decimal"/>
      <w:lvlText w:val="%4."/>
      <w:lvlJc w:val="left"/>
      <w:pPr>
        <w:ind w:left="3597" w:hanging="360"/>
      </w:pPr>
    </w:lvl>
    <w:lvl w:ilvl="4" w:tplc="040C0019" w:tentative="1">
      <w:start w:val="1"/>
      <w:numFmt w:val="lowerLetter"/>
      <w:lvlText w:val="%5."/>
      <w:lvlJc w:val="left"/>
      <w:pPr>
        <w:ind w:left="4317" w:hanging="360"/>
      </w:pPr>
    </w:lvl>
    <w:lvl w:ilvl="5" w:tplc="040C001B" w:tentative="1">
      <w:start w:val="1"/>
      <w:numFmt w:val="lowerRoman"/>
      <w:lvlText w:val="%6."/>
      <w:lvlJc w:val="right"/>
      <w:pPr>
        <w:ind w:left="5037" w:hanging="180"/>
      </w:pPr>
    </w:lvl>
    <w:lvl w:ilvl="6" w:tplc="040C000F" w:tentative="1">
      <w:start w:val="1"/>
      <w:numFmt w:val="decimal"/>
      <w:lvlText w:val="%7."/>
      <w:lvlJc w:val="left"/>
      <w:pPr>
        <w:ind w:left="5757" w:hanging="360"/>
      </w:pPr>
    </w:lvl>
    <w:lvl w:ilvl="7" w:tplc="040C0019" w:tentative="1">
      <w:start w:val="1"/>
      <w:numFmt w:val="lowerLetter"/>
      <w:lvlText w:val="%8."/>
      <w:lvlJc w:val="left"/>
      <w:pPr>
        <w:ind w:left="6477" w:hanging="360"/>
      </w:pPr>
    </w:lvl>
    <w:lvl w:ilvl="8" w:tplc="040C001B" w:tentative="1">
      <w:start w:val="1"/>
      <w:numFmt w:val="lowerRoman"/>
      <w:lvlText w:val="%9."/>
      <w:lvlJc w:val="right"/>
      <w:pPr>
        <w:ind w:left="7197" w:hanging="180"/>
      </w:pPr>
    </w:lvl>
  </w:abstractNum>
  <w:abstractNum w:abstractNumId="24">
    <w:nsid w:val="37613FE5"/>
    <w:multiLevelType w:val="hybridMultilevel"/>
    <w:tmpl w:val="2A02E700"/>
    <w:lvl w:ilvl="0" w:tplc="8A22A87C">
      <w:numFmt w:val="bullet"/>
      <w:lvlText w:val="-"/>
      <w:lvlJc w:val="left"/>
      <w:pPr>
        <w:ind w:left="1069" w:hanging="360"/>
      </w:pPr>
      <w:rPr>
        <w:rFonts w:ascii="Times" w:eastAsia="Times New Roman" w:hAnsi="Times" w:cs="Courier New" w:hint="default"/>
        <w:sz w:val="22"/>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nsid w:val="39B219C4"/>
    <w:multiLevelType w:val="multilevel"/>
    <w:tmpl w:val="47F01A6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066"/>
        </w:tabs>
        <w:ind w:left="1066" w:hanging="357"/>
      </w:pPr>
      <w:rPr>
        <w:rFonts w:hint="default"/>
      </w:rPr>
    </w:lvl>
    <w:lvl w:ilvl="2">
      <w:start w:val="1"/>
      <w:numFmt w:val="decimal"/>
      <w:lvlText w:val="%3."/>
      <w:lvlJc w:val="left"/>
      <w:pPr>
        <w:tabs>
          <w:tab w:val="num" w:pos="1789"/>
        </w:tabs>
        <w:ind w:left="1789" w:hanging="360"/>
      </w:pPr>
      <w:rPr>
        <w:rFonts w:hint="default"/>
      </w:rPr>
    </w:lvl>
    <w:lvl w:ilvl="3">
      <w:start w:val="1"/>
      <w:numFmt w:val="lowerLetter"/>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26">
    <w:nsid w:val="3D5244C0"/>
    <w:multiLevelType w:val="multilevel"/>
    <w:tmpl w:val="4FE09A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3ECE1828"/>
    <w:multiLevelType w:val="multilevel"/>
    <w:tmpl w:val="47F01A68"/>
    <w:name w:val="WW8Num2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066"/>
        </w:tabs>
        <w:ind w:left="1066" w:hanging="357"/>
      </w:pPr>
      <w:rPr>
        <w:rFonts w:hint="default"/>
      </w:rPr>
    </w:lvl>
    <w:lvl w:ilvl="2">
      <w:start w:val="1"/>
      <w:numFmt w:val="decimal"/>
      <w:lvlText w:val="%3."/>
      <w:lvlJc w:val="left"/>
      <w:pPr>
        <w:tabs>
          <w:tab w:val="num" w:pos="1789"/>
        </w:tabs>
        <w:ind w:left="1789" w:hanging="360"/>
      </w:pPr>
      <w:rPr>
        <w:rFonts w:hint="default"/>
      </w:rPr>
    </w:lvl>
    <w:lvl w:ilvl="3">
      <w:start w:val="1"/>
      <w:numFmt w:val="lowerLetter"/>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28">
    <w:nsid w:val="41713B3F"/>
    <w:multiLevelType w:val="hybridMultilevel"/>
    <w:tmpl w:val="F7BEEBB8"/>
    <w:lvl w:ilvl="0" w:tplc="13EE155E">
      <w:start w:val="29"/>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nsid w:val="430E35D2"/>
    <w:multiLevelType w:val="multilevel"/>
    <w:tmpl w:val="47F01A6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066"/>
        </w:tabs>
        <w:ind w:left="1066" w:hanging="357"/>
      </w:pPr>
      <w:rPr>
        <w:rFonts w:hint="default"/>
      </w:rPr>
    </w:lvl>
    <w:lvl w:ilvl="2">
      <w:start w:val="1"/>
      <w:numFmt w:val="decimal"/>
      <w:lvlText w:val="%3."/>
      <w:lvlJc w:val="left"/>
      <w:pPr>
        <w:tabs>
          <w:tab w:val="num" w:pos="1789"/>
        </w:tabs>
        <w:ind w:left="1789" w:hanging="360"/>
      </w:pPr>
      <w:rPr>
        <w:rFonts w:hint="default"/>
      </w:rPr>
    </w:lvl>
    <w:lvl w:ilvl="3">
      <w:start w:val="1"/>
      <w:numFmt w:val="lowerLetter"/>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0">
    <w:nsid w:val="451A2AA8"/>
    <w:multiLevelType w:val="multilevel"/>
    <w:tmpl w:val="47F01A6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066"/>
        </w:tabs>
        <w:ind w:left="1066" w:hanging="357"/>
      </w:pPr>
      <w:rPr>
        <w:rFonts w:hint="default"/>
      </w:rPr>
    </w:lvl>
    <w:lvl w:ilvl="2">
      <w:start w:val="1"/>
      <w:numFmt w:val="decimal"/>
      <w:lvlText w:val="%3."/>
      <w:lvlJc w:val="left"/>
      <w:pPr>
        <w:tabs>
          <w:tab w:val="num" w:pos="1789"/>
        </w:tabs>
        <w:ind w:left="1789" w:hanging="360"/>
      </w:pPr>
      <w:rPr>
        <w:rFonts w:hint="default"/>
      </w:rPr>
    </w:lvl>
    <w:lvl w:ilvl="3">
      <w:start w:val="1"/>
      <w:numFmt w:val="lowerLetter"/>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1">
    <w:nsid w:val="4B303C46"/>
    <w:multiLevelType w:val="multilevel"/>
    <w:tmpl w:val="527E37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57"/>
        </w:tabs>
        <w:ind w:left="357" w:hanging="35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35C2EAF"/>
    <w:multiLevelType w:val="multilevel"/>
    <w:tmpl w:val="47F01A68"/>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066"/>
        </w:tabs>
        <w:ind w:left="1066" w:hanging="357"/>
      </w:pPr>
      <w:rPr>
        <w:rFonts w:hint="default"/>
      </w:rPr>
    </w:lvl>
    <w:lvl w:ilvl="2">
      <w:start w:val="1"/>
      <w:numFmt w:val="decimal"/>
      <w:lvlText w:val="%3."/>
      <w:lvlJc w:val="left"/>
      <w:pPr>
        <w:tabs>
          <w:tab w:val="num" w:pos="1789"/>
        </w:tabs>
        <w:ind w:left="1789" w:hanging="360"/>
      </w:pPr>
      <w:rPr>
        <w:rFonts w:hint="default"/>
      </w:rPr>
    </w:lvl>
    <w:lvl w:ilvl="3">
      <w:start w:val="1"/>
      <w:numFmt w:val="lowerLetter"/>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3">
    <w:nsid w:val="58186861"/>
    <w:multiLevelType w:val="multilevel"/>
    <w:tmpl w:val="0F580FA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57"/>
        </w:tabs>
        <w:ind w:left="357" w:hanging="35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820190A"/>
    <w:multiLevelType w:val="hybridMultilevel"/>
    <w:tmpl w:val="904419E8"/>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5">
    <w:nsid w:val="6AA519F4"/>
    <w:multiLevelType w:val="multilevel"/>
    <w:tmpl w:val="55680F9A"/>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235394C"/>
    <w:multiLevelType w:val="multilevel"/>
    <w:tmpl w:val="0F580FA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57"/>
        </w:tabs>
        <w:ind w:left="357" w:hanging="35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95A46D9"/>
    <w:multiLevelType w:val="multilevel"/>
    <w:tmpl w:val="0F580FA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57"/>
        </w:tabs>
        <w:ind w:left="357" w:hanging="35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9905406"/>
    <w:multiLevelType w:val="multilevel"/>
    <w:tmpl w:val="0F580FA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57"/>
        </w:tabs>
        <w:ind w:left="357" w:hanging="35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BF24A22"/>
    <w:multiLevelType w:val="multilevel"/>
    <w:tmpl w:val="898E8D8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57"/>
        </w:tabs>
        <w:ind w:left="357" w:hanging="35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0"/>
  </w:num>
  <w:num w:numId="10">
    <w:abstractNumId w:val="35"/>
  </w:num>
  <w:num w:numId="11">
    <w:abstractNumId w:val="13"/>
  </w:num>
  <w:num w:numId="12">
    <w:abstractNumId w:val="39"/>
  </w:num>
  <w:num w:numId="13">
    <w:abstractNumId w:val="0"/>
  </w:num>
  <w:num w:numId="14">
    <w:abstractNumId w:val="16"/>
  </w:num>
  <w:num w:numId="15">
    <w:abstractNumId w:val="27"/>
  </w:num>
  <w:num w:numId="16">
    <w:abstractNumId w:val="31"/>
  </w:num>
  <w:num w:numId="17">
    <w:abstractNumId w:val="34"/>
  </w:num>
  <w:num w:numId="18">
    <w:abstractNumId w:val="15"/>
  </w:num>
  <w:num w:numId="19">
    <w:abstractNumId w:val="28"/>
  </w:num>
  <w:num w:numId="20">
    <w:abstractNumId w:val="24"/>
  </w:num>
  <w:num w:numId="21">
    <w:abstractNumId w:val="33"/>
  </w:num>
  <w:num w:numId="22">
    <w:abstractNumId w:val="38"/>
  </w:num>
  <w:num w:numId="23">
    <w:abstractNumId w:val="18"/>
  </w:num>
  <w:num w:numId="24">
    <w:abstractNumId w:val="36"/>
  </w:num>
  <w:num w:numId="25">
    <w:abstractNumId w:val="37"/>
  </w:num>
  <w:num w:numId="26">
    <w:abstractNumId w:val="17"/>
  </w:num>
  <w:num w:numId="27">
    <w:abstractNumId w:val="9"/>
  </w:num>
  <w:num w:numId="28">
    <w:abstractNumId w:val="11"/>
  </w:num>
  <w:num w:numId="29">
    <w:abstractNumId w:val="23"/>
  </w:num>
  <w:num w:numId="30">
    <w:abstractNumId w:val="10"/>
  </w:num>
  <w:num w:numId="31">
    <w:abstractNumId w:val="21"/>
  </w:num>
  <w:num w:numId="32">
    <w:abstractNumId w:val="22"/>
  </w:num>
  <w:num w:numId="33">
    <w:abstractNumId w:val="22"/>
    <w:lvlOverride w:ilvl="0">
      <w:startOverride w:val="1"/>
    </w:lvlOverride>
  </w:num>
  <w:num w:numId="34">
    <w:abstractNumId w:val="22"/>
    <w:lvlOverride w:ilvl="0">
      <w:startOverride w:val="1"/>
    </w:lvlOverride>
  </w:num>
  <w:num w:numId="35">
    <w:abstractNumId w:val="26"/>
  </w:num>
  <w:num w:numId="36">
    <w:abstractNumId w:val="30"/>
  </w:num>
  <w:num w:numId="37">
    <w:abstractNumId w:val="19"/>
  </w:num>
  <w:num w:numId="38">
    <w:abstractNumId w:val="12"/>
  </w:num>
  <w:num w:numId="39">
    <w:abstractNumId w:val="14"/>
  </w:num>
  <w:num w:numId="40">
    <w:abstractNumId w:val="32"/>
  </w:num>
  <w:num w:numId="41">
    <w:abstractNumId w:val="29"/>
  </w:num>
  <w:num w:numId="4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51"/>
    <w:rsid w:val="00032A6C"/>
    <w:rsid w:val="00032AAA"/>
    <w:rsid w:val="00033CC3"/>
    <w:rsid w:val="00036272"/>
    <w:rsid w:val="000532DB"/>
    <w:rsid w:val="0006584A"/>
    <w:rsid w:val="0006631D"/>
    <w:rsid w:val="000774C2"/>
    <w:rsid w:val="00081653"/>
    <w:rsid w:val="00086BE3"/>
    <w:rsid w:val="00096FF8"/>
    <w:rsid w:val="000B620F"/>
    <w:rsid w:val="000C2D58"/>
    <w:rsid w:val="000C6B37"/>
    <w:rsid w:val="000C701B"/>
    <w:rsid w:val="000C7696"/>
    <w:rsid w:val="000D4DA9"/>
    <w:rsid w:val="000D508A"/>
    <w:rsid w:val="000D6240"/>
    <w:rsid w:val="000E1851"/>
    <w:rsid w:val="000E67CF"/>
    <w:rsid w:val="000E6FAC"/>
    <w:rsid w:val="000F46CA"/>
    <w:rsid w:val="000F47C4"/>
    <w:rsid w:val="00113709"/>
    <w:rsid w:val="001159B1"/>
    <w:rsid w:val="00136D60"/>
    <w:rsid w:val="0014190B"/>
    <w:rsid w:val="00151FFF"/>
    <w:rsid w:val="00152937"/>
    <w:rsid w:val="00163D8F"/>
    <w:rsid w:val="0016629B"/>
    <w:rsid w:val="00170566"/>
    <w:rsid w:val="001742B6"/>
    <w:rsid w:val="001846BD"/>
    <w:rsid w:val="001B7D92"/>
    <w:rsid w:val="001C51CB"/>
    <w:rsid w:val="001D0EB2"/>
    <w:rsid w:val="001D1426"/>
    <w:rsid w:val="001E50EC"/>
    <w:rsid w:val="001F2E14"/>
    <w:rsid w:val="001F5F43"/>
    <w:rsid w:val="002005C3"/>
    <w:rsid w:val="00200FD6"/>
    <w:rsid w:val="0020342B"/>
    <w:rsid w:val="00203F20"/>
    <w:rsid w:val="002145D3"/>
    <w:rsid w:val="002201A3"/>
    <w:rsid w:val="00220DA2"/>
    <w:rsid w:val="00223727"/>
    <w:rsid w:val="002258B1"/>
    <w:rsid w:val="00244A1D"/>
    <w:rsid w:val="002572A8"/>
    <w:rsid w:val="002627E6"/>
    <w:rsid w:val="00265F69"/>
    <w:rsid w:val="002665F4"/>
    <w:rsid w:val="0027491B"/>
    <w:rsid w:val="00277770"/>
    <w:rsid w:val="00281539"/>
    <w:rsid w:val="00283EA5"/>
    <w:rsid w:val="002841FF"/>
    <w:rsid w:val="00284ED1"/>
    <w:rsid w:val="002857B0"/>
    <w:rsid w:val="00294312"/>
    <w:rsid w:val="002A2CCF"/>
    <w:rsid w:val="002A2D0B"/>
    <w:rsid w:val="002B2BE1"/>
    <w:rsid w:val="002B3212"/>
    <w:rsid w:val="002B3905"/>
    <w:rsid w:val="002C7F81"/>
    <w:rsid w:val="002D128A"/>
    <w:rsid w:val="002D3AD0"/>
    <w:rsid w:val="002D7024"/>
    <w:rsid w:val="002D7342"/>
    <w:rsid w:val="002E61A6"/>
    <w:rsid w:val="002F299C"/>
    <w:rsid w:val="002F617E"/>
    <w:rsid w:val="002F6E31"/>
    <w:rsid w:val="00305367"/>
    <w:rsid w:val="00307FD3"/>
    <w:rsid w:val="00310E80"/>
    <w:rsid w:val="00313A8F"/>
    <w:rsid w:val="003145C3"/>
    <w:rsid w:val="00322C4D"/>
    <w:rsid w:val="0032325E"/>
    <w:rsid w:val="00331F9A"/>
    <w:rsid w:val="00336EB1"/>
    <w:rsid w:val="00345FBA"/>
    <w:rsid w:val="0035538B"/>
    <w:rsid w:val="00360B38"/>
    <w:rsid w:val="0036304C"/>
    <w:rsid w:val="003659E5"/>
    <w:rsid w:val="00366D7B"/>
    <w:rsid w:val="00380B7B"/>
    <w:rsid w:val="003849CE"/>
    <w:rsid w:val="00385031"/>
    <w:rsid w:val="00386052"/>
    <w:rsid w:val="00390571"/>
    <w:rsid w:val="00394D93"/>
    <w:rsid w:val="003A398D"/>
    <w:rsid w:val="003B25B8"/>
    <w:rsid w:val="003E575B"/>
    <w:rsid w:val="003F1227"/>
    <w:rsid w:val="004079A8"/>
    <w:rsid w:val="004102A4"/>
    <w:rsid w:val="0041223F"/>
    <w:rsid w:val="00416D77"/>
    <w:rsid w:val="00417A2C"/>
    <w:rsid w:val="004354DE"/>
    <w:rsid w:val="004360B7"/>
    <w:rsid w:val="00436DD5"/>
    <w:rsid w:val="00437DA3"/>
    <w:rsid w:val="00453D1D"/>
    <w:rsid w:val="00466CD4"/>
    <w:rsid w:val="00485EBF"/>
    <w:rsid w:val="00495A2A"/>
    <w:rsid w:val="004A3B99"/>
    <w:rsid w:val="004C3962"/>
    <w:rsid w:val="004C4007"/>
    <w:rsid w:val="004C54AA"/>
    <w:rsid w:val="004D4EE0"/>
    <w:rsid w:val="004E159B"/>
    <w:rsid w:val="004E658F"/>
    <w:rsid w:val="004E6CD6"/>
    <w:rsid w:val="005023C8"/>
    <w:rsid w:val="00504D32"/>
    <w:rsid w:val="00510A0B"/>
    <w:rsid w:val="00513E65"/>
    <w:rsid w:val="00520310"/>
    <w:rsid w:val="005240C3"/>
    <w:rsid w:val="00526A21"/>
    <w:rsid w:val="00532123"/>
    <w:rsid w:val="00535189"/>
    <w:rsid w:val="00550BAA"/>
    <w:rsid w:val="00551C3B"/>
    <w:rsid w:val="00553477"/>
    <w:rsid w:val="00555A5E"/>
    <w:rsid w:val="00593C00"/>
    <w:rsid w:val="005A389E"/>
    <w:rsid w:val="005B373C"/>
    <w:rsid w:val="005C1140"/>
    <w:rsid w:val="005C7959"/>
    <w:rsid w:val="005D2A12"/>
    <w:rsid w:val="005D3E8C"/>
    <w:rsid w:val="005D5F58"/>
    <w:rsid w:val="005D7DE3"/>
    <w:rsid w:val="005E4ED9"/>
    <w:rsid w:val="005F5411"/>
    <w:rsid w:val="006029D1"/>
    <w:rsid w:val="00604176"/>
    <w:rsid w:val="00607D35"/>
    <w:rsid w:val="00614DAF"/>
    <w:rsid w:val="006216B0"/>
    <w:rsid w:val="00625D77"/>
    <w:rsid w:val="00634ACE"/>
    <w:rsid w:val="0063738B"/>
    <w:rsid w:val="00641E3F"/>
    <w:rsid w:val="006636A5"/>
    <w:rsid w:val="00665075"/>
    <w:rsid w:val="006824D7"/>
    <w:rsid w:val="0069334F"/>
    <w:rsid w:val="00693AD2"/>
    <w:rsid w:val="006B2D73"/>
    <w:rsid w:val="006B333B"/>
    <w:rsid w:val="006C2246"/>
    <w:rsid w:val="006C67AD"/>
    <w:rsid w:val="006E11C8"/>
    <w:rsid w:val="006E5217"/>
    <w:rsid w:val="006E62C6"/>
    <w:rsid w:val="006E6F5E"/>
    <w:rsid w:val="0071157D"/>
    <w:rsid w:val="00711A9E"/>
    <w:rsid w:val="00711EF2"/>
    <w:rsid w:val="00717AA1"/>
    <w:rsid w:val="007248B1"/>
    <w:rsid w:val="007261B2"/>
    <w:rsid w:val="007266B3"/>
    <w:rsid w:val="00730BBA"/>
    <w:rsid w:val="0073475F"/>
    <w:rsid w:val="00742878"/>
    <w:rsid w:val="00760C48"/>
    <w:rsid w:val="00765BE8"/>
    <w:rsid w:val="00773084"/>
    <w:rsid w:val="00777002"/>
    <w:rsid w:val="00777415"/>
    <w:rsid w:val="00786835"/>
    <w:rsid w:val="00791B8E"/>
    <w:rsid w:val="007967E9"/>
    <w:rsid w:val="00796EA9"/>
    <w:rsid w:val="00797991"/>
    <w:rsid w:val="00797C6A"/>
    <w:rsid w:val="007C2146"/>
    <w:rsid w:val="007C29F0"/>
    <w:rsid w:val="007C605D"/>
    <w:rsid w:val="007C7AFB"/>
    <w:rsid w:val="007E0DF6"/>
    <w:rsid w:val="007E168A"/>
    <w:rsid w:val="007E4FF5"/>
    <w:rsid w:val="007E74E0"/>
    <w:rsid w:val="007F2460"/>
    <w:rsid w:val="007F39C3"/>
    <w:rsid w:val="007F471F"/>
    <w:rsid w:val="00813E12"/>
    <w:rsid w:val="008200CC"/>
    <w:rsid w:val="00824015"/>
    <w:rsid w:val="008247C4"/>
    <w:rsid w:val="00825892"/>
    <w:rsid w:val="00827537"/>
    <w:rsid w:val="00834E00"/>
    <w:rsid w:val="008534E5"/>
    <w:rsid w:val="00871197"/>
    <w:rsid w:val="00887C8D"/>
    <w:rsid w:val="00891AC4"/>
    <w:rsid w:val="008A3078"/>
    <w:rsid w:val="008A6841"/>
    <w:rsid w:val="008C46FE"/>
    <w:rsid w:val="008D7320"/>
    <w:rsid w:val="008E75A6"/>
    <w:rsid w:val="008F1B9C"/>
    <w:rsid w:val="008F335B"/>
    <w:rsid w:val="008F3FD8"/>
    <w:rsid w:val="008F6E11"/>
    <w:rsid w:val="008F7C82"/>
    <w:rsid w:val="009038A6"/>
    <w:rsid w:val="00912785"/>
    <w:rsid w:val="0091645E"/>
    <w:rsid w:val="00923230"/>
    <w:rsid w:val="00925F30"/>
    <w:rsid w:val="00937C93"/>
    <w:rsid w:val="00941B03"/>
    <w:rsid w:val="00943D4E"/>
    <w:rsid w:val="00944789"/>
    <w:rsid w:val="00946ECB"/>
    <w:rsid w:val="009531D0"/>
    <w:rsid w:val="00957319"/>
    <w:rsid w:val="0096589A"/>
    <w:rsid w:val="009666D3"/>
    <w:rsid w:val="00975E69"/>
    <w:rsid w:val="00984606"/>
    <w:rsid w:val="0099197E"/>
    <w:rsid w:val="00994F77"/>
    <w:rsid w:val="009A432E"/>
    <w:rsid w:val="009A4EF9"/>
    <w:rsid w:val="009B0EE4"/>
    <w:rsid w:val="009B710E"/>
    <w:rsid w:val="009B75FA"/>
    <w:rsid w:val="009C19DC"/>
    <w:rsid w:val="009D5D7B"/>
    <w:rsid w:val="00A01DE7"/>
    <w:rsid w:val="00A07398"/>
    <w:rsid w:val="00A215FD"/>
    <w:rsid w:val="00A26B51"/>
    <w:rsid w:val="00A3748B"/>
    <w:rsid w:val="00A41D4B"/>
    <w:rsid w:val="00A45540"/>
    <w:rsid w:val="00A5059D"/>
    <w:rsid w:val="00A57692"/>
    <w:rsid w:val="00A6597E"/>
    <w:rsid w:val="00A65A70"/>
    <w:rsid w:val="00A71411"/>
    <w:rsid w:val="00A76700"/>
    <w:rsid w:val="00A85103"/>
    <w:rsid w:val="00A871B1"/>
    <w:rsid w:val="00A9042D"/>
    <w:rsid w:val="00A925A7"/>
    <w:rsid w:val="00AA37A5"/>
    <w:rsid w:val="00AB0A20"/>
    <w:rsid w:val="00AB32DA"/>
    <w:rsid w:val="00AB72E3"/>
    <w:rsid w:val="00AB7981"/>
    <w:rsid w:val="00AD205D"/>
    <w:rsid w:val="00AD4305"/>
    <w:rsid w:val="00AE1AD4"/>
    <w:rsid w:val="00AE27A7"/>
    <w:rsid w:val="00AF58E5"/>
    <w:rsid w:val="00B00091"/>
    <w:rsid w:val="00B12404"/>
    <w:rsid w:val="00B20F9E"/>
    <w:rsid w:val="00B217E3"/>
    <w:rsid w:val="00B4075F"/>
    <w:rsid w:val="00B4168B"/>
    <w:rsid w:val="00B425A1"/>
    <w:rsid w:val="00B5423F"/>
    <w:rsid w:val="00B55410"/>
    <w:rsid w:val="00B5544C"/>
    <w:rsid w:val="00B566D3"/>
    <w:rsid w:val="00B81633"/>
    <w:rsid w:val="00B82512"/>
    <w:rsid w:val="00B83994"/>
    <w:rsid w:val="00B8435D"/>
    <w:rsid w:val="00B90B55"/>
    <w:rsid w:val="00B93FD5"/>
    <w:rsid w:val="00BA4293"/>
    <w:rsid w:val="00BB6D7A"/>
    <w:rsid w:val="00BD16D9"/>
    <w:rsid w:val="00BE2CB0"/>
    <w:rsid w:val="00BF551F"/>
    <w:rsid w:val="00BF5523"/>
    <w:rsid w:val="00BF559A"/>
    <w:rsid w:val="00BF7215"/>
    <w:rsid w:val="00C13CC9"/>
    <w:rsid w:val="00C2784A"/>
    <w:rsid w:val="00C37B44"/>
    <w:rsid w:val="00C430E6"/>
    <w:rsid w:val="00C43F3C"/>
    <w:rsid w:val="00C44B90"/>
    <w:rsid w:val="00C66753"/>
    <w:rsid w:val="00C8693A"/>
    <w:rsid w:val="00C90A7A"/>
    <w:rsid w:val="00C90D38"/>
    <w:rsid w:val="00CA4338"/>
    <w:rsid w:val="00CB1405"/>
    <w:rsid w:val="00CB1B9D"/>
    <w:rsid w:val="00CB4CCD"/>
    <w:rsid w:val="00CB6C51"/>
    <w:rsid w:val="00CB7E16"/>
    <w:rsid w:val="00CC43CA"/>
    <w:rsid w:val="00CC7A66"/>
    <w:rsid w:val="00CD5ADB"/>
    <w:rsid w:val="00CF3718"/>
    <w:rsid w:val="00D07653"/>
    <w:rsid w:val="00D07C2F"/>
    <w:rsid w:val="00D1272E"/>
    <w:rsid w:val="00D174A5"/>
    <w:rsid w:val="00D2239F"/>
    <w:rsid w:val="00D25358"/>
    <w:rsid w:val="00D2552F"/>
    <w:rsid w:val="00D339BC"/>
    <w:rsid w:val="00D40ADE"/>
    <w:rsid w:val="00D41272"/>
    <w:rsid w:val="00D5458D"/>
    <w:rsid w:val="00D5575C"/>
    <w:rsid w:val="00D60761"/>
    <w:rsid w:val="00D619C3"/>
    <w:rsid w:val="00D84D48"/>
    <w:rsid w:val="00D87149"/>
    <w:rsid w:val="00D873BE"/>
    <w:rsid w:val="00D90120"/>
    <w:rsid w:val="00D93F00"/>
    <w:rsid w:val="00DA0DC6"/>
    <w:rsid w:val="00DA48DF"/>
    <w:rsid w:val="00DA4946"/>
    <w:rsid w:val="00DA788C"/>
    <w:rsid w:val="00DB35FD"/>
    <w:rsid w:val="00DB3D67"/>
    <w:rsid w:val="00DC6827"/>
    <w:rsid w:val="00DD5E32"/>
    <w:rsid w:val="00DF3F06"/>
    <w:rsid w:val="00DF3FCF"/>
    <w:rsid w:val="00DF44FB"/>
    <w:rsid w:val="00E113AC"/>
    <w:rsid w:val="00E22AFE"/>
    <w:rsid w:val="00E23688"/>
    <w:rsid w:val="00E26B7B"/>
    <w:rsid w:val="00E27C9A"/>
    <w:rsid w:val="00E33272"/>
    <w:rsid w:val="00E42D35"/>
    <w:rsid w:val="00E46E6B"/>
    <w:rsid w:val="00E52F59"/>
    <w:rsid w:val="00E53709"/>
    <w:rsid w:val="00E57761"/>
    <w:rsid w:val="00E65601"/>
    <w:rsid w:val="00E66FCE"/>
    <w:rsid w:val="00E71DA0"/>
    <w:rsid w:val="00E75E4B"/>
    <w:rsid w:val="00EA3F47"/>
    <w:rsid w:val="00EA6678"/>
    <w:rsid w:val="00EA7378"/>
    <w:rsid w:val="00EA7D16"/>
    <w:rsid w:val="00EB0A0F"/>
    <w:rsid w:val="00EB29D8"/>
    <w:rsid w:val="00EB6E01"/>
    <w:rsid w:val="00EC0088"/>
    <w:rsid w:val="00EC39C7"/>
    <w:rsid w:val="00ED2346"/>
    <w:rsid w:val="00EE2079"/>
    <w:rsid w:val="00EE7AAF"/>
    <w:rsid w:val="00EF1535"/>
    <w:rsid w:val="00F00D36"/>
    <w:rsid w:val="00F075CE"/>
    <w:rsid w:val="00F12C5E"/>
    <w:rsid w:val="00F20EC1"/>
    <w:rsid w:val="00F26492"/>
    <w:rsid w:val="00F27299"/>
    <w:rsid w:val="00F274E4"/>
    <w:rsid w:val="00F36554"/>
    <w:rsid w:val="00F424C8"/>
    <w:rsid w:val="00F5602C"/>
    <w:rsid w:val="00F63C9C"/>
    <w:rsid w:val="00F64381"/>
    <w:rsid w:val="00F66262"/>
    <w:rsid w:val="00F718A2"/>
    <w:rsid w:val="00F9701D"/>
    <w:rsid w:val="00FA7E8C"/>
    <w:rsid w:val="00FB002A"/>
    <w:rsid w:val="00FB50AB"/>
    <w:rsid w:val="00FF0CCD"/>
    <w:rsid w:val="00FF30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689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64381"/>
    <w:pPr>
      <w:suppressAutoHyphens/>
    </w:pPr>
    <w:rPr>
      <w:sz w:val="24"/>
      <w:szCs w:val="24"/>
      <w:lang w:eastAsia="ar-SA"/>
    </w:rPr>
  </w:style>
  <w:style w:type="paragraph" w:styleId="Titre1">
    <w:name w:val="heading 1"/>
    <w:basedOn w:val="Normal"/>
    <w:next w:val="Normal"/>
    <w:qFormat/>
    <w:rsid w:val="00FF3085"/>
    <w:pPr>
      <w:keepNext/>
      <w:pBdr>
        <w:top w:val="single" w:sz="4" w:space="31" w:color="000000"/>
        <w:left w:val="single" w:sz="4" w:space="4" w:color="000000"/>
        <w:bottom w:val="single" w:sz="4" w:space="31" w:color="000000"/>
        <w:right w:val="single" w:sz="4" w:space="4" w:color="000000"/>
      </w:pBdr>
      <w:spacing w:before="480" w:after="480"/>
      <w:ind w:left="864"/>
      <w:jc w:val="center"/>
      <w:outlineLvl w:val="0"/>
    </w:pPr>
    <w:rPr>
      <w:b/>
      <w:bCs/>
      <w:kern w:val="1"/>
      <w:sz w:val="44"/>
      <w:szCs w:val="44"/>
    </w:rPr>
  </w:style>
  <w:style w:type="paragraph" w:styleId="Titre2">
    <w:name w:val="heading 2"/>
    <w:basedOn w:val="Normal"/>
    <w:next w:val="Normal"/>
    <w:qFormat/>
    <w:rsid w:val="00FF3085"/>
    <w:pPr>
      <w:keepNext/>
      <w:pageBreakBefore/>
      <w:pBdr>
        <w:top w:val="single" w:sz="4" w:space="0" w:color="000000"/>
        <w:left w:val="single" w:sz="4" w:space="0" w:color="000000"/>
        <w:bottom w:val="single" w:sz="4" w:space="0" w:color="000000"/>
        <w:right w:val="single" w:sz="4" w:space="5" w:color="000000"/>
      </w:pBdr>
      <w:spacing w:before="240" w:after="240"/>
      <w:outlineLvl w:val="1"/>
    </w:pPr>
    <w:rPr>
      <w:b/>
      <w:bCs/>
      <w:iCs/>
      <w:sz w:val="40"/>
      <w:szCs w:val="40"/>
    </w:rPr>
  </w:style>
  <w:style w:type="paragraph" w:styleId="Titre3">
    <w:name w:val="heading 3"/>
    <w:basedOn w:val="Normal"/>
    <w:next w:val="Normal"/>
    <w:qFormat/>
    <w:rsid w:val="00FF3085"/>
    <w:pPr>
      <w:keepNext/>
      <w:numPr>
        <w:numId w:val="9"/>
      </w:numPr>
      <w:pBdr>
        <w:bottom w:val="single" w:sz="4" w:space="1" w:color="000000"/>
      </w:pBdr>
      <w:spacing w:before="240" w:after="60"/>
      <w:outlineLvl w:val="2"/>
    </w:pPr>
    <w:rPr>
      <w:b/>
      <w:bCs/>
      <w:sz w:val="32"/>
      <w:szCs w:val="32"/>
    </w:rPr>
  </w:style>
  <w:style w:type="paragraph" w:styleId="Titre4">
    <w:name w:val="heading 4"/>
    <w:basedOn w:val="Normal"/>
    <w:next w:val="Normal5"/>
    <w:qFormat/>
    <w:rsid w:val="00F64381"/>
    <w:pPr>
      <w:keepNext/>
      <w:tabs>
        <w:tab w:val="num" w:pos="360"/>
        <w:tab w:val="left" w:pos="717"/>
      </w:tabs>
      <w:spacing w:before="240" w:after="60"/>
      <w:ind w:left="717"/>
      <w:outlineLvl w:val="3"/>
    </w:pPr>
    <w:rPr>
      <w:b/>
      <w:bCs/>
      <w:sz w:val="28"/>
      <w:szCs w:val="28"/>
    </w:rPr>
  </w:style>
  <w:style w:type="paragraph" w:styleId="Titre5">
    <w:name w:val="heading 5"/>
    <w:basedOn w:val="Titre4"/>
    <w:next w:val="Normal6"/>
    <w:qFormat/>
    <w:rsid w:val="00E75E4B"/>
    <w:pPr>
      <w:numPr>
        <w:numId w:val="32"/>
      </w:numPr>
      <w:spacing w:before="60"/>
      <w:outlineLvl w:val="4"/>
    </w:pPr>
    <w:rPr>
      <w:bCs w:val="0"/>
      <w:iCs/>
    </w:rPr>
  </w:style>
  <w:style w:type="paragraph" w:styleId="Titre6">
    <w:name w:val="heading 6"/>
    <w:basedOn w:val="Titre5"/>
    <w:next w:val="Normal7"/>
    <w:qFormat/>
    <w:rsid w:val="00F64381"/>
    <w:pPr>
      <w:numPr>
        <w:numId w:val="5"/>
      </w:numPr>
      <w:spacing w:before="240"/>
      <w:ind w:left="1349" w:hanging="357"/>
      <w:outlineLvl w:val="5"/>
    </w:pPr>
    <w:rPr>
      <w:rFonts w:ascii="Times" w:hAnsi="Times"/>
      <w:bCs/>
      <w:sz w:val="22"/>
      <w:szCs w:val="22"/>
    </w:rPr>
  </w:style>
  <w:style w:type="paragraph" w:styleId="Titre7">
    <w:name w:val="heading 7"/>
    <w:basedOn w:val="Normal"/>
    <w:next w:val="Normal"/>
    <w:qFormat/>
    <w:rsid w:val="00F64381"/>
    <w:pPr>
      <w:numPr>
        <w:ilvl w:val="6"/>
        <w:numId w:val="1"/>
      </w:numPr>
      <w:spacing w:before="240" w:after="60"/>
      <w:outlineLvl w:val="6"/>
    </w:pPr>
  </w:style>
  <w:style w:type="paragraph" w:styleId="Titre8">
    <w:name w:val="heading 8"/>
    <w:basedOn w:val="Normal"/>
    <w:next w:val="Normal"/>
    <w:qFormat/>
    <w:rsid w:val="00F64381"/>
    <w:pPr>
      <w:numPr>
        <w:ilvl w:val="7"/>
        <w:numId w:val="1"/>
      </w:numPr>
      <w:spacing w:before="240" w:after="60"/>
      <w:outlineLvl w:val="7"/>
    </w:pPr>
    <w:rPr>
      <w:i/>
      <w:iCs/>
    </w:rPr>
  </w:style>
  <w:style w:type="paragraph" w:styleId="Titre9">
    <w:name w:val="heading 9"/>
    <w:basedOn w:val="Normal"/>
    <w:next w:val="Normal"/>
    <w:qFormat/>
    <w:rsid w:val="00F64381"/>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sid w:val="00F64381"/>
    <w:rPr>
      <w:rFonts w:ascii="Symbol" w:hAnsi="Symbol"/>
    </w:rPr>
  </w:style>
  <w:style w:type="character" w:customStyle="1" w:styleId="WW8Num4z0">
    <w:name w:val="WW8Num4z0"/>
    <w:rsid w:val="00F64381"/>
    <w:rPr>
      <w:rFonts w:ascii="Symbol" w:hAnsi="Symbol"/>
    </w:rPr>
  </w:style>
  <w:style w:type="character" w:customStyle="1" w:styleId="WW8Num4z1">
    <w:name w:val="WW8Num4z1"/>
    <w:rsid w:val="00F64381"/>
    <w:rPr>
      <w:rFonts w:ascii="Courier New" w:hAnsi="Courier New" w:cs="Courier New"/>
    </w:rPr>
  </w:style>
  <w:style w:type="character" w:customStyle="1" w:styleId="WW8Num4z2">
    <w:name w:val="WW8Num4z2"/>
    <w:rsid w:val="00F64381"/>
    <w:rPr>
      <w:rFonts w:ascii="Wingdings" w:eastAsia="Times New Roman" w:hAnsi="Wingdings" w:cs="Times New Roman"/>
    </w:rPr>
  </w:style>
  <w:style w:type="character" w:customStyle="1" w:styleId="WW8Num5z0">
    <w:name w:val="WW8Num5z0"/>
    <w:rsid w:val="00F64381"/>
    <w:rPr>
      <w:rFonts w:ascii="Symbol" w:hAnsi="Symbol"/>
    </w:rPr>
  </w:style>
  <w:style w:type="character" w:customStyle="1" w:styleId="WW8Num5z1">
    <w:name w:val="WW8Num5z1"/>
    <w:rsid w:val="00F64381"/>
    <w:rPr>
      <w:rFonts w:ascii="Courier New" w:hAnsi="Courier New" w:cs="Courier New"/>
    </w:rPr>
  </w:style>
  <w:style w:type="character" w:customStyle="1" w:styleId="WW8Num5z2">
    <w:name w:val="WW8Num5z2"/>
    <w:rsid w:val="00F64381"/>
    <w:rPr>
      <w:rFonts w:ascii="Wingdings" w:hAnsi="Wingdings"/>
    </w:rPr>
  </w:style>
  <w:style w:type="character" w:customStyle="1" w:styleId="WW8Num6z0">
    <w:name w:val="WW8Num6z0"/>
    <w:rsid w:val="00F64381"/>
    <w:rPr>
      <w:rFonts w:ascii="Wingdings" w:eastAsia="Times New Roman" w:hAnsi="Wingdings" w:cs="Times New Roman"/>
    </w:rPr>
  </w:style>
  <w:style w:type="character" w:customStyle="1" w:styleId="WW8Num6z1">
    <w:name w:val="WW8Num6z1"/>
    <w:rsid w:val="00F64381"/>
    <w:rPr>
      <w:rFonts w:ascii="Courier New" w:hAnsi="Courier New" w:cs="Courier New"/>
    </w:rPr>
  </w:style>
  <w:style w:type="character" w:customStyle="1" w:styleId="WW8Num6z2">
    <w:name w:val="WW8Num6z2"/>
    <w:rsid w:val="00F64381"/>
    <w:rPr>
      <w:rFonts w:ascii="Wingdings" w:hAnsi="Wingdings"/>
    </w:rPr>
  </w:style>
  <w:style w:type="character" w:customStyle="1" w:styleId="WW8Num6z3">
    <w:name w:val="WW8Num6z3"/>
    <w:rsid w:val="00F64381"/>
    <w:rPr>
      <w:rFonts w:ascii="Symbol" w:hAnsi="Symbol"/>
    </w:rPr>
  </w:style>
  <w:style w:type="character" w:customStyle="1" w:styleId="WW8Num7z0">
    <w:name w:val="WW8Num7z0"/>
    <w:rsid w:val="00F64381"/>
    <w:rPr>
      <w:rFonts w:ascii="Symbol" w:hAnsi="Symbol"/>
    </w:rPr>
  </w:style>
  <w:style w:type="character" w:customStyle="1" w:styleId="WW8Num7z1">
    <w:name w:val="WW8Num7z1"/>
    <w:rsid w:val="00F64381"/>
    <w:rPr>
      <w:rFonts w:ascii="Courier New" w:hAnsi="Courier New" w:cs="Courier New"/>
    </w:rPr>
  </w:style>
  <w:style w:type="character" w:customStyle="1" w:styleId="WW8Num7z2">
    <w:name w:val="WW8Num7z2"/>
    <w:rsid w:val="00F64381"/>
    <w:rPr>
      <w:rFonts w:ascii="Wingdings" w:hAnsi="Wingdings"/>
    </w:rPr>
  </w:style>
  <w:style w:type="character" w:customStyle="1" w:styleId="WW8Num8z0">
    <w:name w:val="WW8Num8z0"/>
    <w:rsid w:val="00F64381"/>
    <w:rPr>
      <w:rFonts w:ascii="Wingdings" w:eastAsia="Times New Roman" w:hAnsi="Wingdings" w:cs="Times New Roman"/>
    </w:rPr>
  </w:style>
  <w:style w:type="character" w:customStyle="1" w:styleId="WW8Num8z1">
    <w:name w:val="WW8Num8z1"/>
    <w:rsid w:val="00F64381"/>
    <w:rPr>
      <w:rFonts w:ascii="Courier New" w:hAnsi="Courier New" w:cs="Courier New"/>
    </w:rPr>
  </w:style>
  <w:style w:type="character" w:customStyle="1" w:styleId="WW8Num8z2">
    <w:name w:val="WW8Num8z2"/>
    <w:rsid w:val="00F64381"/>
    <w:rPr>
      <w:rFonts w:ascii="Wingdings" w:hAnsi="Wingdings"/>
    </w:rPr>
  </w:style>
  <w:style w:type="character" w:customStyle="1" w:styleId="WW8Num8z3">
    <w:name w:val="WW8Num8z3"/>
    <w:rsid w:val="00F64381"/>
    <w:rPr>
      <w:rFonts w:ascii="Symbol" w:hAnsi="Symbol"/>
    </w:rPr>
  </w:style>
  <w:style w:type="character" w:customStyle="1" w:styleId="WW8Num8z5">
    <w:name w:val="WW8Num8z5"/>
    <w:rsid w:val="00F64381"/>
    <w:rPr>
      <w:rFonts w:ascii="Wingdings" w:hAnsi="Wingdings"/>
    </w:rPr>
  </w:style>
  <w:style w:type="character" w:customStyle="1" w:styleId="WW8Num9z0">
    <w:name w:val="WW8Num9z0"/>
    <w:rsid w:val="00F64381"/>
    <w:rPr>
      <w:rFonts w:ascii="Symbol" w:hAnsi="Symbol"/>
    </w:rPr>
  </w:style>
  <w:style w:type="character" w:customStyle="1" w:styleId="WW8Num9z1">
    <w:name w:val="WW8Num9z1"/>
    <w:rsid w:val="00F64381"/>
    <w:rPr>
      <w:rFonts w:ascii="Courier New" w:hAnsi="Courier New" w:cs="Courier New"/>
    </w:rPr>
  </w:style>
  <w:style w:type="character" w:customStyle="1" w:styleId="WW8Num9z2">
    <w:name w:val="WW8Num9z2"/>
    <w:rsid w:val="00F64381"/>
    <w:rPr>
      <w:rFonts w:ascii="Wingdings" w:hAnsi="Wingdings"/>
    </w:rPr>
  </w:style>
  <w:style w:type="character" w:customStyle="1" w:styleId="WW8Num10z0">
    <w:name w:val="WW8Num10z0"/>
    <w:rsid w:val="00F64381"/>
    <w:rPr>
      <w:rFonts w:ascii="Symbol" w:hAnsi="Symbol"/>
    </w:rPr>
  </w:style>
  <w:style w:type="character" w:customStyle="1" w:styleId="WW8Num10z1">
    <w:name w:val="WW8Num10z1"/>
    <w:rsid w:val="00F64381"/>
    <w:rPr>
      <w:rFonts w:ascii="Courier New" w:hAnsi="Courier New" w:cs="Courier New"/>
    </w:rPr>
  </w:style>
  <w:style w:type="character" w:customStyle="1" w:styleId="WW8Num10z2">
    <w:name w:val="WW8Num10z2"/>
    <w:rsid w:val="00F64381"/>
    <w:rPr>
      <w:rFonts w:ascii="Wingdings" w:hAnsi="Wingdings"/>
    </w:rPr>
  </w:style>
  <w:style w:type="character" w:customStyle="1" w:styleId="WW8Num11z0">
    <w:name w:val="WW8Num11z0"/>
    <w:rsid w:val="00F64381"/>
    <w:rPr>
      <w:rFonts w:ascii="Symbol" w:hAnsi="Symbol"/>
    </w:rPr>
  </w:style>
  <w:style w:type="character" w:customStyle="1" w:styleId="WW8Num11z1">
    <w:name w:val="WW8Num11z1"/>
    <w:rsid w:val="00F64381"/>
    <w:rPr>
      <w:rFonts w:ascii="Courier New" w:hAnsi="Courier New" w:cs="Courier New"/>
    </w:rPr>
  </w:style>
  <w:style w:type="character" w:customStyle="1" w:styleId="WW8Num11z2">
    <w:name w:val="WW8Num11z2"/>
    <w:rsid w:val="00F64381"/>
    <w:rPr>
      <w:rFonts w:ascii="Wingdings" w:hAnsi="Wingdings"/>
    </w:rPr>
  </w:style>
  <w:style w:type="character" w:customStyle="1" w:styleId="WW8Num12z0">
    <w:name w:val="WW8Num12z0"/>
    <w:rsid w:val="00F64381"/>
    <w:rPr>
      <w:rFonts w:ascii="Symbol" w:hAnsi="Symbol"/>
    </w:rPr>
  </w:style>
  <w:style w:type="character" w:customStyle="1" w:styleId="WW8Num12z1">
    <w:name w:val="WW8Num12z1"/>
    <w:rsid w:val="00F64381"/>
    <w:rPr>
      <w:rFonts w:ascii="Courier New" w:hAnsi="Courier New" w:cs="Courier New"/>
    </w:rPr>
  </w:style>
  <w:style w:type="character" w:customStyle="1" w:styleId="WW8Num12z2">
    <w:name w:val="WW8Num12z2"/>
    <w:rsid w:val="00F64381"/>
    <w:rPr>
      <w:rFonts w:ascii="Wingdings" w:hAnsi="Wingdings"/>
    </w:rPr>
  </w:style>
  <w:style w:type="character" w:customStyle="1" w:styleId="WW8Num13z0">
    <w:name w:val="WW8Num13z0"/>
    <w:rsid w:val="00F64381"/>
    <w:rPr>
      <w:rFonts w:ascii="Symbol" w:hAnsi="Symbol"/>
    </w:rPr>
  </w:style>
  <w:style w:type="character" w:customStyle="1" w:styleId="WW8Num13z1">
    <w:name w:val="WW8Num13z1"/>
    <w:rsid w:val="00F64381"/>
    <w:rPr>
      <w:rFonts w:ascii="Courier New" w:hAnsi="Courier New" w:cs="Courier New"/>
    </w:rPr>
  </w:style>
  <w:style w:type="character" w:customStyle="1" w:styleId="WW8Num13z2">
    <w:name w:val="WW8Num13z2"/>
    <w:rsid w:val="00F64381"/>
    <w:rPr>
      <w:rFonts w:ascii="Wingdings" w:hAnsi="Wingdings"/>
    </w:rPr>
  </w:style>
  <w:style w:type="character" w:customStyle="1" w:styleId="WW8Num14z0">
    <w:name w:val="WW8Num14z0"/>
    <w:rsid w:val="00F64381"/>
    <w:rPr>
      <w:rFonts w:ascii="Symbol" w:hAnsi="Symbol"/>
    </w:rPr>
  </w:style>
  <w:style w:type="character" w:customStyle="1" w:styleId="WW8Num14z1">
    <w:name w:val="WW8Num14z1"/>
    <w:rsid w:val="00F64381"/>
    <w:rPr>
      <w:rFonts w:ascii="Courier New" w:hAnsi="Courier New" w:cs="Courier New"/>
    </w:rPr>
  </w:style>
  <w:style w:type="character" w:customStyle="1" w:styleId="WW8Num14z2">
    <w:name w:val="WW8Num14z2"/>
    <w:rsid w:val="00F64381"/>
    <w:rPr>
      <w:rFonts w:ascii="Wingdings" w:hAnsi="Wingdings"/>
    </w:rPr>
  </w:style>
  <w:style w:type="character" w:customStyle="1" w:styleId="Policepardfaut3">
    <w:name w:val="Police par défaut3"/>
    <w:rsid w:val="00F64381"/>
  </w:style>
  <w:style w:type="character" w:customStyle="1" w:styleId="WW8Num2z0">
    <w:name w:val="WW8Num2z0"/>
    <w:rsid w:val="00F64381"/>
    <w:rPr>
      <w:rFonts w:ascii="Symbol" w:hAnsi="Symbol"/>
    </w:rPr>
  </w:style>
  <w:style w:type="character" w:customStyle="1" w:styleId="Policepardfaut2">
    <w:name w:val="Police par défaut2"/>
    <w:rsid w:val="00F64381"/>
  </w:style>
  <w:style w:type="character" w:customStyle="1" w:styleId="WW8Num1z0">
    <w:name w:val="WW8Num1z0"/>
    <w:rsid w:val="00F64381"/>
    <w:rPr>
      <w:rFonts w:ascii="Symbol" w:hAnsi="Symbol"/>
    </w:rPr>
  </w:style>
  <w:style w:type="character" w:customStyle="1" w:styleId="WW8Num4z5">
    <w:name w:val="WW8Num4z5"/>
    <w:rsid w:val="00F64381"/>
    <w:rPr>
      <w:rFonts w:ascii="Wingdings" w:hAnsi="Wingdings"/>
    </w:rPr>
  </w:style>
  <w:style w:type="character" w:customStyle="1" w:styleId="Policepardfaut1">
    <w:name w:val="Police par défaut1"/>
    <w:rsid w:val="00F64381"/>
  </w:style>
  <w:style w:type="character" w:styleId="Lienhypertexte">
    <w:name w:val="Hyperlink"/>
    <w:rsid w:val="00F64381"/>
    <w:rPr>
      <w:color w:val="0000FF"/>
      <w:u w:val="single"/>
    </w:rPr>
  </w:style>
  <w:style w:type="character" w:customStyle="1" w:styleId="CarCar">
    <w:name w:val="Car Car"/>
    <w:rsid w:val="00F64381"/>
    <w:rPr>
      <w:rFonts w:ascii="Arial" w:hAnsi="Arial" w:cs="Arial"/>
      <w:b/>
      <w:bCs/>
      <w:iCs/>
      <w:sz w:val="36"/>
      <w:szCs w:val="28"/>
      <w:lang w:val="fr-FR" w:eastAsia="ar-SA" w:bidi="ar-SA"/>
    </w:rPr>
  </w:style>
  <w:style w:type="character" w:customStyle="1" w:styleId="reference2Car">
    <w:name w:val="reference2 Car"/>
    <w:rsid w:val="00F64381"/>
    <w:rPr>
      <w:sz w:val="24"/>
      <w:szCs w:val="24"/>
      <w:lang w:val="fr-FR" w:eastAsia="ar-SA" w:bidi="ar-SA"/>
    </w:rPr>
  </w:style>
  <w:style w:type="character" w:styleId="Lienhypertextesuivivisit">
    <w:name w:val="FollowedHyperlink"/>
    <w:rsid w:val="00F64381"/>
    <w:rPr>
      <w:color w:val="800080"/>
      <w:u w:val="single"/>
    </w:rPr>
  </w:style>
  <w:style w:type="character" w:customStyle="1" w:styleId="titles">
    <w:name w:val="titles"/>
    <w:basedOn w:val="Policepardfaut1"/>
    <w:rsid w:val="00F64381"/>
  </w:style>
  <w:style w:type="character" w:customStyle="1" w:styleId="contribtitle">
    <w:name w:val="contribtitle"/>
    <w:basedOn w:val="Policepardfaut1"/>
    <w:rsid w:val="00F64381"/>
  </w:style>
  <w:style w:type="character" w:customStyle="1" w:styleId="solution">
    <w:name w:val="solution"/>
    <w:basedOn w:val="Policepardfaut1"/>
    <w:rsid w:val="00F64381"/>
  </w:style>
  <w:style w:type="character" w:customStyle="1" w:styleId="Normal5Car">
    <w:name w:val="Normal5 Car"/>
    <w:rsid w:val="00F64381"/>
    <w:rPr>
      <w:sz w:val="24"/>
      <w:szCs w:val="24"/>
      <w:lang w:val="fr-FR" w:eastAsia="ar-SA" w:bidi="ar-SA"/>
    </w:rPr>
  </w:style>
  <w:style w:type="character" w:customStyle="1" w:styleId="PrformatHTMLCar">
    <w:name w:val="Préformaté HTML Car"/>
    <w:uiPriority w:val="99"/>
    <w:rsid w:val="00F64381"/>
    <w:rPr>
      <w:rFonts w:ascii="Courier New" w:hAnsi="Courier New" w:cs="Courier New"/>
    </w:rPr>
  </w:style>
  <w:style w:type="character" w:customStyle="1" w:styleId="apple-style-span">
    <w:name w:val="apple-style-span"/>
    <w:basedOn w:val="Policepardfaut3"/>
    <w:rsid w:val="00F64381"/>
  </w:style>
  <w:style w:type="character" w:customStyle="1" w:styleId="apple-converted-space">
    <w:name w:val="apple-converted-space"/>
    <w:basedOn w:val="Policepardfaut3"/>
    <w:rsid w:val="00F64381"/>
  </w:style>
  <w:style w:type="paragraph" w:customStyle="1" w:styleId="Titre30">
    <w:name w:val="Titre3"/>
    <w:basedOn w:val="Normal"/>
    <w:next w:val="Corpsdetexte"/>
    <w:rsid w:val="00F64381"/>
    <w:pPr>
      <w:keepNext/>
      <w:spacing w:before="240" w:after="120"/>
    </w:pPr>
    <w:rPr>
      <w:rFonts w:ascii="Arial" w:eastAsia="MS Mincho" w:hAnsi="Arial" w:cs="Tahoma"/>
      <w:sz w:val="28"/>
      <w:szCs w:val="28"/>
    </w:rPr>
  </w:style>
  <w:style w:type="paragraph" w:styleId="Corpsdetexte">
    <w:name w:val="Body Text"/>
    <w:basedOn w:val="Normal"/>
    <w:rsid w:val="00F64381"/>
    <w:pPr>
      <w:spacing w:after="120"/>
    </w:pPr>
  </w:style>
  <w:style w:type="paragraph" w:styleId="Liste">
    <w:name w:val="List"/>
    <w:basedOn w:val="Normal"/>
    <w:rsid w:val="00F64381"/>
    <w:pPr>
      <w:ind w:left="283" w:hanging="283"/>
    </w:pPr>
  </w:style>
  <w:style w:type="paragraph" w:customStyle="1" w:styleId="Lgende3">
    <w:name w:val="Légende3"/>
    <w:basedOn w:val="Normal"/>
    <w:rsid w:val="00F64381"/>
    <w:pPr>
      <w:suppressLineNumbers/>
      <w:spacing w:before="120" w:after="120"/>
    </w:pPr>
    <w:rPr>
      <w:rFonts w:cs="Tahoma"/>
      <w:i/>
      <w:iCs/>
    </w:rPr>
  </w:style>
  <w:style w:type="paragraph" w:customStyle="1" w:styleId="Index">
    <w:name w:val="Index"/>
    <w:basedOn w:val="Normal"/>
    <w:rsid w:val="00F64381"/>
    <w:pPr>
      <w:suppressLineNumbers/>
    </w:pPr>
    <w:rPr>
      <w:rFonts w:cs="Tahoma"/>
    </w:rPr>
  </w:style>
  <w:style w:type="paragraph" w:customStyle="1" w:styleId="Titre20">
    <w:name w:val="Titre2"/>
    <w:basedOn w:val="Normal"/>
    <w:next w:val="Corpsdetexte"/>
    <w:rsid w:val="00F64381"/>
    <w:pPr>
      <w:keepNext/>
      <w:spacing w:before="240" w:after="120"/>
    </w:pPr>
    <w:rPr>
      <w:rFonts w:ascii="Arial" w:eastAsia="DejaVu Sans" w:hAnsi="Arial" w:cs="DejaVu Sans"/>
      <w:sz w:val="28"/>
      <w:szCs w:val="28"/>
    </w:rPr>
  </w:style>
  <w:style w:type="paragraph" w:customStyle="1" w:styleId="Lgende2">
    <w:name w:val="Légende2"/>
    <w:basedOn w:val="Normal"/>
    <w:rsid w:val="00F64381"/>
    <w:pPr>
      <w:suppressLineNumbers/>
      <w:spacing w:before="120" w:after="120"/>
    </w:pPr>
    <w:rPr>
      <w:i/>
      <w:iCs/>
    </w:rPr>
  </w:style>
  <w:style w:type="paragraph" w:customStyle="1" w:styleId="Rpertoire">
    <w:name w:val="Répertoire"/>
    <w:basedOn w:val="Normal"/>
    <w:rsid w:val="00F64381"/>
    <w:pPr>
      <w:suppressLineNumbers/>
    </w:pPr>
  </w:style>
  <w:style w:type="paragraph" w:customStyle="1" w:styleId="Titre10">
    <w:name w:val="Titre1"/>
    <w:basedOn w:val="Normal"/>
    <w:next w:val="Corpsdetexte"/>
    <w:rsid w:val="00F64381"/>
    <w:pPr>
      <w:keepNext/>
      <w:spacing w:before="240" w:after="120"/>
    </w:pPr>
    <w:rPr>
      <w:rFonts w:ascii="Liberation Sans" w:eastAsia="DejaVu Sans" w:hAnsi="Liberation Sans" w:cs="DejaVu Sans"/>
      <w:sz w:val="28"/>
      <w:szCs w:val="28"/>
    </w:rPr>
  </w:style>
  <w:style w:type="paragraph" w:customStyle="1" w:styleId="Lgende1">
    <w:name w:val="Légende1"/>
    <w:basedOn w:val="Normal"/>
    <w:rsid w:val="00F64381"/>
    <w:pPr>
      <w:suppressLineNumbers/>
      <w:spacing w:before="120" w:after="120"/>
    </w:pPr>
    <w:rPr>
      <w:i/>
      <w:iCs/>
    </w:rPr>
  </w:style>
  <w:style w:type="paragraph" w:customStyle="1" w:styleId="Liste31">
    <w:name w:val="Liste 31"/>
    <w:basedOn w:val="Normal"/>
    <w:rsid w:val="00F64381"/>
    <w:pPr>
      <w:ind w:left="849" w:hanging="283"/>
    </w:pPr>
  </w:style>
  <w:style w:type="paragraph" w:customStyle="1" w:styleId="Listepuces1">
    <w:name w:val="Liste à puces1"/>
    <w:basedOn w:val="Normal"/>
    <w:rsid w:val="00F64381"/>
  </w:style>
  <w:style w:type="paragraph" w:customStyle="1" w:styleId="Listepuces21">
    <w:name w:val="Liste à puces 21"/>
    <w:basedOn w:val="Normal"/>
    <w:rsid w:val="00F64381"/>
  </w:style>
  <w:style w:type="paragraph" w:customStyle="1" w:styleId="Listepuces31">
    <w:name w:val="Liste à puces 31"/>
    <w:basedOn w:val="Normal"/>
    <w:rsid w:val="00F64381"/>
  </w:style>
  <w:style w:type="paragraph" w:customStyle="1" w:styleId="Retrait1religne1">
    <w:name w:val="Retrait 1re ligne1"/>
    <w:basedOn w:val="Corpsdetexte"/>
    <w:rsid w:val="00F64381"/>
    <w:pPr>
      <w:ind w:firstLine="210"/>
    </w:pPr>
  </w:style>
  <w:style w:type="paragraph" w:styleId="Retraitcorpsdetexte">
    <w:name w:val="Body Text Indent"/>
    <w:basedOn w:val="Normal"/>
    <w:rsid w:val="00F64381"/>
    <w:pPr>
      <w:spacing w:after="120"/>
      <w:ind w:left="283"/>
    </w:pPr>
  </w:style>
  <w:style w:type="paragraph" w:customStyle="1" w:styleId="Retraitcorpset1relig1">
    <w:name w:val="Retrait corps et 1re lig.1"/>
    <w:basedOn w:val="Retraitcorpsdetexte"/>
    <w:rsid w:val="00F64381"/>
    <w:pPr>
      <w:ind w:firstLine="210"/>
    </w:pPr>
  </w:style>
  <w:style w:type="paragraph" w:customStyle="1" w:styleId="StyleTitre3Gauche0cmPremireligne0cm">
    <w:name w:val="Style Titre 3 + Gauche :  0 cm Première ligne : 0 cm"/>
    <w:basedOn w:val="Titre3"/>
    <w:rsid w:val="00F64381"/>
    <w:pPr>
      <w:numPr>
        <w:ilvl w:val="2"/>
        <w:numId w:val="1"/>
      </w:numPr>
    </w:pPr>
    <w:rPr>
      <w:szCs w:val="20"/>
    </w:rPr>
  </w:style>
  <w:style w:type="paragraph" w:customStyle="1" w:styleId="StyleTitre4Gauche0cmPremireligne0cm">
    <w:name w:val="Style Titre 4 + Gauche :  0 cm Première ligne : 0 cm"/>
    <w:basedOn w:val="Titre4"/>
    <w:rsid w:val="00F64381"/>
    <w:pPr>
      <w:numPr>
        <w:ilvl w:val="3"/>
        <w:numId w:val="1"/>
      </w:numPr>
    </w:pPr>
    <w:rPr>
      <w:szCs w:val="20"/>
    </w:rPr>
  </w:style>
  <w:style w:type="paragraph" w:styleId="TM1">
    <w:name w:val="toc 1"/>
    <w:basedOn w:val="Normal"/>
    <w:next w:val="Normal"/>
    <w:uiPriority w:val="39"/>
    <w:rsid w:val="00F64381"/>
    <w:pPr>
      <w:tabs>
        <w:tab w:val="left" w:pos="238"/>
        <w:tab w:val="right" w:leader="underscore" w:pos="9062"/>
      </w:tabs>
      <w:spacing w:before="120"/>
    </w:pPr>
    <w:rPr>
      <w:b/>
      <w:bCs/>
      <w:i/>
      <w:iCs/>
    </w:rPr>
  </w:style>
  <w:style w:type="paragraph" w:styleId="TM2">
    <w:name w:val="toc 2"/>
    <w:basedOn w:val="Normal"/>
    <w:next w:val="Normal"/>
    <w:uiPriority w:val="39"/>
    <w:rsid w:val="00F64381"/>
    <w:pPr>
      <w:tabs>
        <w:tab w:val="left" w:pos="714"/>
        <w:tab w:val="right" w:leader="underscore" w:pos="9300"/>
      </w:tabs>
      <w:spacing w:before="120"/>
      <w:ind w:left="238"/>
    </w:pPr>
    <w:rPr>
      <w:b/>
      <w:bCs/>
      <w:sz w:val="22"/>
      <w:szCs w:val="22"/>
    </w:rPr>
  </w:style>
  <w:style w:type="paragraph" w:styleId="TM3">
    <w:name w:val="toc 3"/>
    <w:basedOn w:val="Normal"/>
    <w:next w:val="Normal"/>
    <w:uiPriority w:val="39"/>
    <w:rsid w:val="00F64381"/>
    <w:pPr>
      <w:tabs>
        <w:tab w:val="left" w:pos="1428"/>
        <w:tab w:val="left" w:pos="2634"/>
        <w:tab w:val="right" w:leader="underscore" w:pos="9776"/>
      </w:tabs>
      <w:ind w:left="714" w:hanging="238"/>
    </w:pPr>
    <w:rPr>
      <w:sz w:val="20"/>
      <w:szCs w:val="20"/>
    </w:rPr>
  </w:style>
  <w:style w:type="paragraph" w:styleId="TM4">
    <w:name w:val="toc 4"/>
    <w:basedOn w:val="Normal"/>
    <w:next w:val="Normal"/>
    <w:rsid w:val="00F64381"/>
    <w:pPr>
      <w:ind w:left="720"/>
    </w:pPr>
    <w:rPr>
      <w:sz w:val="20"/>
      <w:szCs w:val="20"/>
    </w:rPr>
  </w:style>
  <w:style w:type="paragraph" w:styleId="TM5">
    <w:name w:val="toc 5"/>
    <w:basedOn w:val="Normal"/>
    <w:next w:val="Normal"/>
    <w:rsid w:val="00F64381"/>
    <w:pPr>
      <w:ind w:left="960"/>
    </w:pPr>
    <w:rPr>
      <w:sz w:val="20"/>
      <w:szCs w:val="20"/>
    </w:rPr>
  </w:style>
  <w:style w:type="paragraph" w:styleId="TM6">
    <w:name w:val="toc 6"/>
    <w:basedOn w:val="Normal"/>
    <w:next w:val="Normal"/>
    <w:rsid w:val="00F64381"/>
    <w:pPr>
      <w:ind w:left="1200"/>
    </w:pPr>
    <w:rPr>
      <w:sz w:val="20"/>
      <w:szCs w:val="20"/>
    </w:rPr>
  </w:style>
  <w:style w:type="paragraph" w:styleId="TM7">
    <w:name w:val="toc 7"/>
    <w:basedOn w:val="Normal"/>
    <w:next w:val="Normal"/>
    <w:rsid w:val="00F64381"/>
    <w:pPr>
      <w:ind w:left="1440"/>
    </w:pPr>
    <w:rPr>
      <w:sz w:val="20"/>
      <w:szCs w:val="20"/>
    </w:rPr>
  </w:style>
  <w:style w:type="paragraph" w:styleId="TM8">
    <w:name w:val="toc 8"/>
    <w:basedOn w:val="Normal"/>
    <w:next w:val="Normal"/>
    <w:rsid w:val="00F64381"/>
    <w:pPr>
      <w:ind w:left="1680"/>
    </w:pPr>
    <w:rPr>
      <w:sz w:val="20"/>
      <w:szCs w:val="20"/>
    </w:rPr>
  </w:style>
  <w:style w:type="paragraph" w:styleId="TM9">
    <w:name w:val="toc 9"/>
    <w:basedOn w:val="Normal"/>
    <w:next w:val="Normal"/>
    <w:rsid w:val="00F64381"/>
    <w:pPr>
      <w:ind w:left="1920"/>
    </w:pPr>
    <w:rPr>
      <w:sz w:val="20"/>
      <w:szCs w:val="20"/>
    </w:rPr>
  </w:style>
  <w:style w:type="paragraph" w:customStyle="1" w:styleId="Normal4">
    <w:name w:val="Normal4"/>
    <w:basedOn w:val="Normal"/>
    <w:rsid w:val="00F64381"/>
    <w:pPr>
      <w:ind w:left="357"/>
    </w:pPr>
  </w:style>
  <w:style w:type="paragraph" w:customStyle="1" w:styleId="Corpsdetexte21">
    <w:name w:val="Corps de texte 21"/>
    <w:basedOn w:val="Normal"/>
    <w:rsid w:val="00F64381"/>
    <w:pPr>
      <w:spacing w:after="120" w:line="480" w:lineRule="auto"/>
    </w:pPr>
  </w:style>
  <w:style w:type="paragraph" w:customStyle="1" w:styleId="Normal5">
    <w:name w:val="Normal5"/>
    <w:basedOn w:val="Normal"/>
    <w:rsid w:val="00F64381"/>
    <w:pPr>
      <w:ind w:left="708"/>
    </w:pPr>
  </w:style>
  <w:style w:type="paragraph" w:customStyle="1" w:styleId="reference1">
    <w:name w:val="reference1"/>
    <w:basedOn w:val="Normal"/>
    <w:rsid w:val="00F64381"/>
    <w:pPr>
      <w:ind w:firstLine="357"/>
    </w:pPr>
  </w:style>
  <w:style w:type="paragraph" w:customStyle="1" w:styleId="reference3">
    <w:name w:val="reference3"/>
    <w:basedOn w:val="Normal"/>
    <w:rsid w:val="00F64381"/>
    <w:pPr>
      <w:ind w:left="1072"/>
    </w:pPr>
  </w:style>
  <w:style w:type="paragraph" w:customStyle="1" w:styleId="reference2">
    <w:name w:val="reference2"/>
    <w:basedOn w:val="Normal"/>
    <w:rsid w:val="00F64381"/>
    <w:pPr>
      <w:ind w:left="357"/>
    </w:pPr>
  </w:style>
  <w:style w:type="paragraph" w:styleId="PrformatHTML">
    <w:name w:val="HTML Preformatted"/>
    <w:basedOn w:val="Normal"/>
    <w:link w:val="PrformatHTMLCar1"/>
    <w:uiPriority w:val="99"/>
    <w:rsid w:val="00F64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abledesmatiresniveau10">
    <w:name w:val="Table des matières niveau 10"/>
    <w:basedOn w:val="Rpertoire"/>
    <w:rsid w:val="00F64381"/>
    <w:pPr>
      <w:tabs>
        <w:tab w:val="right" w:leader="dot" w:pos="12184"/>
      </w:tabs>
      <w:ind w:left="2547"/>
    </w:pPr>
  </w:style>
  <w:style w:type="paragraph" w:customStyle="1" w:styleId="Contenudetableau">
    <w:name w:val="Contenu de tableau"/>
    <w:basedOn w:val="Normal"/>
    <w:rsid w:val="00F64381"/>
    <w:pPr>
      <w:suppressLineNumbers/>
    </w:pPr>
  </w:style>
  <w:style w:type="paragraph" w:customStyle="1" w:styleId="Titredetableau">
    <w:name w:val="Titre de tableau"/>
    <w:basedOn w:val="Contenudetableau"/>
    <w:rsid w:val="00F64381"/>
    <w:pPr>
      <w:jc w:val="center"/>
    </w:pPr>
    <w:rPr>
      <w:b/>
      <w:bCs/>
    </w:rPr>
  </w:style>
  <w:style w:type="paragraph" w:customStyle="1" w:styleId="Texteprformat">
    <w:name w:val="Texte préformaté"/>
    <w:basedOn w:val="Normal"/>
    <w:rsid w:val="00F64381"/>
    <w:rPr>
      <w:rFonts w:ascii="DejaVu Sans Mono" w:eastAsia="DejaVu Sans Mono" w:hAnsi="DejaVu Sans Mono" w:cs="DejaVu Sans Mono"/>
      <w:sz w:val="20"/>
      <w:szCs w:val="20"/>
    </w:rPr>
  </w:style>
  <w:style w:type="paragraph" w:customStyle="1" w:styleId="Normal6">
    <w:name w:val="Normal6"/>
    <w:basedOn w:val="Normal5"/>
    <w:rsid w:val="00F64381"/>
    <w:pPr>
      <w:ind w:left="992"/>
    </w:pPr>
  </w:style>
  <w:style w:type="paragraph" w:customStyle="1" w:styleId="Normal7">
    <w:name w:val="Normal7"/>
    <w:basedOn w:val="Normal6"/>
    <w:rsid w:val="00F64381"/>
    <w:pPr>
      <w:ind w:left="1418"/>
    </w:pPr>
  </w:style>
  <w:style w:type="paragraph" w:customStyle="1" w:styleId="ListePuceNorm7">
    <w:name w:val="ListePuceNorm7"/>
    <w:basedOn w:val="Normal7"/>
    <w:rsid w:val="00F64381"/>
    <w:pPr>
      <w:numPr>
        <w:numId w:val="4"/>
      </w:numPr>
    </w:pPr>
  </w:style>
  <w:style w:type="paragraph" w:customStyle="1" w:styleId="ListePuceNorm6">
    <w:name w:val="ListePuceNorm6"/>
    <w:basedOn w:val="Normal6"/>
    <w:rsid w:val="00F64381"/>
    <w:pPr>
      <w:numPr>
        <w:numId w:val="8"/>
      </w:numPr>
      <w:ind w:left="1349" w:hanging="357"/>
    </w:pPr>
  </w:style>
  <w:style w:type="paragraph" w:customStyle="1" w:styleId="ListePuceNorm5">
    <w:name w:val="ListePuceNorm5"/>
    <w:basedOn w:val="Normal5"/>
    <w:rsid w:val="00F64381"/>
    <w:pPr>
      <w:numPr>
        <w:numId w:val="7"/>
      </w:numPr>
    </w:pPr>
  </w:style>
  <w:style w:type="paragraph" w:styleId="En-ttedetabledesmatires">
    <w:name w:val="TOC Heading"/>
    <w:basedOn w:val="Titre1"/>
    <w:next w:val="Normal"/>
    <w:qFormat/>
    <w:rsid w:val="00F64381"/>
    <w:pPr>
      <w:ind w:left="0"/>
    </w:pPr>
    <w:rPr>
      <w:rFonts w:ascii="Cambria" w:hAnsi="Cambria"/>
    </w:rPr>
  </w:style>
  <w:style w:type="paragraph" w:customStyle="1" w:styleId="ListePuceNorm">
    <w:name w:val="ListePuceNorm"/>
    <w:basedOn w:val="Normal"/>
    <w:rsid w:val="00F64381"/>
    <w:pPr>
      <w:numPr>
        <w:numId w:val="3"/>
      </w:numPr>
      <w:ind w:left="357" w:hanging="357"/>
    </w:pPr>
  </w:style>
  <w:style w:type="character" w:customStyle="1" w:styleId="subeventleveltitle">
    <w:name w:val="subeventleveltitle"/>
    <w:basedOn w:val="Policepardfaut"/>
    <w:rsid w:val="00DC6827"/>
  </w:style>
  <w:style w:type="paragraph" w:styleId="Listepuces">
    <w:name w:val="List Bullet"/>
    <w:basedOn w:val="Normal"/>
    <w:uiPriority w:val="99"/>
    <w:unhideWhenUsed/>
    <w:rsid w:val="006C67AD"/>
    <w:pPr>
      <w:numPr>
        <w:numId w:val="13"/>
      </w:numPr>
      <w:contextualSpacing/>
    </w:pPr>
  </w:style>
  <w:style w:type="paragraph" w:styleId="En-tte">
    <w:name w:val="header"/>
    <w:basedOn w:val="Normal"/>
    <w:link w:val="En-tteCar"/>
    <w:uiPriority w:val="99"/>
    <w:semiHidden/>
    <w:unhideWhenUsed/>
    <w:rsid w:val="0014190B"/>
    <w:pPr>
      <w:tabs>
        <w:tab w:val="center" w:pos="4536"/>
        <w:tab w:val="right" w:pos="9072"/>
      </w:tabs>
    </w:pPr>
  </w:style>
  <w:style w:type="character" w:customStyle="1" w:styleId="En-tteCar">
    <w:name w:val="En-tête Car"/>
    <w:link w:val="En-tte"/>
    <w:uiPriority w:val="99"/>
    <w:semiHidden/>
    <w:rsid w:val="0014190B"/>
    <w:rPr>
      <w:sz w:val="24"/>
      <w:szCs w:val="24"/>
      <w:lang w:eastAsia="ar-SA"/>
    </w:rPr>
  </w:style>
  <w:style w:type="paragraph" w:styleId="Pieddepage">
    <w:name w:val="footer"/>
    <w:basedOn w:val="Normal"/>
    <w:link w:val="PieddepageCar"/>
    <w:uiPriority w:val="99"/>
    <w:semiHidden/>
    <w:unhideWhenUsed/>
    <w:rsid w:val="0014190B"/>
    <w:pPr>
      <w:tabs>
        <w:tab w:val="center" w:pos="4536"/>
        <w:tab w:val="right" w:pos="9072"/>
      </w:tabs>
    </w:pPr>
  </w:style>
  <w:style w:type="character" w:customStyle="1" w:styleId="PieddepageCar">
    <w:name w:val="Pied de page Car"/>
    <w:link w:val="Pieddepage"/>
    <w:uiPriority w:val="99"/>
    <w:semiHidden/>
    <w:rsid w:val="0014190B"/>
    <w:rPr>
      <w:sz w:val="24"/>
      <w:szCs w:val="24"/>
      <w:lang w:eastAsia="ar-SA"/>
    </w:rPr>
  </w:style>
  <w:style w:type="paragraph" w:styleId="Paragraphedeliste">
    <w:name w:val="List Paragraph"/>
    <w:basedOn w:val="Normal"/>
    <w:uiPriority w:val="34"/>
    <w:qFormat/>
    <w:rsid w:val="00A215FD"/>
    <w:pPr>
      <w:ind w:left="708"/>
    </w:pPr>
  </w:style>
  <w:style w:type="character" w:customStyle="1" w:styleId="PrformatHTMLCar1">
    <w:name w:val="Préformaté HTML Car1"/>
    <w:link w:val="PrformatHTML"/>
    <w:uiPriority w:val="99"/>
    <w:rsid w:val="00C37B44"/>
    <w:rPr>
      <w:rFonts w:ascii="Courier New" w:hAnsi="Courier New" w:cs="Courier New"/>
      <w:lang w:eastAsia="ar-SA"/>
    </w:rPr>
  </w:style>
  <w:style w:type="character" w:customStyle="1" w:styleId="subleveltitle">
    <w:name w:val="subleveltitle"/>
    <w:rsid w:val="0041223F"/>
  </w:style>
  <w:style w:type="paragraph" w:styleId="Textedebulles">
    <w:name w:val="Balloon Text"/>
    <w:basedOn w:val="Normal"/>
    <w:link w:val="TextedebullesCar"/>
    <w:uiPriority w:val="99"/>
    <w:semiHidden/>
    <w:unhideWhenUsed/>
    <w:rsid w:val="00EE2079"/>
    <w:rPr>
      <w:rFonts w:ascii="Tahoma" w:hAnsi="Tahoma" w:cs="Tahoma"/>
      <w:sz w:val="16"/>
      <w:szCs w:val="16"/>
    </w:rPr>
  </w:style>
  <w:style w:type="character" w:customStyle="1" w:styleId="TextedebullesCar">
    <w:name w:val="Texte de bulles Car"/>
    <w:basedOn w:val="Policepardfaut"/>
    <w:link w:val="Textedebulles"/>
    <w:uiPriority w:val="99"/>
    <w:semiHidden/>
    <w:rsid w:val="00EE2079"/>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64381"/>
    <w:pPr>
      <w:suppressAutoHyphens/>
    </w:pPr>
    <w:rPr>
      <w:sz w:val="24"/>
      <w:szCs w:val="24"/>
      <w:lang w:eastAsia="ar-SA"/>
    </w:rPr>
  </w:style>
  <w:style w:type="paragraph" w:styleId="Titre1">
    <w:name w:val="heading 1"/>
    <w:basedOn w:val="Normal"/>
    <w:next w:val="Normal"/>
    <w:qFormat/>
    <w:rsid w:val="00FF3085"/>
    <w:pPr>
      <w:keepNext/>
      <w:pBdr>
        <w:top w:val="single" w:sz="4" w:space="31" w:color="000000"/>
        <w:left w:val="single" w:sz="4" w:space="4" w:color="000000"/>
        <w:bottom w:val="single" w:sz="4" w:space="31" w:color="000000"/>
        <w:right w:val="single" w:sz="4" w:space="4" w:color="000000"/>
      </w:pBdr>
      <w:spacing w:before="480" w:after="480"/>
      <w:ind w:left="864"/>
      <w:jc w:val="center"/>
      <w:outlineLvl w:val="0"/>
    </w:pPr>
    <w:rPr>
      <w:b/>
      <w:bCs/>
      <w:kern w:val="1"/>
      <w:sz w:val="44"/>
      <w:szCs w:val="44"/>
    </w:rPr>
  </w:style>
  <w:style w:type="paragraph" w:styleId="Titre2">
    <w:name w:val="heading 2"/>
    <w:basedOn w:val="Normal"/>
    <w:next w:val="Normal"/>
    <w:qFormat/>
    <w:rsid w:val="00FF3085"/>
    <w:pPr>
      <w:keepNext/>
      <w:pageBreakBefore/>
      <w:pBdr>
        <w:top w:val="single" w:sz="4" w:space="0" w:color="000000"/>
        <w:left w:val="single" w:sz="4" w:space="0" w:color="000000"/>
        <w:bottom w:val="single" w:sz="4" w:space="0" w:color="000000"/>
        <w:right w:val="single" w:sz="4" w:space="5" w:color="000000"/>
      </w:pBdr>
      <w:spacing w:before="240" w:after="240"/>
      <w:outlineLvl w:val="1"/>
    </w:pPr>
    <w:rPr>
      <w:b/>
      <w:bCs/>
      <w:iCs/>
      <w:sz w:val="40"/>
      <w:szCs w:val="40"/>
    </w:rPr>
  </w:style>
  <w:style w:type="paragraph" w:styleId="Titre3">
    <w:name w:val="heading 3"/>
    <w:basedOn w:val="Normal"/>
    <w:next w:val="Normal"/>
    <w:qFormat/>
    <w:rsid w:val="00FF3085"/>
    <w:pPr>
      <w:keepNext/>
      <w:numPr>
        <w:numId w:val="9"/>
      </w:numPr>
      <w:pBdr>
        <w:bottom w:val="single" w:sz="4" w:space="1" w:color="000000"/>
      </w:pBdr>
      <w:spacing w:before="240" w:after="60"/>
      <w:outlineLvl w:val="2"/>
    </w:pPr>
    <w:rPr>
      <w:b/>
      <w:bCs/>
      <w:sz w:val="32"/>
      <w:szCs w:val="32"/>
    </w:rPr>
  </w:style>
  <w:style w:type="paragraph" w:styleId="Titre4">
    <w:name w:val="heading 4"/>
    <w:basedOn w:val="Normal"/>
    <w:next w:val="Normal5"/>
    <w:qFormat/>
    <w:rsid w:val="00F64381"/>
    <w:pPr>
      <w:keepNext/>
      <w:tabs>
        <w:tab w:val="num" w:pos="360"/>
        <w:tab w:val="left" w:pos="717"/>
      </w:tabs>
      <w:spacing w:before="240" w:after="60"/>
      <w:ind w:left="717"/>
      <w:outlineLvl w:val="3"/>
    </w:pPr>
    <w:rPr>
      <w:b/>
      <w:bCs/>
      <w:sz w:val="28"/>
      <w:szCs w:val="28"/>
    </w:rPr>
  </w:style>
  <w:style w:type="paragraph" w:styleId="Titre5">
    <w:name w:val="heading 5"/>
    <w:basedOn w:val="Titre4"/>
    <w:next w:val="Normal6"/>
    <w:qFormat/>
    <w:rsid w:val="00E75E4B"/>
    <w:pPr>
      <w:numPr>
        <w:numId w:val="32"/>
      </w:numPr>
      <w:spacing w:before="60"/>
      <w:outlineLvl w:val="4"/>
    </w:pPr>
    <w:rPr>
      <w:bCs w:val="0"/>
      <w:iCs/>
    </w:rPr>
  </w:style>
  <w:style w:type="paragraph" w:styleId="Titre6">
    <w:name w:val="heading 6"/>
    <w:basedOn w:val="Titre5"/>
    <w:next w:val="Normal7"/>
    <w:qFormat/>
    <w:rsid w:val="00F64381"/>
    <w:pPr>
      <w:numPr>
        <w:numId w:val="5"/>
      </w:numPr>
      <w:spacing w:before="240"/>
      <w:ind w:left="1349" w:hanging="357"/>
      <w:outlineLvl w:val="5"/>
    </w:pPr>
    <w:rPr>
      <w:rFonts w:ascii="Times" w:hAnsi="Times"/>
      <w:bCs/>
      <w:sz w:val="22"/>
      <w:szCs w:val="22"/>
    </w:rPr>
  </w:style>
  <w:style w:type="paragraph" w:styleId="Titre7">
    <w:name w:val="heading 7"/>
    <w:basedOn w:val="Normal"/>
    <w:next w:val="Normal"/>
    <w:qFormat/>
    <w:rsid w:val="00F64381"/>
    <w:pPr>
      <w:numPr>
        <w:ilvl w:val="6"/>
        <w:numId w:val="1"/>
      </w:numPr>
      <w:spacing w:before="240" w:after="60"/>
      <w:outlineLvl w:val="6"/>
    </w:pPr>
  </w:style>
  <w:style w:type="paragraph" w:styleId="Titre8">
    <w:name w:val="heading 8"/>
    <w:basedOn w:val="Normal"/>
    <w:next w:val="Normal"/>
    <w:qFormat/>
    <w:rsid w:val="00F64381"/>
    <w:pPr>
      <w:numPr>
        <w:ilvl w:val="7"/>
        <w:numId w:val="1"/>
      </w:numPr>
      <w:spacing w:before="240" w:after="60"/>
      <w:outlineLvl w:val="7"/>
    </w:pPr>
    <w:rPr>
      <w:i/>
      <w:iCs/>
    </w:rPr>
  </w:style>
  <w:style w:type="paragraph" w:styleId="Titre9">
    <w:name w:val="heading 9"/>
    <w:basedOn w:val="Normal"/>
    <w:next w:val="Normal"/>
    <w:qFormat/>
    <w:rsid w:val="00F64381"/>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sid w:val="00F64381"/>
    <w:rPr>
      <w:rFonts w:ascii="Symbol" w:hAnsi="Symbol"/>
    </w:rPr>
  </w:style>
  <w:style w:type="character" w:customStyle="1" w:styleId="WW8Num4z0">
    <w:name w:val="WW8Num4z0"/>
    <w:rsid w:val="00F64381"/>
    <w:rPr>
      <w:rFonts w:ascii="Symbol" w:hAnsi="Symbol"/>
    </w:rPr>
  </w:style>
  <w:style w:type="character" w:customStyle="1" w:styleId="WW8Num4z1">
    <w:name w:val="WW8Num4z1"/>
    <w:rsid w:val="00F64381"/>
    <w:rPr>
      <w:rFonts w:ascii="Courier New" w:hAnsi="Courier New" w:cs="Courier New"/>
    </w:rPr>
  </w:style>
  <w:style w:type="character" w:customStyle="1" w:styleId="WW8Num4z2">
    <w:name w:val="WW8Num4z2"/>
    <w:rsid w:val="00F64381"/>
    <w:rPr>
      <w:rFonts w:ascii="Wingdings" w:eastAsia="Times New Roman" w:hAnsi="Wingdings" w:cs="Times New Roman"/>
    </w:rPr>
  </w:style>
  <w:style w:type="character" w:customStyle="1" w:styleId="WW8Num5z0">
    <w:name w:val="WW8Num5z0"/>
    <w:rsid w:val="00F64381"/>
    <w:rPr>
      <w:rFonts w:ascii="Symbol" w:hAnsi="Symbol"/>
    </w:rPr>
  </w:style>
  <w:style w:type="character" w:customStyle="1" w:styleId="WW8Num5z1">
    <w:name w:val="WW8Num5z1"/>
    <w:rsid w:val="00F64381"/>
    <w:rPr>
      <w:rFonts w:ascii="Courier New" w:hAnsi="Courier New" w:cs="Courier New"/>
    </w:rPr>
  </w:style>
  <w:style w:type="character" w:customStyle="1" w:styleId="WW8Num5z2">
    <w:name w:val="WW8Num5z2"/>
    <w:rsid w:val="00F64381"/>
    <w:rPr>
      <w:rFonts w:ascii="Wingdings" w:hAnsi="Wingdings"/>
    </w:rPr>
  </w:style>
  <w:style w:type="character" w:customStyle="1" w:styleId="WW8Num6z0">
    <w:name w:val="WW8Num6z0"/>
    <w:rsid w:val="00F64381"/>
    <w:rPr>
      <w:rFonts w:ascii="Wingdings" w:eastAsia="Times New Roman" w:hAnsi="Wingdings" w:cs="Times New Roman"/>
    </w:rPr>
  </w:style>
  <w:style w:type="character" w:customStyle="1" w:styleId="WW8Num6z1">
    <w:name w:val="WW8Num6z1"/>
    <w:rsid w:val="00F64381"/>
    <w:rPr>
      <w:rFonts w:ascii="Courier New" w:hAnsi="Courier New" w:cs="Courier New"/>
    </w:rPr>
  </w:style>
  <w:style w:type="character" w:customStyle="1" w:styleId="WW8Num6z2">
    <w:name w:val="WW8Num6z2"/>
    <w:rsid w:val="00F64381"/>
    <w:rPr>
      <w:rFonts w:ascii="Wingdings" w:hAnsi="Wingdings"/>
    </w:rPr>
  </w:style>
  <w:style w:type="character" w:customStyle="1" w:styleId="WW8Num6z3">
    <w:name w:val="WW8Num6z3"/>
    <w:rsid w:val="00F64381"/>
    <w:rPr>
      <w:rFonts w:ascii="Symbol" w:hAnsi="Symbol"/>
    </w:rPr>
  </w:style>
  <w:style w:type="character" w:customStyle="1" w:styleId="WW8Num7z0">
    <w:name w:val="WW8Num7z0"/>
    <w:rsid w:val="00F64381"/>
    <w:rPr>
      <w:rFonts w:ascii="Symbol" w:hAnsi="Symbol"/>
    </w:rPr>
  </w:style>
  <w:style w:type="character" w:customStyle="1" w:styleId="WW8Num7z1">
    <w:name w:val="WW8Num7z1"/>
    <w:rsid w:val="00F64381"/>
    <w:rPr>
      <w:rFonts w:ascii="Courier New" w:hAnsi="Courier New" w:cs="Courier New"/>
    </w:rPr>
  </w:style>
  <w:style w:type="character" w:customStyle="1" w:styleId="WW8Num7z2">
    <w:name w:val="WW8Num7z2"/>
    <w:rsid w:val="00F64381"/>
    <w:rPr>
      <w:rFonts w:ascii="Wingdings" w:hAnsi="Wingdings"/>
    </w:rPr>
  </w:style>
  <w:style w:type="character" w:customStyle="1" w:styleId="WW8Num8z0">
    <w:name w:val="WW8Num8z0"/>
    <w:rsid w:val="00F64381"/>
    <w:rPr>
      <w:rFonts w:ascii="Wingdings" w:eastAsia="Times New Roman" w:hAnsi="Wingdings" w:cs="Times New Roman"/>
    </w:rPr>
  </w:style>
  <w:style w:type="character" w:customStyle="1" w:styleId="WW8Num8z1">
    <w:name w:val="WW8Num8z1"/>
    <w:rsid w:val="00F64381"/>
    <w:rPr>
      <w:rFonts w:ascii="Courier New" w:hAnsi="Courier New" w:cs="Courier New"/>
    </w:rPr>
  </w:style>
  <w:style w:type="character" w:customStyle="1" w:styleId="WW8Num8z2">
    <w:name w:val="WW8Num8z2"/>
    <w:rsid w:val="00F64381"/>
    <w:rPr>
      <w:rFonts w:ascii="Wingdings" w:hAnsi="Wingdings"/>
    </w:rPr>
  </w:style>
  <w:style w:type="character" w:customStyle="1" w:styleId="WW8Num8z3">
    <w:name w:val="WW8Num8z3"/>
    <w:rsid w:val="00F64381"/>
    <w:rPr>
      <w:rFonts w:ascii="Symbol" w:hAnsi="Symbol"/>
    </w:rPr>
  </w:style>
  <w:style w:type="character" w:customStyle="1" w:styleId="WW8Num8z5">
    <w:name w:val="WW8Num8z5"/>
    <w:rsid w:val="00F64381"/>
    <w:rPr>
      <w:rFonts w:ascii="Wingdings" w:hAnsi="Wingdings"/>
    </w:rPr>
  </w:style>
  <w:style w:type="character" w:customStyle="1" w:styleId="WW8Num9z0">
    <w:name w:val="WW8Num9z0"/>
    <w:rsid w:val="00F64381"/>
    <w:rPr>
      <w:rFonts w:ascii="Symbol" w:hAnsi="Symbol"/>
    </w:rPr>
  </w:style>
  <w:style w:type="character" w:customStyle="1" w:styleId="WW8Num9z1">
    <w:name w:val="WW8Num9z1"/>
    <w:rsid w:val="00F64381"/>
    <w:rPr>
      <w:rFonts w:ascii="Courier New" w:hAnsi="Courier New" w:cs="Courier New"/>
    </w:rPr>
  </w:style>
  <w:style w:type="character" w:customStyle="1" w:styleId="WW8Num9z2">
    <w:name w:val="WW8Num9z2"/>
    <w:rsid w:val="00F64381"/>
    <w:rPr>
      <w:rFonts w:ascii="Wingdings" w:hAnsi="Wingdings"/>
    </w:rPr>
  </w:style>
  <w:style w:type="character" w:customStyle="1" w:styleId="WW8Num10z0">
    <w:name w:val="WW8Num10z0"/>
    <w:rsid w:val="00F64381"/>
    <w:rPr>
      <w:rFonts w:ascii="Symbol" w:hAnsi="Symbol"/>
    </w:rPr>
  </w:style>
  <w:style w:type="character" w:customStyle="1" w:styleId="WW8Num10z1">
    <w:name w:val="WW8Num10z1"/>
    <w:rsid w:val="00F64381"/>
    <w:rPr>
      <w:rFonts w:ascii="Courier New" w:hAnsi="Courier New" w:cs="Courier New"/>
    </w:rPr>
  </w:style>
  <w:style w:type="character" w:customStyle="1" w:styleId="WW8Num10z2">
    <w:name w:val="WW8Num10z2"/>
    <w:rsid w:val="00F64381"/>
    <w:rPr>
      <w:rFonts w:ascii="Wingdings" w:hAnsi="Wingdings"/>
    </w:rPr>
  </w:style>
  <w:style w:type="character" w:customStyle="1" w:styleId="WW8Num11z0">
    <w:name w:val="WW8Num11z0"/>
    <w:rsid w:val="00F64381"/>
    <w:rPr>
      <w:rFonts w:ascii="Symbol" w:hAnsi="Symbol"/>
    </w:rPr>
  </w:style>
  <w:style w:type="character" w:customStyle="1" w:styleId="WW8Num11z1">
    <w:name w:val="WW8Num11z1"/>
    <w:rsid w:val="00F64381"/>
    <w:rPr>
      <w:rFonts w:ascii="Courier New" w:hAnsi="Courier New" w:cs="Courier New"/>
    </w:rPr>
  </w:style>
  <w:style w:type="character" w:customStyle="1" w:styleId="WW8Num11z2">
    <w:name w:val="WW8Num11z2"/>
    <w:rsid w:val="00F64381"/>
    <w:rPr>
      <w:rFonts w:ascii="Wingdings" w:hAnsi="Wingdings"/>
    </w:rPr>
  </w:style>
  <w:style w:type="character" w:customStyle="1" w:styleId="WW8Num12z0">
    <w:name w:val="WW8Num12z0"/>
    <w:rsid w:val="00F64381"/>
    <w:rPr>
      <w:rFonts w:ascii="Symbol" w:hAnsi="Symbol"/>
    </w:rPr>
  </w:style>
  <w:style w:type="character" w:customStyle="1" w:styleId="WW8Num12z1">
    <w:name w:val="WW8Num12z1"/>
    <w:rsid w:val="00F64381"/>
    <w:rPr>
      <w:rFonts w:ascii="Courier New" w:hAnsi="Courier New" w:cs="Courier New"/>
    </w:rPr>
  </w:style>
  <w:style w:type="character" w:customStyle="1" w:styleId="WW8Num12z2">
    <w:name w:val="WW8Num12z2"/>
    <w:rsid w:val="00F64381"/>
    <w:rPr>
      <w:rFonts w:ascii="Wingdings" w:hAnsi="Wingdings"/>
    </w:rPr>
  </w:style>
  <w:style w:type="character" w:customStyle="1" w:styleId="WW8Num13z0">
    <w:name w:val="WW8Num13z0"/>
    <w:rsid w:val="00F64381"/>
    <w:rPr>
      <w:rFonts w:ascii="Symbol" w:hAnsi="Symbol"/>
    </w:rPr>
  </w:style>
  <w:style w:type="character" w:customStyle="1" w:styleId="WW8Num13z1">
    <w:name w:val="WW8Num13z1"/>
    <w:rsid w:val="00F64381"/>
    <w:rPr>
      <w:rFonts w:ascii="Courier New" w:hAnsi="Courier New" w:cs="Courier New"/>
    </w:rPr>
  </w:style>
  <w:style w:type="character" w:customStyle="1" w:styleId="WW8Num13z2">
    <w:name w:val="WW8Num13z2"/>
    <w:rsid w:val="00F64381"/>
    <w:rPr>
      <w:rFonts w:ascii="Wingdings" w:hAnsi="Wingdings"/>
    </w:rPr>
  </w:style>
  <w:style w:type="character" w:customStyle="1" w:styleId="WW8Num14z0">
    <w:name w:val="WW8Num14z0"/>
    <w:rsid w:val="00F64381"/>
    <w:rPr>
      <w:rFonts w:ascii="Symbol" w:hAnsi="Symbol"/>
    </w:rPr>
  </w:style>
  <w:style w:type="character" w:customStyle="1" w:styleId="WW8Num14z1">
    <w:name w:val="WW8Num14z1"/>
    <w:rsid w:val="00F64381"/>
    <w:rPr>
      <w:rFonts w:ascii="Courier New" w:hAnsi="Courier New" w:cs="Courier New"/>
    </w:rPr>
  </w:style>
  <w:style w:type="character" w:customStyle="1" w:styleId="WW8Num14z2">
    <w:name w:val="WW8Num14z2"/>
    <w:rsid w:val="00F64381"/>
    <w:rPr>
      <w:rFonts w:ascii="Wingdings" w:hAnsi="Wingdings"/>
    </w:rPr>
  </w:style>
  <w:style w:type="character" w:customStyle="1" w:styleId="Policepardfaut3">
    <w:name w:val="Police par défaut3"/>
    <w:rsid w:val="00F64381"/>
  </w:style>
  <w:style w:type="character" w:customStyle="1" w:styleId="WW8Num2z0">
    <w:name w:val="WW8Num2z0"/>
    <w:rsid w:val="00F64381"/>
    <w:rPr>
      <w:rFonts w:ascii="Symbol" w:hAnsi="Symbol"/>
    </w:rPr>
  </w:style>
  <w:style w:type="character" w:customStyle="1" w:styleId="Policepardfaut2">
    <w:name w:val="Police par défaut2"/>
    <w:rsid w:val="00F64381"/>
  </w:style>
  <w:style w:type="character" w:customStyle="1" w:styleId="WW8Num1z0">
    <w:name w:val="WW8Num1z0"/>
    <w:rsid w:val="00F64381"/>
    <w:rPr>
      <w:rFonts w:ascii="Symbol" w:hAnsi="Symbol"/>
    </w:rPr>
  </w:style>
  <w:style w:type="character" w:customStyle="1" w:styleId="WW8Num4z5">
    <w:name w:val="WW8Num4z5"/>
    <w:rsid w:val="00F64381"/>
    <w:rPr>
      <w:rFonts w:ascii="Wingdings" w:hAnsi="Wingdings"/>
    </w:rPr>
  </w:style>
  <w:style w:type="character" w:customStyle="1" w:styleId="Policepardfaut1">
    <w:name w:val="Police par défaut1"/>
    <w:rsid w:val="00F64381"/>
  </w:style>
  <w:style w:type="character" w:styleId="Lienhypertexte">
    <w:name w:val="Hyperlink"/>
    <w:rsid w:val="00F64381"/>
    <w:rPr>
      <w:color w:val="0000FF"/>
      <w:u w:val="single"/>
    </w:rPr>
  </w:style>
  <w:style w:type="character" w:customStyle="1" w:styleId="CarCar">
    <w:name w:val="Car Car"/>
    <w:rsid w:val="00F64381"/>
    <w:rPr>
      <w:rFonts w:ascii="Arial" w:hAnsi="Arial" w:cs="Arial"/>
      <w:b/>
      <w:bCs/>
      <w:iCs/>
      <w:sz w:val="36"/>
      <w:szCs w:val="28"/>
      <w:lang w:val="fr-FR" w:eastAsia="ar-SA" w:bidi="ar-SA"/>
    </w:rPr>
  </w:style>
  <w:style w:type="character" w:customStyle="1" w:styleId="reference2Car">
    <w:name w:val="reference2 Car"/>
    <w:rsid w:val="00F64381"/>
    <w:rPr>
      <w:sz w:val="24"/>
      <w:szCs w:val="24"/>
      <w:lang w:val="fr-FR" w:eastAsia="ar-SA" w:bidi="ar-SA"/>
    </w:rPr>
  </w:style>
  <w:style w:type="character" w:styleId="Lienhypertextesuivivisit">
    <w:name w:val="FollowedHyperlink"/>
    <w:rsid w:val="00F64381"/>
    <w:rPr>
      <w:color w:val="800080"/>
      <w:u w:val="single"/>
    </w:rPr>
  </w:style>
  <w:style w:type="character" w:customStyle="1" w:styleId="titles">
    <w:name w:val="titles"/>
    <w:basedOn w:val="Policepardfaut1"/>
    <w:rsid w:val="00F64381"/>
  </w:style>
  <w:style w:type="character" w:customStyle="1" w:styleId="contribtitle">
    <w:name w:val="contribtitle"/>
    <w:basedOn w:val="Policepardfaut1"/>
    <w:rsid w:val="00F64381"/>
  </w:style>
  <w:style w:type="character" w:customStyle="1" w:styleId="solution">
    <w:name w:val="solution"/>
    <w:basedOn w:val="Policepardfaut1"/>
    <w:rsid w:val="00F64381"/>
  </w:style>
  <w:style w:type="character" w:customStyle="1" w:styleId="Normal5Car">
    <w:name w:val="Normal5 Car"/>
    <w:rsid w:val="00F64381"/>
    <w:rPr>
      <w:sz w:val="24"/>
      <w:szCs w:val="24"/>
      <w:lang w:val="fr-FR" w:eastAsia="ar-SA" w:bidi="ar-SA"/>
    </w:rPr>
  </w:style>
  <w:style w:type="character" w:customStyle="1" w:styleId="PrformatHTMLCar">
    <w:name w:val="Préformaté HTML Car"/>
    <w:uiPriority w:val="99"/>
    <w:rsid w:val="00F64381"/>
    <w:rPr>
      <w:rFonts w:ascii="Courier New" w:hAnsi="Courier New" w:cs="Courier New"/>
    </w:rPr>
  </w:style>
  <w:style w:type="character" w:customStyle="1" w:styleId="apple-style-span">
    <w:name w:val="apple-style-span"/>
    <w:basedOn w:val="Policepardfaut3"/>
    <w:rsid w:val="00F64381"/>
  </w:style>
  <w:style w:type="character" w:customStyle="1" w:styleId="apple-converted-space">
    <w:name w:val="apple-converted-space"/>
    <w:basedOn w:val="Policepardfaut3"/>
    <w:rsid w:val="00F64381"/>
  </w:style>
  <w:style w:type="paragraph" w:customStyle="1" w:styleId="Titre30">
    <w:name w:val="Titre3"/>
    <w:basedOn w:val="Normal"/>
    <w:next w:val="Corpsdetexte"/>
    <w:rsid w:val="00F64381"/>
    <w:pPr>
      <w:keepNext/>
      <w:spacing w:before="240" w:after="120"/>
    </w:pPr>
    <w:rPr>
      <w:rFonts w:ascii="Arial" w:eastAsia="MS Mincho" w:hAnsi="Arial" w:cs="Tahoma"/>
      <w:sz w:val="28"/>
      <w:szCs w:val="28"/>
    </w:rPr>
  </w:style>
  <w:style w:type="paragraph" w:styleId="Corpsdetexte">
    <w:name w:val="Body Text"/>
    <w:basedOn w:val="Normal"/>
    <w:rsid w:val="00F64381"/>
    <w:pPr>
      <w:spacing w:after="120"/>
    </w:pPr>
  </w:style>
  <w:style w:type="paragraph" w:styleId="Liste">
    <w:name w:val="List"/>
    <w:basedOn w:val="Normal"/>
    <w:rsid w:val="00F64381"/>
    <w:pPr>
      <w:ind w:left="283" w:hanging="283"/>
    </w:pPr>
  </w:style>
  <w:style w:type="paragraph" w:customStyle="1" w:styleId="Lgende3">
    <w:name w:val="Légende3"/>
    <w:basedOn w:val="Normal"/>
    <w:rsid w:val="00F64381"/>
    <w:pPr>
      <w:suppressLineNumbers/>
      <w:spacing w:before="120" w:after="120"/>
    </w:pPr>
    <w:rPr>
      <w:rFonts w:cs="Tahoma"/>
      <w:i/>
      <w:iCs/>
    </w:rPr>
  </w:style>
  <w:style w:type="paragraph" w:customStyle="1" w:styleId="Index">
    <w:name w:val="Index"/>
    <w:basedOn w:val="Normal"/>
    <w:rsid w:val="00F64381"/>
    <w:pPr>
      <w:suppressLineNumbers/>
    </w:pPr>
    <w:rPr>
      <w:rFonts w:cs="Tahoma"/>
    </w:rPr>
  </w:style>
  <w:style w:type="paragraph" w:customStyle="1" w:styleId="Titre20">
    <w:name w:val="Titre2"/>
    <w:basedOn w:val="Normal"/>
    <w:next w:val="Corpsdetexte"/>
    <w:rsid w:val="00F64381"/>
    <w:pPr>
      <w:keepNext/>
      <w:spacing w:before="240" w:after="120"/>
    </w:pPr>
    <w:rPr>
      <w:rFonts w:ascii="Arial" w:eastAsia="DejaVu Sans" w:hAnsi="Arial" w:cs="DejaVu Sans"/>
      <w:sz w:val="28"/>
      <w:szCs w:val="28"/>
    </w:rPr>
  </w:style>
  <w:style w:type="paragraph" w:customStyle="1" w:styleId="Lgende2">
    <w:name w:val="Légende2"/>
    <w:basedOn w:val="Normal"/>
    <w:rsid w:val="00F64381"/>
    <w:pPr>
      <w:suppressLineNumbers/>
      <w:spacing w:before="120" w:after="120"/>
    </w:pPr>
    <w:rPr>
      <w:i/>
      <w:iCs/>
    </w:rPr>
  </w:style>
  <w:style w:type="paragraph" w:customStyle="1" w:styleId="Rpertoire">
    <w:name w:val="Répertoire"/>
    <w:basedOn w:val="Normal"/>
    <w:rsid w:val="00F64381"/>
    <w:pPr>
      <w:suppressLineNumbers/>
    </w:pPr>
  </w:style>
  <w:style w:type="paragraph" w:customStyle="1" w:styleId="Titre10">
    <w:name w:val="Titre1"/>
    <w:basedOn w:val="Normal"/>
    <w:next w:val="Corpsdetexte"/>
    <w:rsid w:val="00F64381"/>
    <w:pPr>
      <w:keepNext/>
      <w:spacing w:before="240" w:after="120"/>
    </w:pPr>
    <w:rPr>
      <w:rFonts w:ascii="Liberation Sans" w:eastAsia="DejaVu Sans" w:hAnsi="Liberation Sans" w:cs="DejaVu Sans"/>
      <w:sz w:val="28"/>
      <w:szCs w:val="28"/>
    </w:rPr>
  </w:style>
  <w:style w:type="paragraph" w:customStyle="1" w:styleId="Lgende1">
    <w:name w:val="Légende1"/>
    <w:basedOn w:val="Normal"/>
    <w:rsid w:val="00F64381"/>
    <w:pPr>
      <w:suppressLineNumbers/>
      <w:spacing w:before="120" w:after="120"/>
    </w:pPr>
    <w:rPr>
      <w:i/>
      <w:iCs/>
    </w:rPr>
  </w:style>
  <w:style w:type="paragraph" w:customStyle="1" w:styleId="Liste31">
    <w:name w:val="Liste 31"/>
    <w:basedOn w:val="Normal"/>
    <w:rsid w:val="00F64381"/>
    <w:pPr>
      <w:ind w:left="849" w:hanging="283"/>
    </w:pPr>
  </w:style>
  <w:style w:type="paragraph" w:customStyle="1" w:styleId="Listepuces1">
    <w:name w:val="Liste à puces1"/>
    <w:basedOn w:val="Normal"/>
    <w:rsid w:val="00F64381"/>
  </w:style>
  <w:style w:type="paragraph" w:customStyle="1" w:styleId="Listepuces21">
    <w:name w:val="Liste à puces 21"/>
    <w:basedOn w:val="Normal"/>
    <w:rsid w:val="00F64381"/>
  </w:style>
  <w:style w:type="paragraph" w:customStyle="1" w:styleId="Listepuces31">
    <w:name w:val="Liste à puces 31"/>
    <w:basedOn w:val="Normal"/>
    <w:rsid w:val="00F64381"/>
  </w:style>
  <w:style w:type="paragraph" w:customStyle="1" w:styleId="Retrait1religne1">
    <w:name w:val="Retrait 1re ligne1"/>
    <w:basedOn w:val="Corpsdetexte"/>
    <w:rsid w:val="00F64381"/>
    <w:pPr>
      <w:ind w:firstLine="210"/>
    </w:pPr>
  </w:style>
  <w:style w:type="paragraph" w:styleId="Retraitcorpsdetexte">
    <w:name w:val="Body Text Indent"/>
    <w:basedOn w:val="Normal"/>
    <w:rsid w:val="00F64381"/>
    <w:pPr>
      <w:spacing w:after="120"/>
      <w:ind w:left="283"/>
    </w:pPr>
  </w:style>
  <w:style w:type="paragraph" w:customStyle="1" w:styleId="Retraitcorpset1relig1">
    <w:name w:val="Retrait corps et 1re lig.1"/>
    <w:basedOn w:val="Retraitcorpsdetexte"/>
    <w:rsid w:val="00F64381"/>
    <w:pPr>
      <w:ind w:firstLine="210"/>
    </w:pPr>
  </w:style>
  <w:style w:type="paragraph" w:customStyle="1" w:styleId="StyleTitre3Gauche0cmPremireligne0cm">
    <w:name w:val="Style Titre 3 + Gauche :  0 cm Première ligne : 0 cm"/>
    <w:basedOn w:val="Titre3"/>
    <w:rsid w:val="00F64381"/>
    <w:pPr>
      <w:numPr>
        <w:ilvl w:val="2"/>
        <w:numId w:val="1"/>
      </w:numPr>
    </w:pPr>
    <w:rPr>
      <w:szCs w:val="20"/>
    </w:rPr>
  </w:style>
  <w:style w:type="paragraph" w:customStyle="1" w:styleId="StyleTitre4Gauche0cmPremireligne0cm">
    <w:name w:val="Style Titre 4 + Gauche :  0 cm Première ligne : 0 cm"/>
    <w:basedOn w:val="Titre4"/>
    <w:rsid w:val="00F64381"/>
    <w:pPr>
      <w:numPr>
        <w:ilvl w:val="3"/>
        <w:numId w:val="1"/>
      </w:numPr>
    </w:pPr>
    <w:rPr>
      <w:szCs w:val="20"/>
    </w:rPr>
  </w:style>
  <w:style w:type="paragraph" w:styleId="TM1">
    <w:name w:val="toc 1"/>
    <w:basedOn w:val="Normal"/>
    <w:next w:val="Normal"/>
    <w:uiPriority w:val="39"/>
    <w:rsid w:val="00F64381"/>
    <w:pPr>
      <w:tabs>
        <w:tab w:val="left" w:pos="238"/>
        <w:tab w:val="right" w:leader="underscore" w:pos="9062"/>
      </w:tabs>
      <w:spacing w:before="120"/>
    </w:pPr>
    <w:rPr>
      <w:b/>
      <w:bCs/>
      <w:i/>
      <w:iCs/>
    </w:rPr>
  </w:style>
  <w:style w:type="paragraph" w:styleId="TM2">
    <w:name w:val="toc 2"/>
    <w:basedOn w:val="Normal"/>
    <w:next w:val="Normal"/>
    <w:uiPriority w:val="39"/>
    <w:rsid w:val="00F64381"/>
    <w:pPr>
      <w:tabs>
        <w:tab w:val="left" w:pos="714"/>
        <w:tab w:val="right" w:leader="underscore" w:pos="9300"/>
      </w:tabs>
      <w:spacing w:before="120"/>
      <w:ind w:left="238"/>
    </w:pPr>
    <w:rPr>
      <w:b/>
      <w:bCs/>
      <w:sz w:val="22"/>
      <w:szCs w:val="22"/>
    </w:rPr>
  </w:style>
  <w:style w:type="paragraph" w:styleId="TM3">
    <w:name w:val="toc 3"/>
    <w:basedOn w:val="Normal"/>
    <w:next w:val="Normal"/>
    <w:uiPriority w:val="39"/>
    <w:rsid w:val="00F64381"/>
    <w:pPr>
      <w:tabs>
        <w:tab w:val="left" w:pos="1428"/>
        <w:tab w:val="left" w:pos="2634"/>
        <w:tab w:val="right" w:leader="underscore" w:pos="9776"/>
      </w:tabs>
      <w:ind w:left="714" w:hanging="238"/>
    </w:pPr>
    <w:rPr>
      <w:sz w:val="20"/>
      <w:szCs w:val="20"/>
    </w:rPr>
  </w:style>
  <w:style w:type="paragraph" w:styleId="TM4">
    <w:name w:val="toc 4"/>
    <w:basedOn w:val="Normal"/>
    <w:next w:val="Normal"/>
    <w:rsid w:val="00F64381"/>
    <w:pPr>
      <w:ind w:left="720"/>
    </w:pPr>
    <w:rPr>
      <w:sz w:val="20"/>
      <w:szCs w:val="20"/>
    </w:rPr>
  </w:style>
  <w:style w:type="paragraph" w:styleId="TM5">
    <w:name w:val="toc 5"/>
    <w:basedOn w:val="Normal"/>
    <w:next w:val="Normal"/>
    <w:rsid w:val="00F64381"/>
    <w:pPr>
      <w:ind w:left="960"/>
    </w:pPr>
    <w:rPr>
      <w:sz w:val="20"/>
      <w:szCs w:val="20"/>
    </w:rPr>
  </w:style>
  <w:style w:type="paragraph" w:styleId="TM6">
    <w:name w:val="toc 6"/>
    <w:basedOn w:val="Normal"/>
    <w:next w:val="Normal"/>
    <w:rsid w:val="00F64381"/>
    <w:pPr>
      <w:ind w:left="1200"/>
    </w:pPr>
    <w:rPr>
      <w:sz w:val="20"/>
      <w:szCs w:val="20"/>
    </w:rPr>
  </w:style>
  <w:style w:type="paragraph" w:styleId="TM7">
    <w:name w:val="toc 7"/>
    <w:basedOn w:val="Normal"/>
    <w:next w:val="Normal"/>
    <w:rsid w:val="00F64381"/>
    <w:pPr>
      <w:ind w:left="1440"/>
    </w:pPr>
    <w:rPr>
      <w:sz w:val="20"/>
      <w:szCs w:val="20"/>
    </w:rPr>
  </w:style>
  <w:style w:type="paragraph" w:styleId="TM8">
    <w:name w:val="toc 8"/>
    <w:basedOn w:val="Normal"/>
    <w:next w:val="Normal"/>
    <w:rsid w:val="00F64381"/>
    <w:pPr>
      <w:ind w:left="1680"/>
    </w:pPr>
    <w:rPr>
      <w:sz w:val="20"/>
      <w:szCs w:val="20"/>
    </w:rPr>
  </w:style>
  <w:style w:type="paragraph" w:styleId="TM9">
    <w:name w:val="toc 9"/>
    <w:basedOn w:val="Normal"/>
    <w:next w:val="Normal"/>
    <w:rsid w:val="00F64381"/>
    <w:pPr>
      <w:ind w:left="1920"/>
    </w:pPr>
    <w:rPr>
      <w:sz w:val="20"/>
      <w:szCs w:val="20"/>
    </w:rPr>
  </w:style>
  <w:style w:type="paragraph" w:customStyle="1" w:styleId="Normal4">
    <w:name w:val="Normal4"/>
    <w:basedOn w:val="Normal"/>
    <w:rsid w:val="00F64381"/>
    <w:pPr>
      <w:ind w:left="357"/>
    </w:pPr>
  </w:style>
  <w:style w:type="paragraph" w:customStyle="1" w:styleId="Corpsdetexte21">
    <w:name w:val="Corps de texte 21"/>
    <w:basedOn w:val="Normal"/>
    <w:rsid w:val="00F64381"/>
    <w:pPr>
      <w:spacing w:after="120" w:line="480" w:lineRule="auto"/>
    </w:pPr>
  </w:style>
  <w:style w:type="paragraph" w:customStyle="1" w:styleId="Normal5">
    <w:name w:val="Normal5"/>
    <w:basedOn w:val="Normal"/>
    <w:rsid w:val="00F64381"/>
    <w:pPr>
      <w:ind w:left="708"/>
    </w:pPr>
  </w:style>
  <w:style w:type="paragraph" w:customStyle="1" w:styleId="reference1">
    <w:name w:val="reference1"/>
    <w:basedOn w:val="Normal"/>
    <w:rsid w:val="00F64381"/>
    <w:pPr>
      <w:ind w:firstLine="357"/>
    </w:pPr>
  </w:style>
  <w:style w:type="paragraph" w:customStyle="1" w:styleId="reference3">
    <w:name w:val="reference3"/>
    <w:basedOn w:val="Normal"/>
    <w:rsid w:val="00F64381"/>
    <w:pPr>
      <w:ind w:left="1072"/>
    </w:pPr>
  </w:style>
  <w:style w:type="paragraph" w:customStyle="1" w:styleId="reference2">
    <w:name w:val="reference2"/>
    <w:basedOn w:val="Normal"/>
    <w:rsid w:val="00F64381"/>
    <w:pPr>
      <w:ind w:left="357"/>
    </w:pPr>
  </w:style>
  <w:style w:type="paragraph" w:styleId="PrformatHTML">
    <w:name w:val="HTML Preformatted"/>
    <w:basedOn w:val="Normal"/>
    <w:link w:val="PrformatHTMLCar1"/>
    <w:uiPriority w:val="99"/>
    <w:rsid w:val="00F64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abledesmatiresniveau10">
    <w:name w:val="Table des matières niveau 10"/>
    <w:basedOn w:val="Rpertoire"/>
    <w:rsid w:val="00F64381"/>
    <w:pPr>
      <w:tabs>
        <w:tab w:val="right" w:leader="dot" w:pos="12184"/>
      </w:tabs>
      <w:ind w:left="2547"/>
    </w:pPr>
  </w:style>
  <w:style w:type="paragraph" w:customStyle="1" w:styleId="Contenudetableau">
    <w:name w:val="Contenu de tableau"/>
    <w:basedOn w:val="Normal"/>
    <w:rsid w:val="00F64381"/>
    <w:pPr>
      <w:suppressLineNumbers/>
    </w:pPr>
  </w:style>
  <w:style w:type="paragraph" w:customStyle="1" w:styleId="Titredetableau">
    <w:name w:val="Titre de tableau"/>
    <w:basedOn w:val="Contenudetableau"/>
    <w:rsid w:val="00F64381"/>
    <w:pPr>
      <w:jc w:val="center"/>
    </w:pPr>
    <w:rPr>
      <w:b/>
      <w:bCs/>
    </w:rPr>
  </w:style>
  <w:style w:type="paragraph" w:customStyle="1" w:styleId="Texteprformat">
    <w:name w:val="Texte préformaté"/>
    <w:basedOn w:val="Normal"/>
    <w:rsid w:val="00F64381"/>
    <w:rPr>
      <w:rFonts w:ascii="DejaVu Sans Mono" w:eastAsia="DejaVu Sans Mono" w:hAnsi="DejaVu Sans Mono" w:cs="DejaVu Sans Mono"/>
      <w:sz w:val="20"/>
      <w:szCs w:val="20"/>
    </w:rPr>
  </w:style>
  <w:style w:type="paragraph" w:customStyle="1" w:styleId="Normal6">
    <w:name w:val="Normal6"/>
    <w:basedOn w:val="Normal5"/>
    <w:rsid w:val="00F64381"/>
    <w:pPr>
      <w:ind w:left="992"/>
    </w:pPr>
  </w:style>
  <w:style w:type="paragraph" w:customStyle="1" w:styleId="Normal7">
    <w:name w:val="Normal7"/>
    <w:basedOn w:val="Normal6"/>
    <w:rsid w:val="00F64381"/>
    <w:pPr>
      <w:ind w:left="1418"/>
    </w:pPr>
  </w:style>
  <w:style w:type="paragraph" w:customStyle="1" w:styleId="ListePuceNorm7">
    <w:name w:val="ListePuceNorm7"/>
    <w:basedOn w:val="Normal7"/>
    <w:rsid w:val="00F64381"/>
    <w:pPr>
      <w:numPr>
        <w:numId w:val="4"/>
      </w:numPr>
    </w:pPr>
  </w:style>
  <w:style w:type="paragraph" w:customStyle="1" w:styleId="ListePuceNorm6">
    <w:name w:val="ListePuceNorm6"/>
    <w:basedOn w:val="Normal6"/>
    <w:rsid w:val="00F64381"/>
    <w:pPr>
      <w:numPr>
        <w:numId w:val="8"/>
      </w:numPr>
      <w:ind w:left="1349" w:hanging="357"/>
    </w:pPr>
  </w:style>
  <w:style w:type="paragraph" w:customStyle="1" w:styleId="ListePuceNorm5">
    <w:name w:val="ListePuceNorm5"/>
    <w:basedOn w:val="Normal5"/>
    <w:rsid w:val="00F64381"/>
    <w:pPr>
      <w:numPr>
        <w:numId w:val="7"/>
      </w:numPr>
    </w:pPr>
  </w:style>
  <w:style w:type="paragraph" w:styleId="En-ttedetabledesmatires">
    <w:name w:val="TOC Heading"/>
    <w:basedOn w:val="Titre1"/>
    <w:next w:val="Normal"/>
    <w:qFormat/>
    <w:rsid w:val="00F64381"/>
    <w:pPr>
      <w:ind w:left="0"/>
    </w:pPr>
    <w:rPr>
      <w:rFonts w:ascii="Cambria" w:hAnsi="Cambria"/>
    </w:rPr>
  </w:style>
  <w:style w:type="paragraph" w:customStyle="1" w:styleId="ListePuceNorm">
    <w:name w:val="ListePuceNorm"/>
    <w:basedOn w:val="Normal"/>
    <w:rsid w:val="00F64381"/>
    <w:pPr>
      <w:numPr>
        <w:numId w:val="3"/>
      </w:numPr>
      <w:ind w:left="357" w:hanging="357"/>
    </w:pPr>
  </w:style>
  <w:style w:type="character" w:customStyle="1" w:styleId="subeventleveltitle">
    <w:name w:val="subeventleveltitle"/>
    <w:basedOn w:val="Policepardfaut"/>
    <w:rsid w:val="00DC6827"/>
  </w:style>
  <w:style w:type="paragraph" w:styleId="Listepuces">
    <w:name w:val="List Bullet"/>
    <w:basedOn w:val="Normal"/>
    <w:uiPriority w:val="99"/>
    <w:unhideWhenUsed/>
    <w:rsid w:val="006C67AD"/>
    <w:pPr>
      <w:numPr>
        <w:numId w:val="13"/>
      </w:numPr>
      <w:contextualSpacing/>
    </w:pPr>
  </w:style>
  <w:style w:type="paragraph" w:styleId="En-tte">
    <w:name w:val="header"/>
    <w:basedOn w:val="Normal"/>
    <w:link w:val="En-tteCar"/>
    <w:uiPriority w:val="99"/>
    <w:semiHidden/>
    <w:unhideWhenUsed/>
    <w:rsid w:val="0014190B"/>
    <w:pPr>
      <w:tabs>
        <w:tab w:val="center" w:pos="4536"/>
        <w:tab w:val="right" w:pos="9072"/>
      </w:tabs>
    </w:pPr>
  </w:style>
  <w:style w:type="character" w:customStyle="1" w:styleId="En-tteCar">
    <w:name w:val="En-tête Car"/>
    <w:link w:val="En-tte"/>
    <w:uiPriority w:val="99"/>
    <w:semiHidden/>
    <w:rsid w:val="0014190B"/>
    <w:rPr>
      <w:sz w:val="24"/>
      <w:szCs w:val="24"/>
      <w:lang w:eastAsia="ar-SA"/>
    </w:rPr>
  </w:style>
  <w:style w:type="paragraph" w:styleId="Pieddepage">
    <w:name w:val="footer"/>
    <w:basedOn w:val="Normal"/>
    <w:link w:val="PieddepageCar"/>
    <w:uiPriority w:val="99"/>
    <w:semiHidden/>
    <w:unhideWhenUsed/>
    <w:rsid w:val="0014190B"/>
    <w:pPr>
      <w:tabs>
        <w:tab w:val="center" w:pos="4536"/>
        <w:tab w:val="right" w:pos="9072"/>
      </w:tabs>
    </w:pPr>
  </w:style>
  <w:style w:type="character" w:customStyle="1" w:styleId="PieddepageCar">
    <w:name w:val="Pied de page Car"/>
    <w:link w:val="Pieddepage"/>
    <w:uiPriority w:val="99"/>
    <w:semiHidden/>
    <w:rsid w:val="0014190B"/>
    <w:rPr>
      <w:sz w:val="24"/>
      <w:szCs w:val="24"/>
      <w:lang w:eastAsia="ar-SA"/>
    </w:rPr>
  </w:style>
  <w:style w:type="paragraph" w:styleId="Paragraphedeliste">
    <w:name w:val="List Paragraph"/>
    <w:basedOn w:val="Normal"/>
    <w:uiPriority w:val="34"/>
    <w:qFormat/>
    <w:rsid w:val="00A215FD"/>
    <w:pPr>
      <w:ind w:left="708"/>
    </w:pPr>
  </w:style>
  <w:style w:type="character" w:customStyle="1" w:styleId="PrformatHTMLCar1">
    <w:name w:val="Préformaté HTML Car1"/>
    <w:link w:val="PrformatHTML"/>
    <w:uiPriority w:val="99"/>
    <w:rsid w:val="00C37B44"/>
    <w:rPr>
      <w:rFonts w:ascii="Courier New" w:hAnsi="Courier New" w:cs="Courier New"/>
      <w:lang w:eastAsia="ar-SA"/>
    </w:rPr>
  </w:style>
  <w:style w:type="character" w:customStyle="1" w:styleId="subleveltitle">
    <w:name w:val="subleveltitle"/>
    <w:rsid w:val="0041223F"/>
  </w:style>
  <w:style w:type="paragraph" w:styleId="Textedebulles">
    <w:name w:val="Balloon Text"/>
    <w:basedOn w:val="Normal"/>
    <w:link w:val="TextedebullesCar"/>
    <w:uiPriority w:val="99"/>
    <w:semiHidden/>
    <w:unhideWhenUsed/>
    <w:rsid w:val="00EE2079"/>
    <w:rPr>
      <w:rFonts w:ascii="Tahoma" w:hAnsi="Tahoma" w:cs="Tahoma"/>
      <w:sz w:val="16"/>
      <w:szCs w:val="16"/>
    </w:rPr>
  </w:style>
  <w:style w:type="character" w:customStyle="1" w:styleId="TextedebullesCar">
    <w:name w:val="Texte de bulles Car"/>
    <w:basedOn w:val="Policepardfaut"/>
    <w:link w:val="Textedebulles"/>
    <w:uiPriority w:val="99"/>
    <w:semiHidden/>
    <w:rsid w:val="00EE207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5034">
      <w:bodyDiv w:val="1"/>
      <w:marLeft w:val="0"/>
      <w:marRight w:val="0"/>
      <w:marTop w:val="0"/>
      <w:marBottom w:val="0"/>
      <w:divBdr>
        <w:top w:val="none" w:sz="0" w:space="0" w:color="auto"/>
        <w:left w:val="none" w:sz="0" w:space="0" w:color="auto"/>
        <w:bottom w:val="none" w:sz="0" w:space="0" w:color="auto"/>
        <w:right w:val="none" w:sz="0" w:space="0" w:color="auto"/>
      </w:divBdr>
    </w:div>
    <w:div w:id="67189416">
      <w:bodyDiv w:val="1"/>
      <w:marLeft w:val="0"/>
      <w:marRight w:val="0"/>
      <w:marTop w:val="0"/>
      <w:marBottom w:val="0"/>
      <w:divBdr>
        <w:top w:val="none" w:sz="0" w:space="0" w:color="auto"/>
        <w:left w:val="none" w:sz="0" w:space="0" w:color="auto"/>
        <w:bottom w:val="none" w:sz="0" w:space="0" w:color="auto"/>
        <w:right w:val="none" w:sz="0" w:space="0" w:color="auto"/>
      </w:divBdr>
    </w:div>
    <w:div w:id="89208533">
      <w:bodyDiv w:val="1"/>
      <w:marLeft w:val="0"/>
      <w:marRight w:val="0"/>
      <w:marTop w:val="0"/>
      <w:marBottom w:val="0"/>
      <w:divBdr>
        <w:top w:val="none" w:sz="0" w:space="0" w:color="auto"/>
        <w:left w:val="none" w:sz="0" w:space="0" w:color="auto"/>
        <w:bottom w:val="none" w:sz="0" w:space="0" w:color="auto"/>
        <w:right w:val="none" w:sz="0" w:space="0" w:color="auto"/>
      </w:divBdr>
    </w:div>
    <w:div w:id="106122509">
      <w:bodyDiv w:val="1"/>
      <w:marLeft w:val="0"/>
      <w:marRight w:val="0"/>
      <w:marTop w:val="0"/>
      <w:marBottom w:val="0"/>
      <w:divBdr>
        <w:top w:val="none" w:sz="0" w:space="0" w:color="auto"/>
        <w:left w:val="none" w:sz="0" w:space="0" w:color="auto"/>
        <w:bottom w:val="none" w:sz="0" w:space="0" w:color="auto"/>
        <w:right w:val="none" w:sz="0" w:space="0" w:color="auto"/>
      </w:divBdr>
    </w:div>
    <w:div w:id="118837702">
      <w:bodyDiv w:val="1"/>
      <w:marLeft w:val="0"/>
      <w:marRight w:val="0"/>
      <w:marTop w:val="0"/>
      <w:marBottom w:val="0"/>
      <w:divBdr>
        <w:top w:val="none" w:sz="0" w:space="0" w:color="auto"/>
        <w:left w:val="none" w:sz="0" w:space="0" w:color="auto"/>
        <w:bottom w:val="none" w:sz="0" w:space="0" w:color="auto"/>
        <w:right w:val="none" w:sz="0" w:space="0" w:color="auto"/>
      </w:divBdr>
    </w:div>
    <w:div w:id="210583513">
      <w:bodyDiv w:val="1"/>
      <w:marLeft w:val="0"/>
      <w:marRight w:val="0"/>
      <w:marTop w:val="0"/>
      <w:marBottom w:val="0"/>
      <w:divBdr>
        <w:top w:val="none" w:sz="0" w:space="0" w:color="auto"/>
        <w:left w:val="none" w:sz="0" w:space="0" w:color="auto"/>
        <w:bottom w:val="none" w:sz="0" w:space="0" w:color="auto"/>
        <w:right w:val="none" w:sz="0" w:space="0" w:color="auto"/>
      </w:divBdr>
    </w:div>
    <w:div w:id="264462863">
      <w:bodyDiv w:val="1"/>
      <w:marLeft w:val="0"/>
      <w:marRight w:val="0"/>
      <w:marTop w:val="0"/>
      <w:marBottom w:val="0"/>
      <w:divBdr>
        <w:top w:val="none" w:sz="0" w:space="0" w:color="auto"/>
        <w:left w:val="none" w:sz="0" w:space="0" w:color="auto"/>
        <w:bottom w:val="none" w:sz="0" w:space="0" w:color="auto"/>
        <w:right w:val="none" w:sz="0" w:space="0" w:color="auto"/>
      </w:divBdr>
    </w:div>
    <w:div w:id="322271960">
      <w:bodyDiv w:val="1"/>
      <w:marLeft w:val="0"/>
      <w:marRight w:val="0"/>
      <w:marTop w:val="0"/>
      <w:marBottom w:val="0"/>
      <w:divBdr>
        <w:top w:val="none" w:sz="0" w:space="0" w:color="auto"/>
        <w:left w:val="none" w:sz="0" w:space="0" w:color="auto"/>
        <w:bottom w:val="none" w:sz="0" w:space="0" w:color="auto"/>
        <w:right w:val="none" w:sz="0" w:space="0" w:color="auto"/>
      </w:divBdr>
    </w:div>
    <w:div w:id="341200484">
      <w:bodyDiv w:val="1"/>
      <w:marLeft w:val="0"/>
      <w:marRight w:val="0"/>
      <w:marTop w:val="0"/>
      <w:marBottom w:val="0"/>
      <w:divBdr>
        <w:top w:val="none" w:sz="0" w:space="0" w:color="auto"/>
        <w:left w:val="none" w:sz="0" w:space="0" w:color="auto"/>
        <w:bottom w:val="none" w:sz="0" w:space="0" w:color="auto"/>
        <w:right w:val="none" w:sz="0" w:space="0" w:color="auto"/>
      </w:divBdr>
    </w:div>
    <w:div w:id="395015312">
      <w:bodyDiv w:val="1"/>
      <w:marLeft w:val="0"/>
      <w:marRight w:val="0"/>
      <w:marTop w:val="0"/>
      <w:marBottom w:val="0"/>
      <w:divBdr>
        <w:top w:val="none" w:sz="0" w:space="0" w:color="auto"/>
        <w:left w:val="none" w:sz="0" w:space="0" w:color="auto"/>
        <w:bottom w:val="none" w:sz="0" w:space="0" w:color="auto"/>
        <w:right w:val="none" w:sz="0" w:space="0" w:color="auto"/>
      </w:divBdr>
    </w:div>
    <w:div w:id="476457789">
      <w:bodyDiv w:val="1"/>
      <w:marLeft w:val="0"/>
      <w:marRight w:val="0"/>
      <w:marTop w:val="0"/>
      <w:marBottom w:val="0"/>
      <w:divBdr>
        <w:top w:val="none" w:sz="0" w:space="0" w:color="auto"/>
        <w:left w:val="none" w:sz="0" w:space="0" w:color="auto"/>
        <w:bottom w:val="none" w:sz="0" w:space="0" w:color="auto"/>
        <w:right w:val="none" w:sz="0" w:space="0" w:color="auto"/>
      </w:divBdr>
    </w:div>
    <w:div w:id="476459994">
      <w:bodyDiv w:val="1"/>
      <w:marLeft w:val="0"/>
      <w:marRight w:val="0"/>
      <w:marTop w:val="0"/>
      <w:marBottom w:val="0"/>
      <w:divBdr>
        <w:top w:val="none" w:sz="0" w:space="0" w:color="auto"/>
        <w:left w:val="none" w:sz="0" w:space="0" w:color="auto"/>
        <w:bottom w:val="none" w:sz="0" w:space="0" w:color="auto"/>
        <w:right w:val="none" w:sz="0" w:space="0" w:color="auto"/>
      </w:divBdr>
    </w:div>
    <w:div w:id="483281373">
      <w:bodyDiv w:val="1"/>
      <w:marLeft w:val="0"/>
      <w:marRight w:val="0"/>
      <w:marTop w:val="0"/>
      <w:marBottom w:val="0"/>
      <w:divBdr>
        <w:top w:val="none" w:sz="0" w:space="0" w:color="auto"/>
        <w:left w:val="none" w:sz="0" w:space="0" w:color="auto"/>
        <w:bottom w:val="none" w:sz="0" w:space="0" w:color="auto"/>
        <w:right w:val="none" w:sz="0" w:space="0" w:color="auto"/>
      </w:divBdr>
    </w:div>
    <w:div w:id="487938105">
      <w:bodyDiv w:val="1"/>
      <w:marLeft w:val="0"/>
      <w:marRight w:val="0"/>
      <w:marTop w:val="0"/>
      <w:marBottom w:val="0"/>
      <w:divBdr>
        <w:top w:val="none" w:sz="0" w:space="0" w:color="auto"/>
        <w:left w:val="none" w:sz="0" w:space="0" w:color="auto"/>
        <w:bottom w:val="none" w:sz="0" w:space="0" w:color="auto"/>
        <w:right w:val="none" w:sz="0" w:space="0" w:color="auto"/>
      </w:divBdr>
    </w:div>
    <w:div w:id="509565737">
      <w:bodyDiv w:val="1"/>
      <w:marLeft w:val="0"/>
      <w:marRight w:val="0"/>
      <w:marTop w:val="0"/>
      <w:marBottom w:val="0"/>
      <w:divBdr>
        <w:top w:val="none" w:sz="0" w:space="0" w:color="auto"/>
        <w:left w:val="none" w:sz="0" w:space="0" w:color="auto"/>
        <w:bottom w:val="none" w:sz="0" w:space="0" w:color="auto"/>
        <w:right w:val="none" w:sz="0" w:space="0" w:color="auto"/>
      </w:divBdr>
    </w:div>
    <w:div w:id="524561060">
      <w:bodyDiv w:val="1"/>
      <w:marLeft w:val="0"/>
      <w:marRight w:val="0"/>
      <w:marTop w:val="0"/>
      <w:marBottom w:val="0"/>
      <w:divBdr>
        <w:top w:val="none" w:sz="0" w:space="0" w:color="auto"/>
        <w:left w:val="none" w:sz="0" w:space="0" w:color="auto"/>
        <w:bottom w:val="none" w:sz="0" w:space="0" w:color="auto"/>
        <w:right w:val="none" w:sz="0" w:space="0" w:color="auto"/>
      </w:divBdr>
    </w:div>
    <w:div w:id="556357012">
      <w:bodyDiv w:val="1"/>
      <w:marLeft w:val="0"/>
      <w:marRight w:val="0"/>
      <w:marTop w:val="0"/>
      <w:marBottom w:val="0"/>
      <w:divBdr>
        <w:top w:val="none" w:sz="0" w:space="0" w:color="auto"/>
        <w:left w:val="none" w:sz="0" w:space="0" w:color="auto"/>
        <w:bottom w:val="none" w:sz="0" w:space="0" w:color="auto"/>
        <w:right w:val="none" w:sz="0" w:space="0" w:color="auto"/>
      </w:divBdr>
    </w:div>
    <w:div w:id="583342881">
      <w:bodyDiv w:val="1"/>
      <w:marLeft w:val="0"/>
      <w:marRight w:val="0"/>
      <w:marTop w:val="0"/>
      <w:marBottom w:val="0"/>
      <w:divBdr>
        <w:top w:val="none" w:sz="0" w:space="0" w:color="auto"/>
        <w:left w:val="none" w:sz="0" w:space="0" w:color="auto"/>
        <w:bottom w:val="none" w:sz="0" w:space="0" w:color="auto"/>
        <w:right w:val="none" w:sz="0" w:space="0" w:color="auto"/>
      </w:divBdr>
    </w:div>
    <w:div w:id="589658849">
      <w:bodyDiv w:val="1"/>
      <w:marLeft w:val="0"/>
      <w:marRight w:val="0"/>
      <w:marTop w:val="0"/>
      <w:marBottom w:val="0"/>
      <w:divBdr>
        <w:top w:val="none" w:sz="0" w:space="0" w:color="auto"/>
        <w:left w:val="none" w:sz="0" w:space="0" w:color="auto"/>
        <w:bottom w:val="none" w:sz="0" w:space="0" w:color="auto"/>
        <w:right w:val="none" w:sz="0" w:space="0" w:color="auto"/>
      </w:divBdr>
    </w:div>
    <w:div w:id="593631532">
      <w:bodyDiv w:val="1"/>
      <w:marLeft w:val="0"/>
      <w:marRight w:val="0"/>
      <w:marTop w:val="0"/>
      <w:marBottom w:val="0"/>
      <w:divBdr>
        <w:top w:val="none" w:sz="0" w:space="0" w:color="auto"/>
        <w:left w:val="none" w:sz="0" w:space="0" w:color="auto"/>
        <w:bottom w:val="none" w:sz="0" w:space="0" w:color="auto"/>
        <w:right w:val="none" w:sz="0" w:space="0" w:color="auto"/>
      </w:divBdr>
    </w:div>
    <w:div w:id="682172628">
      <w:bodyDiv w:val="1"/>
      <w:marLeft w:val="0"/>
      <w:marRight w:val="0"/>
      <w:marTop w:val="0"/>
      <w:marBottom w:val="0"/>
      <w:divBdr>
        <w:top w:val="none" w:sz="0" w:space="0" w:color="auto"/>
        <w:left w:val="none" w:sz="0" w:space="0" w:color="auto"/>
        <w:bottom w:val="none" w:sz="0" w:space="0" w:color="auto"/>
        <w:right w:val="none" w:sz="0" w:space="0" w:color="auto"/>
      </w:divBdr>
    </w:div>
    <w:div w:id="723142995">
      <w:bodyDiv w:val="1"/>
      <w:marLeft w:val="0"/>
      <w:marRight w:val="0"/>
      <w:marTop w:val="0"/>
      <w:marBottom w:val="0"/>
      <w:divBdr>
        <w:top w:val="none" w:sz="0" w:space="0" w:color="auto"/>
        <w:left w:val="none" w:sz="0" w:space="0" w:color="auto"/>
        <w:bottom w:val="none" w:sz="0" w:space="0" w:color="auto"/>
        <w:right w:val="none" w:sz="0" w:space="0" w:color="auto"/>
      </w:divBdr>
    </w:div>
    <w:div w:id="770004787">
      <w:bodyDiv w:val="1"/>
      <w:marLeft w:val="0"/>
      <w:marRight w:val="0"/>
      <w:marTop w:val="0"/>
      <w:marBottom w:val="0"/>
      <w:divBdr>
        <w:top w:val="none" w:sz="0" w:space="0" w:color="auto"/>
        <w:left w:val="none" w:sz="0" w:space="0" w:color="auto"/>
        <w:bottom w:val="none" w:sz="0" w:space="0" w:color="auto"/>
        <w:right w:val="none" w:sz="0" w:space="0" w:color="auto"/>
      </w:divBdr>
    </w:div>
    <w:div w:id="843014274">
      <w:bodyDiv w:val="1"/>
      <w:marLeft w:val="0"/>
      <w:marRight w:val="0"/>
      <w:marTop w:val="0"/>
      <w:marBottom w:val="0"/>
      <w:divBdr>
        <w:top w:val="none" w:sz="0" w:space="0" w:color="auto"/>
        <w:left w:val="none" w:sz="0" w:space="0" w:color="auto"/>
        <w:bottom w:val="none" w:sz="0" w:space="0" w:color="auto"/>
        <w:right w:val="none" w:sz="0" w:space="0" w:color="auto"/>
      </w:divBdr>
      <w:divsChild>
        <w:div w:id="1652557025">
          <w:marLeft w:val="0"/>
          <w:marRight w:val="0"/>
          <w:marTop w:val="0"/>
          <w:marBottom w:val="0"/>
          <w:divBdr>
            <w:top w:val="none" w:sz="0" w:space="0" w:color="auto"/>
            <w:left w:val="none" w:sz="0" w:space="0" w:color="auto"/>
            <w:bottom w:val="none" w:sz="0" w:space="0" w:color="auto"/>
            <w:right w:val="none" w:sz="0" w:space="0" w:color="auto"/>
          </w:divBdr>
        </w:div>
        <w:div w:id="1115364176">
          <w:marLeft w:val="0"/>
          <w:marRight w:val="0"/>
          <w:marTop w:val="0"/>
          <w:marBottom w:val="0"/>
          <w:divBdr>
            <w:top w:val="none" w:sz="0" w:space="0" w:color="auto"/>
            <w:left w:val="none" w:sz="0" w:space="0" w:color="auto"/>
            <w:bottom w:val="none" w:sz="0" w:space="0" w:color="auto"/>
            <w:right w:val="none" w:sz="0" w:space="0" w:color="auto"/>
          </w:divBdr>
        </w:div>
        <w:div w:id="1697657077">
          <w:marLeft w:val="0"/>
          <w:marRight w:val="0"/>
          <w:marTop w:val="0"/>
          <w:marBottom w:val="0"/>
          <w:divBdr>
            <w:top w:val="none" w:sz="0" w:space="0" w:color="auto"/>
            <w:left w:val="none" w:sz="0" w:space="0" w:color="auto"/>
            <w:bottom w:val="none" w:sz="0" w:space="0" w:color="auto"/>
            <w:right w:val="none" w:sz="0" w:space="0" w:color="auto"/>
          </w:divBdr>
        </w:div>
      </w:divsChild>
    </w:div>
    <w:div w:id="935594856">
      <w:bodyDiv w:val="1"/>
      <w:marLeft w:val="0"/>
      <w:marRight w:val="0"/>
      <w:marTop w:val="0"/>
      <w:marBottom w:val="0"/>
      <w:divBdr>
        <w:top w:val="none" w:sz="0" w:space="0" w:color="auto"/>
        <w:left w:val="none" w:sz="0" w:space="0" w:color="auto"/>
        <w:bottom w:val="none" w:sz="0" w:space="0" w:color="auto"/>
        <w:right w:val="none" w:sz="0" w:space="0" w:color="auto"/>
      </w:divBdr>
    </w:div>
    <w:div w:id="942148048">
      <w:bodyDiv w:val="1"/>
      <w:marLeft w:val="0"/>
      <w:marRight w:val="0"/>
      <w:marTop w:val="0"/>
      <w:marBottom w:val="0"/>
      <w:divBdr>
        <w:top w:val="none" w:sz="0" w:space="0" w:color="auto"/>
        <w:left w:val="none" w:sz="0" w:space="0" w:color="auto"/>
        <w:bottom w:val="none" w:sz="0" w:space="0" w:color="auto"/>
        <w:right w:val="none" w:sz="0" w:space="0" w:color="auto"/>
      </w:divBdr>
    </w:div>
    <w:div w:id="946501348">
      <w:bodyDiv w:val="1"/>
      <w:marLeft w:val="0"/>
      <w:marRight w:val="0"/>
      <w:marTop w:val="0"/>
      <w:marBottom w:val="0"/>
      <w:divBdr>
        <w:top w:val="none" w:sz="0" w:space="0" w:color="auto"/>
        <w:left w:val="none" w:sz="0" w:space="0" w:color="auto"/>
        <w:bottom w:val="none" w:sz="0" w:space="0" w:color="auto"/>
        <w:right w:val="none" w:sz="0" w:space="0" w:color="auto"/>
      </w:divBdr>
    </w:div>
    <w:div w:id="947617132">
      <w:bodyDiv w:val="1"/>
      <w:marLeft w:val="0"/>
      <w:marRight w:val="0"/>
      <w:marTop w:val="0"/>
      <w:marBottom w:val="0"/>
      <w:divBdr>
        <w:top w:val="none" w:sz="0" w:space="0" w:color="auto"/>
        <w:left w:val="none" w:sz="0" w:space="0" w:color="auto"/>
        <w:bottom w:val="none" w:sz="0" w:space="0" w:color="auto"/>
        <w:right w:val="none" w:sz="0" w:space="0" w:color="auto"/>
      </w:divBdr>
    </w:div>
    <w:div w:id="955647684">
      <w:bodyDiv w:val="1"/>
      <w:marLeft w:val="0"/>
      <w:marRight w:val="0"/>
      <w:marTop w:val="0"/>
      <w:marBottom w:val="0"/>
      <w:divBdr>
        <w:top w:val="none" w:sz="0" w:space="0" w:color="auto"/>
        <w:left w:val="none" w:sz="0" w:space="0" w:color="auto"/>
        <w:bottom w:val="none" w:sz="0" w:space="0" w:color="auto"/>
        <w:right w:val="none" w:sz="0" w:space="0" w:color="auto"/>
      </w:divBdr>
    </w:div>
    <w:div w:id="996226171">
      <w:bodyDiv w:val="1"/>
      <w:marLeft w:val="0"/>
      <w:marRight w:val="0"/>
      <w:marTop w:val="0"/>
      <w:marBottom w:val="0"/>
      <w:divBdr>
        <w:top w:val="none" w:sz="0" w:space="0" w:color="auto"/>
        <w:left w:val="none" w:sz="0" w:space="0" w:color="auto"/>
        <w:bottom w:val="none" w:sz="0" w:space="0" w:color="auto"/>
        <w:right w:val="none" w:sz="0" w:space="0" w:color="auto"/>
      </w:divBdr>
    </w:div>
    <w:div w:id="1012301535">
      <w:bodyDiv w:val="1"/>
      <w:marLeft w:val="0"/>
      <w:marRight w:val="0"/>
      <w:marTop w:val="0"/>
      <w:marBottom w:val="0"/>
      <w:divBdr>
        <w:top w:val="none" w:sz="0" w:space="0" w:color="auto"/>
        <w:left w:val="none" w:sz="0" w:space="0" w:color="auto"/>
        <w:bottom w:val="none" w:sz="0" w:space="0" w:color="auto"/>
        <w:right w:val="none" w:sz="0" w:space="0" w:color="auto"/>
      </w:divBdr>
    </w:div>
    <w:div w:id="1032001246">
      <w:bodyDiv w:val="1"/>
      <w:marLeft w:val="0"/>
      <w:marRight w:val="0"/>
      <w:marTop w:val="0"/>
      <w:marBottom w:val="0"/>
      <w:divBdr>
        <w:top w:val="none" w:sz="0" w:space="0" w:color="auto"/>
        <w:left w:val="none" w:sz="0" w:space="0" w:color="auto"/>
        <w:bottom w:val="none" w:sz="0" w:space="0" w:color="auto"/>
        <w:right w:val="none" w:sz="0" w:space="0" w:color="auto"/>
      </w:divBdr>
    </w:div>
    <w:div w:id="1037898802">
      <w:bodyDiv w:val="1"/>
      <w:marLeft w:val="0"/>
      <w:marRight w:val="0"/>
      <w:marTop w:val="0"/>
      <w:marBottom w:val="0"/>
      <w:divBdr>
        <w:top w:val="none" w:sz="0" w:space="0" w:color="auto"/>
        <w:left w:val="none" w:sz="0" w:space="0" w:color="auto"/>
        <w:bottom w:val="none" w:sz="0" w:space="0" w:color="auto"/>
        <w:right w:val="none" w:sz="0" w:space="0" w:color="auto"/>
      </w:divBdr>
    </w:div>
    <w:div w:id="1090272489">
      <w:bodyDiv w:val="1"/>
      <w:marLeft w:val="0"/>
      <w:marRight w:val="0"/>
      <w:marTop w:val="0"/>
      <w:marBottom w:val="0"/>
      <w:divBdr>
        <w:top w:val="none" w:sz="0" w:space="0" w:color="auto"/>
        <w:left w:val="none" w:sz="0" w:space="0" w:color="auto"/>
        <w:bottom w:val="none" w:sz="0" w:space="0" w:color="auto"/>
        <w:right w:val="none" w:sz="0" w:space="0" w:color="auto"/>
      </w:divBdr>
    </w:div>
    <w:div w:id="1106778419">
      <w:bodyDiv w:val="1"/>
      <w:marLeft w:val="0"/>
      <w:marRight w:val="0"/>
      <w:marTop w:val="0"/>
      <w:marBottom w:val="0"/>
      <w:divBdr>
        <w:top w:val="none" w:sz="0" w:space="0" w:color="auto"/>
        <w:left w:val="none" w:sz="0" w:space="0" w:color="auto"/>
        <w:bottom w:val="none" w:sz="0" w:space="0" w:color="auto"/>
        <w:right w:val="none" w:sz="0" w:space="0" w:color="auto"/>
      </w:divBdr>
    </w:div>
    <w:div w:id="1108501977">
      <w:bodyDiv w:val="1"/>
      <w:marLeft w:val="0"/>
      <w:marRight w:val="0"/>
      <w:marTop w:val="0"/>
      <w:marBottom w:val="0"/>
      <w:divBdr>
        <w:top w:val="none" w:sz="0" w:space="0" w:color="auto"/>
        <w:left w:val="none" w:sz="0" w:space="0" w:color="auto"/>
        <w:bottom w:val="none" w:sz="0" w:space="0" w:color="auto"/>
        <w:right w:val="none" w:sz="0" w:space="0" w:color="auto"/>
      </w:divBdr>
    </w:div>
    <w:div w:id="1143346736">
      <w:bodyDiv w:val="1"/>
      <w:marLeft w:val="0"/>
      <w:marRight w:val="0"/>
      <w:marTop w:val="0"/>
      <w:marBottom w:val="0"/>
      <w:divBdr>
        <w:top w:val="none" w:sz="0" w:space="0" w:color="auto"/>
        <w:left w:val="none" w:sz="0" w:space="0" w:color="auto"/>
        <w:bottom w:val="none" w:sz="0" w:space="0" w:color="auto"/>
        <w:right w:val="none" w:sz="0" w:space="0" w:color="auto"/>
      </w:divBdr>
    </w:div>
    <w:div w:id="1172721457">
      <w:bodyDiv w:val="1"/>
      <w:marLeft w:val="0"/>
      <w:marRight w:val="0"/>
      <w:marTop w:val="0"/>
      <w:marBottom w:val="0"/>
      <w:divBdr>
        <w:top w:val="none" w:sz="0" w:space="0" w:color="auto"/>
        <w:left w:val="none" w:sz="0" w:space="0" w:color="auto"/>
        <w:bottom w:val="none" w:sz="0" w:space="0" w:color="auto"/>
        <w:right w:val="none" w:sz="0" w:space="0" w:color="auto"/>
      </w:divBdr>
    </w:div>
    <w:div w:id="1185703516">
      <w:bodyDiv w:val="1"/>
      <w:marLeft w:val="0"/>
      <w:marRight w:val="0"/>
      <w:marTop w:val="0"/>
      <w:marBottom w:val="0"/>
      <w:divBdr>
        <w:top w:val="none" w:sz="0" w:space="0" w:color="auto"/>
        <w:left w:val="none" w:sz="0" w:space="0" w:color="auto"/>
        <w:bottom w:val="none" w:sz="0" w:space="0" w:color="auto"/>
        <w:right w:val="none" w:sz="0" w:space="0" w:color="auto"/>
      </w:divBdr>
    </w:div>
    <w:div w:id="1206066412">
      <w:bodyDiv w:val="1"/>
      <w:marLeft w:val="0"/>
      <w:marRight w:val="0"/>
      <w:marTop w:val="0"/>
      <w:marBottom w:val="0"/>
      <w:divBdr>
        <w:top w:val="none" w:sz="0" w:space="0" w:color="auto"/>
        <w:left w:val="none" w:sz="0" w:space="0" w:color="auto"/>
        <w:bottom w:val="none" w:sz="0" w:space="0" w:color="auto"/>
        <w:right w:val="none" w:sz="0" w:space="0" w:color="auto"/>
      </w:divBdr>
    </w:div>
    <w:div w:id="1210605676">
      <w:bodyDiv w:val="1"/>
      <w:marLeft w:val="0"/>
      <w:marRight w:val="0"/>
      <w:marTop w:val="0"/>
      <w:marBottom w:val="0"/>
      <w:divBdr>
        <w:top w:val="none" w:sz="0" w:space="0" w:color="auto"/>
        <w:left w:val="none" w:sz="0" w:space="0" w:color="auto"/>
        <w:bottom w:val="none" w:sz="0" w:space="0" w:color="auto"/>
        <w:right w:val="none" w:sz="0" w:space="0" w:color="auto"/>
      </w:divBdr>
    </w:div>
    <w:div w:id="1240755439">
      <w:bodyDiv w:val="1"/>
      <w:marLeft w:val="0"/>
      <w:marRight w:val="0"/>
      <w:marTop w:val="0"/>
      <w:marBottom w:val="0"/>
      <w:divBdr>
        <w:top w:val="none" w:sz="0" w:space="0" w:color="auto"/>
        <w:left w:val="none" w:sz="0" w:space="0" w:color="auto"/>
        <w:bottom w:val="none" w:sz="0" w:space="0" w:color="auto"/>
        <w:right w:val="none" w:sz="0" w:space="0" w:color="auto"/>
      </w:divBdr>
    </w:div>
    <w:div w:id="1278100832">
      <w:bodyDiv w:val="1"/>
      <w:marLeft w:val="0"/>
      <w:marRight w:val="0"/>
      <w:marTop w:val="0"/>
      <w:marBottom w:val="0"/>
      <w:divBdr>
        <w:top w:val="none" w:sz="0" w:space="0" w:color="auto"/>
        <w:left w:val="none" w:sz="0" w:space="0" w:color="auto"/>
        <w:bottom w:val="none" w:sz="0" w:space="0" w:color="auto"/>
        <w:right w:val="none" w:sz="0" w:space="0" w:color="auto"/>
      </w:divBdr>
    </w:div>
    <w:div w:id="1314216799">
      <w:bodyDiv w:val="1"/>
      <w:marLeft w:val="0"/>
      <w:marRight w:val="0"/>
      <w:marTop w:val="0"/>
      <w:marBottom w:val="0"/>
      <w:divBdr>
        <w:top w:val="none" w:sz="0" w:space="0" w:color="auto"/>
        <w:left w:val="none" w:sz="0" w:space="0" w:color="auto"/>
        <w:bottom w:val="none" w:sz="0" w:space="0" w:color="auto"/>
        <w:right w:val="none" w:sz="0" w:space="0" w:color="auto"/>
      </w:divBdr>
    </w:div>
    <w:div w:id="1320428577">
      <w:bodyDiv w:val="1"/>
      <w:marLeft w:val="0"/>
      <w:marRight w:val="0"/>
      <w:marTop w:val="0"/>
      <w:marBottom w:val="0"/>
      <w:divBdr>
        <w:top w:val="none" w:sz="0" w:space="0" w:color="auto"/>
        <w:left w:val="none" w:sz="0" w:space="0" w:color="auto"/>
        <w:bottom w:val="none" w:sz="0" w:space="0" w:color="auto"/>
        <w:right w:val="none" w:sz="0" w:space="0" w:color="auto"/>
      </w:divBdr>
    </w:div>
    <w:div w:id="1389037281">
      <w:bodyDiv w:val="1"/>
      <w:marLeft w:val="0"/>
      <w:marRight w:val="0"/>
      <w:marTop w:val="0"/>
      <w:marBottom w:val="0"/>
      <w:divBdr>
        <w:top w:val="none" w:sz="0" w:space="0" w:color="auto"/>
        <w:left w:val="none" w:sz="0" w:space="0" w:color="auto"/>
        <w:bottom w:val="none" w:sz="0" w:space="0" w:color="auto"/>
        <w:right w:val="none" w:sz="0" w:space="0" w:color="auto"/>
      </w:divBdr>
    </w:div>
    <w:div w:id="1420761155">
      <w:bodyDiv w:val="1"/>
      <w:marLeft w:val="0"/>
      <w:marRight w:val="0"/>
      <w:marTop w:val="0"/>
      <w:marBottom w:val="0"/>
      <w:divBdr>
        <w:top w:val="none" w:sz="0" w:space="0" w:color="auto"/>
        <w:left w:val="none" w:sz="0" w:space="0" w:color="auto"/>
        <w:bottom w:val="none" w:sz="0" w:space="0" w:color="auto"/>
        <w:right w:val="none" w:sz="0" w:space="0" w:color="auto"/>
      </w:divBdr>
    </w:div>
    <w:div w:id="1470398093">
      <w:bodyDiv w:val="1"/>
      <w:marLeft w:val="0"/>
      <w:marRight w:val="0"/>
      <w:marTop w:val="0"/>
      <w:marBottom w:val="0"/>
      <w:divBdr>
        <w:top w:val="none" w:sz="0" w:space="0" w:color="auto"/>
        <w:left w:val="none" w:sz="0" w:space="0" w:color="auto"/>
        <w:bottom w:val="none" w:sz="0" w:space="0" w:color="auto"/>
        <w:right w:val="none" w:sz="0" w:space="0" w:color="auto"/>
      </w:divBdr>
      <w:divsChild>
        <w:div w:id="1651981880">
          <w:marLeft w:val="0"/>
          <w:marRight w:val="0"/>
          <w:marTop w:val="0"/>
          <w:marBottom w:val="0"/>
          <w:divBdr>
            <w:top w:val="none" w:sz="0" w:space="0" w:color="auto"/>
            <w:left w:val="none" w:sz="0" w:space="0" w:color="auto"/>
            <w:bottom w:val="none" w:sz="0" w:space="0" w:color="auto"/>
            <w:right w:val="none" w:sz="0" w:space="0" w:color="auto"/>
          </w:divBdr>
        </w:div>
        <w:div w:id="59836666">
          <w:marLeft w:val="0"/>
          <w:marRight w:val="0"/>
          <w:marTop w:val="0"/>
          <w:marBottom w:val="0"/>
          <w:divBdr>
            <w:top w:val="none" w:sz="0" w:space="0" w:color="auto"/>
            <w:left w:val="none" w:sz="0" w:space="0" w:color="auto"/>
            <w:bottom w:val="none" w:sz="0" w:space="0" w:color="auto"/>
            <w:right w:val="none" w:sz="0" w:space="0" w:color="auto"/>
          </w:divBdr>
        </w:div>
      </w:divsChild>
    </w:div>
    <w:div w:id="1511068801">
      <w:bodyDiv w:val="1"/>
      <w:marLeft w:val="0"/>
      <w:marRight w:val="0"/>
      <w:marTop w:val="0"/>
      <w:marBottom w:val="0"/>
      <w:divBdr>
        <w:top w:val="none" w:sz="0" w:space="0" w:color="auto"/>
        <w:left w:val="none" w:sz="0" w:space="0" w:color="auto"/>
        <w:bottom w:val="none" w:sz="0" w:space="0" w:color="auto"/>
        <w:right w:val="none" w:sz="0" w:space="0" w:color="auto"/>
      </w:divBdr>
    </w:div>
    <w:div w:id="1518806021">
      <w:bodyDiv w:val="1"/>
      <w:marLeft w:val="0"/>
      <w:marRight w:val="0"/>
      <w:marTop w:val="0"/>
      <w:marBottom w:val="0"/>
      <w:divBdr>
        <w:top w:val="none" w:sz="0" w:space="0" w:color="auto"/>
        <w:left w:val="none" w:sz="0" w:space="0" w:color="auto"/>
        <w:bottom w:val="none" w:sz="0" w:space="0" w:color="auto"/>
        <w:right w:val="none" w:sz="0" w:space="0" w:color="auto"/>
      </w:divBdr>
    </w:div>
    <w:div w:id="1525054747">
      <w:bodyDiv w:val="1"/>
      <w:marLeft w:val="0"/>
      <w:marRight w:val="0"/>
      <w:marTop w:val="0"/>
      <w:marBottom w:val="0"/>
      <w:divBdr>
        <w:top w:val="none" w:sz="0" w:space="0" w:color="auto"/>
        <w:left w:val="none" w:sz="0" w:space="0" w:color="auto"/>
        <w:bottom w:val="none" w:sz="0" w:space="0" w:color="auto"/>
        <w:right w:val="none" w:sz="0" w:space="0" w:color="auto"/>
      </w:divBdr>
    </w:div>
    <w:div w:id="1560441440">
      <w:bodyDiv w:val="1"/>
      <w:marLeft w:val="0"/>
      <w:marRight w:val="0"/>
      <w:marTop w:val="0"/>
      <w:marBottom w:val="0"/>
      <w:divBdr>
        <w:top w:val="none" w:sz="0" w:space="0" w:color="auto"/>
        <w:left w:val="none" w:sz="0" w:space="0" w:color="auto"/>
        <w:bottom w:val="none" w:sz="0" w:space="0" w:color="auto"/>
        <w:right w:val="none" w:sz="0" w:space="0" w:color="auto"/>
      </w:divBdr>
    </w:div>
    <w:div w:id="1629894370">
      <w:bodyDiv w:val="1"/>
      <w:marLeft w:val="0"/>
      <w:marRight w:val="0"/>
      <w:marTop w:val="0"/>
      <w:marBottom w:val="0"/>
      <w:divBdr>
        <w:top w:val="none" w:sz="0" w:space="0" w:color="auto"/>
        <w:left w:val="none" w:sz="0" w:space="0" w:color="auto"/>
        <w:bottom w:val="none" w:sz="0" w:space="0" w:color="auto"/>
        <w:right w:val="none" w:sz="0" w:space="0" w:color="auto"/>
      </w:divBdr>
    </w:div>
    <w:div w:id="1639728608">
      <w:bodyDiv w:val="1"/>
      <w:marLeft w:val="0"/>
      <w:marRight w:val="0"/>
      <w:marTop w:val="0"/>
      <w:marBottom w:val="0"/>
      <w:divBdr>
        <w:top w:val="none" w:sz="0" w:space="0" w:color="auto"/>
        <w:left w:val="none" w:sz="0" w:space="0" w:color="auto"/>
        <w:bottom w:val="none" w:sz="0" w:space="0" w:color="auto"/>
        <w:right w:val="none" w:sz="0" w:space="0" w:color="auto"/>
      </w:divBdr>
    </w:div>
    <w:div w:id="1653027371">
      <w:bodyDiv w:val="1"/>
      <w:marLeft w:val="0"/>
      <w:marRight w:val="0"/>
      <w:marTop w:val="0"/>
      <w:marBottom w:val="0"/>
      <w:divBdr>
        <w:top w:val="none" w:sz="0" w:space="0" w:color="auto"/>
        <w:left w:val="none" w:sz="0" w:space="0" w:color="auto"/>
        <w:bottom w:val="none" w:sz="0" w:space="0" w:color="auto"/>
        <w:right w:val="none" w:sz="0" w:space="0" w:color="auto"/>
      </w:divBdr>
    </w:div>
    <w:div w:id="1662781013">
      <w:bodyDiv w:val="1"/>
      <w:marLeft w:val="0"/>
      <w:marRight w:val="0"/>
      <w:marTop w:val="0"/>
      <w:marBottom w:val="0"/>
      <w:divBdr>
        <w:top w:val="none" w:sz="0" w:space="0" w:color="auto"/>
        <w:left w:val="none" w:sz="0" w:space="0" w:color="auto"/>
        <w:bottom w:val="none" w:sz="0" w:space="0" w:color="auto"/>
        <w:right w:val="none" w:sz="0" w:space="0" w:color="auto"/>
      </w:divBdr>
    </w:div>
    <w:div w:id="1666087053">
      <w:bodyDiv w:val="1"/>
      <w:marLeft w:val="0"/>
      <w:marRight w:val="0"/>
      <w:marTop w:val="0"/>
      <w:marBottom w:val="0"/>
      <w:divBdr>
        <w:top w:val="none" w:sz="0" w:space="0" w:color="auto"/>
        <w:left w:val="none" w:sz="0" w:space="0" w:color="auto"/>
        <w:bottom w:val="none" w:sz="0" w:space="0" w:color="auto"/>
        <w:right w:val="none" w:sz="0" w:space="0" w:color="auto"/>
      </w:divBdr>
    </w:div>
    <w:div w:id="1686059531">
      <w:bodyDiv w:val="1"/>
      <w:marLeft w:val="0"/>
      <w:marRight w:val="0"/>
      <w:marTop w:val="0"/>
      <w:marBottom w:val="0"/>
      <w:divBdr>
        <w:top w:val="none" w:sz="0" w:space="0" w:color="auto"/>
        <w:left w:val="none" w:sz="0" w:space="0" w:color="auto"/>
        <w:bottom w:val="none" w:sz="0" w:space="0" w:color="auto"/>
        <w:right w:val="none" w:sz="0" w:space="0" w:color="auto"/>
      </w:divBdr>
    </w:div>
    <w:div w:id="1700744086">
      <w:bodyDiv w:val="1"/>
      <w:marLeft w:val="0"/>
      <w:marRight w:val="0"/>
      <w:marTop w:val="0"/>
      <w:marBottom w:val="0"/>
      <w:divBdr>
        <w:top w:val="none" w:sz="0" w:space="0" w:color="auto"/>
        <w:left w:val="none" w:sz="0" w:space="0" w:color="auto"/>
        <w:bottom w:val="none" w:sz="0" w:space="0" w:color="auto"/>
        <w:right w:val="none" w:sz="0" w:space="0" w:color="auto"/>
      </w:divBdr>
    </w:div>
    <w:div w:id="1795051490">
      <w:bodyDiv w:val="1"/>
      <w:marLeft w:val="0"/>
      <w:marRight w:val="0"/>
      <w:marTop w:val="0"/>
      <w:marBottom w:val="0"/>
      <w:divBdr>
        <w:top w:val="none" w:sz="0" w:space="0" w:color="auto"/>
        <w:left w:val="none" w:sz="0" w:space="0" w:color="auto"/>
        <w:bottom w:val="none" w:sz="0" w:space="0" w:color="auto"/>
        <w:right w:val="none" w:sz="0" w:space="0" w:color="auto"/>
      </w:divBdr>
    </w:div>
    <w:div w:id="1807315377">
      <w:bodyDiv w:val="1"/>
      <w:marLeft w:val="0"/>
      <w:marRight w:val="0"/>
      <w:marTop w:val="0"/>
      <w:marBottom w:val="0"/>
      <w:divBdr>
        <w:top w:val="none" w:sz="0" w:space="0" w:color="auto"/>
        <w:left w:val="none" w:sz="0" w:space="0" w:color="auto"/>
        <w:bottom w:val="none" w:sz="0" w:space="0" w:color="auto"/>
        <w:right w:val="none" w:sz="0" w:space="0" w:color="auto"/>
      </w:divBdr>
    </w:div>
    <w:div w:id="1808739245">
      <w:bodyDiv w:val="1"/>
      <w:marLeft w:val="0"/>
      <w:marRight w:val="0"/>
      <w:marTop w:val="0"/>
      <w:marBottom w:val="0"/>
      <w:divBdr>
        <w:top w:val="none" w:sz="0" w:space="0" w:color="auto"/>
        <w:left w:val="none" w:sz="0" w:space="0" w:color="auto"/>
        <w:bottom w:val="none" w:sz="0" w:space="0" w:color="auto"/>
        <w:right w:val="none" w:sz="0" w:space="0" w:color="auto"/>
      </w:divBdr>
    </w:div>
    <w:div w:id="1814247694">
      <w:bodyDiv w:val="1"/>
      <w:marLeft w:val="0"/>
      <w:marRight w:val="0"/>
      <w:marTop w:val="0"/>
      <w:marBottom w:val="0"/>
      <w:divBdr>
        <w:top w:val="none" w:sz="0" w:space="0" w:color="auto"/>
        <w:left w:val="none" w:sz="0" w:space="0" w:color="auto"/>
        <w:bottom w:val="none" w:sz="0" w:space="0" w:color="auto"/>
        <w:right w:val="none" w:sz="0" w:space="0" w:color="auto"/>
      </w:divBdr>
    </w:div>
    <w:div w:id="1824202348">
      <w:bodyDiv w:val="1"/>
      <w:marLeft w:val="0"/>
      <w:marRight w:val="0"/>
      <w:marTop w:val="0"/>
      <w:marBottom w:val="0"/>
      <w:divBdr>
        <w:top w:val="none" w:sz="0" w:space="0" w:color="auto"/>
        <w:left w:val="none" w:sz="0" w:space="0" w:color="auto"/>
        <w:bottom w:val="none" w:sz="0" w:space="0" w:color="auto"/>
        <w:right w:val="none" w:sz="0" w:space="0" w:color="auto"/>
      </w:divBdr>
    </w:div>
    <w:div w:id="1862622842">
      <w:bodyDiv w:val="1"/>
      <w:marLeft w:val="0"/>
      <w:marRight w:val="0"/>
      <w:marTop w:val="0"/>
      <w:marBottom w:val="0"/>
      <w:divBdr>
        <w:top w:val="none" w:sz="0" w:space="0" w:color="auto"/>
        <w:left w:val="none" w:sz="0" w:space="0" w:color="auto"/>
        <w:bottom w:val="none" w:sz="0" w:space="0" w:color="auto"/>
        <w:right w:val="none" w:sz="0" w:space="0" w:color="auto"/>
      </w:divBdr>
    </w:div>
    <w:div w:id="1890918839">
      <w:bodyDiv w:val="1"/>
      <w:marLeft w:val="0"/>
      <w:marRight w:val="0"/>
      <w:marTop w:val="0"/>
      <w:marBottom w:val="0"/>
      <w:divBdr>
        <w:top w:val="none" w:sz="0" w:space="0" w:color="auto"/>
        <w:left w:val="none" w:sz="0" w:space="0" w:color="auto"/>
        <w:bottom w:val="none" w:sz="0" w:space="0" w:color="auto"/>
        <w:right w:val="none" w:sz="0" w:space="0" w:color="auto"/>
      </w:divBdr>
    </w:div>
    <w:div w:id="1948655188">
      <w:bodyDiv w:val="1"/>
      <w:marLeft w:val="0"/>
      <w:marRight w:val="0"/>
      <w:marTop w:val="0"/>
      <w:marBottom w:val="0"/>
      <w:divBdr>
        <w:top w:val="none" w:sz="0" w:space="0" w:color="auto"/>
        <w:left w:val="none" w:sz="0" w:space="0" w:color="auto"/>
        <w:bottom w:val="none" w:sz="0" w:space="0" w:color="auto"/>
        <w:right w:val="none" w:sz="0" w:space="0" w:color="auto"/>
      </w:divBdr>
    </w:div>
    <w:div w:id="1989936363">
      <w:bodyDiv w:val="1"/>
      <w:marLeft w:val="0"/>
      <w:marRight w:val="0"/>
      <w:marTop w:val="0"/>
      <w:marBottom w:val="0"/>
      <w:divBdr>
        <w:top w:val="none" w:sz="0" w:space="0" w:color="auto"/>
        <w:left w:val="none" w:sz="0" w:space="0" w:color="auto"/>
        <w:bottom w:val="none" w:sz="0" w:space="0" w:color="auto"/>
        <w:right w:val="none" w:sz="0" w:space="0" w:color="auto"/>
      </w:divBdr>
    </w:div>
    <w:div w:id="1993755039">
      <w:bodyDiv w:val="1"/>
      <w:marLeft w:val="0"/>
      <w:marRight w:val="0"/>
      <w:marTop w:val="0"/>
      <w:marBottom w:val="0"/>
      <w:divBdr>
        <w:top w:val="none" w:sz="0" w:space="0" w:color="auto"/>
        <w:left w:val="none" w:sz="0" w:space="0" w:color="auto"/>
        <w:bottom w:val="none" w:sz="0" w:space="0" w:color="auto"/>
        <w:right w:val="none" w:sz="0" w:space="0" w:color="auto"/>
      </w:divBdr>
    </w:div>
    <w:div w:id="2005934249">
      <w:bodyDiv w:val="1"/>
      <w:marLeft w:val="0"/>
      <w:marRight w:val="0"/>
      <w:marTop w:val="0"/>
      <w:marBottom w:val="0"/>
      <w:divBdr>
        <w:top w:val="none" w:sz="0" w:space="0" w:color="auto"/>
        <w:left w:val="none" w:sz="0" w:space="0" w:color="auto"/>
        <w:bottom w:val="none" w:sz="0" w:space="0" w:color="auto"/>
        <w:right w:val="none" w:sz="0" w:space="0" w:color="auto"/>
      </w:divBdr>
    </w:div>
    <w:div w:id="2049715710">
      <w:bodyDiv w:val="1"/>
      <w:marLeft w:val="0"/>
      <w:marRight w:val="0"/>
      <w:marTop w:val="0"/>
      <w:marBottom w:val="0"/>
      <w:divBdr>
        <w:top w:val="none" w:sz="0" w:space="0" w:color="auto"/>
        <w:left w:val="none" w:sz="0" w:space="0" w:color="auto"/>
        <w:bottom w:val="none" w:sz="0" w:space="0" w:color="auto"/>
        <w:right w:val="none" w:sz="0" w:space="0" w:color="auto"/>
      </w:divBdr>
    </w:div>
    <w:div w:id="2066483321">
      <w:bodyDiv w:val="1"/>
      <w:marLeft w:val="0"/>
      <w:marRight w:val="0"/>
      <w:marTop w:val="0"/>
      <w:marBottom w:val="0"/>
      <w:divBdr>
        <w:top w:val="none" w:sz="0" w:space="0" w:color="auto"/>
        <w:left w:val="none" w:sz="0" w:space="0" w:color="auto"/>
        <w:bottom w:val="none" w:sz="0" w:space="0" w:color="auto"/>
        <w:right w:val="none" w:sz="0" w:space="0" w:color="auto"/>
      </w:divBdr>
    </w:div>
    <w:div w:id="20982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dico.lal.in2p3.fr/conferenceDisplay.py?confId=2208" TargetMode="External"/><Relationship Id="rId18" Type="http://schemas.openxmlformats.org/officeDocument/2006/relationships/hyperlink" Target="https://indico.in2p3.fr/conferenceDisplay.py?confId=845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orge.in2p3.fr/projects/francegrilles-ops/wiki/R&#233;unions_et_conf&#233;rences_pass&#233;es_et_&#224;_venir" TargetMode="External"/><Relationship Id="rId7" Type="http://schemas.openxmlformats.org/officeDocument/2006/relationships/footnotes" Target="footnotes.xml"/><Relationship Id="rId12" Type="http://schemas.openxmlformats.org/officeDocument/2006/relationships/hyperlink" Target="http://www.france-grilles.fr/-Formation-" TargetMode="External"/><Relationship Id="rId17" Type="http://schemas.openxmlformats.org/officeDocument/2006/relationships/hyperlink" Target="https://forge.in2p3.fr/projects/francegrilles-ops/wiki/R%C3%A9sum%C3%A9_des_tickets_requirements" TargetMode="External"/><Relationship Id="rId25" Type="http://schemas.openxmlformats.org/officeDocument/2006/relationships/hyperlink" Target="https://forge.in2p3.fr/projects/francegrilles-ops/wiki/Visio_operations" TargetMode="External"/><Relationship Id="rId2" Type="http://schemas.openxmlformats.org/officeDocument/2006/relationships/numbering" Target="numbering.xml"/><Relationship Id="rId16" Type="http://schemas.openxmlformats.org/officeDocument/2006/relationships/hyperlink" Target="https://forge.in2p3.fr/projects/francegrilles-ops/wiki/Recap_OMB" TargetMode="External"/><Relationship Id="rId20" Type="http://schemas.openxmlformats.org/officeDocument/2006/relationships/hyperlink" Target="https://ggus.eu/ws/ticket_search.php?show_columns_check%5B%5D=REQUEST_ID&amp;show_columns_check%5B%5D=TICKET_TYPE&amp;show_columns_check%5B%5D=AFFECTED_VO&amp;show_columns_check%5B%5D=AFFECTED_SITE&amp;show_columns_check%5B%5D=PRIORITY&amp;show_columns_check%5B%5D=RESPONSIBLE_UNIT&amp;show_columns_check%5B%5D=STATUS&amp;show_columns_check%5B%5D=DATE_OF_CREATION&amp;show_columns_check%5B%5D=LAST_UPDATE&amp;show_columns_check%5B%5D=SHORT_DESCRIPTION&amp;ticket=&amp;supportunit=NGI_FRANCE&amp;vo=all&amp;user=&amp;keyword=&amp;involvedsupporter=&amp;assignto=&amp;affectedsite=&amp;specattrib=0&amp;status=open&amp;priority=all&amp;typeofproblem=all&amp;mouarea=&amp;radiotf=1&amp;timeframe=any&amp;tf_date_day_s=&amp;tf_date_month_s=&amp;tf_date_year_s=&amp;tf_date_day_e=&amp;tf_date_month_e=&amp;tf_date_year_e=&amp;lm_date_day=31&amp;lm_date_month=8&amp;lm_date_year=2011&amp;orderticketsby=GHD_INT_REQUEST_ID&amp;orderhow=descend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dico.in2p3.fr/conferenceDisplay.py?confId=7778" TargetMode="External"/><Relationship Id="rId24" Type="http://schemas.openxmlformats.org/officeDocument/2006/relationships/hyperlink" Target="https://forge.in2p3.fr/projects/francegrilles-ops/wiki/Comit&#233;_Technique_Ex&#233;cutif" TargetMode="External"/><Relationship Id="rId5" Type="http://schemas.openxmlformats.org/officeDocument/2006/relationships/settings" Target="settings.xml"/><Relationship Id="rId15" Type="http://schemas.openxmlformats.org/officeDocument/2006/relationships/hyperlink" Target="https://wiki.egi.eu/wiki/Core_EGI_Activities" TargetMode="External"/><Relationship Id="rId23" Type="http://schemas.openxmlformats.org/officeDocument/2006/relationships/hyperlink" Target="https://forge.in2p3.fr/projects/francegrilles-ops/wiki/Visio_operations" TargetMode="External"/><Relationship Id="rId10" Type="http://schemas.openxmlformats.org/officeDocument/2006/relationships/hyperlink" Target="http://vacs.in2p3.fr/rms/guide.pdf" TargetMode="External"/><Relationship Id="rId19" Type="http://schemas.openxmlformats.org/officeDocument/2006/relationships/hyperlink" Target="https://forge.in2p3.fr/projects/francegrilles-ops/wiki/IROD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orge.in2p3.fr/projects/francegrilles-ops/wiki/Actus" TargetMode="External"/><Relationship Id="rId22" Type="http://schemas.openxmlformats.org/officeDocument/2006/relationships/hyperlink" Target="https://indico.in2p3.fr/conferenceDisplay.py?confId=8867"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ACCCA-2E54-4BBE-9CA7-A304A193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1946</Words>
  <Characters>10707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Visio/Télé-conférence SA1-FR d’EGEE</vt:lpstr>
    </vt:vector>
  </TitlesOfParts>
  <Company>CCIN2P3</Company>
  <LinksUpToDate>false</LinksUpToDate>
  <CharactersWithSpaces>12628</CharactersWithSpaces>
  <SharedDoc>false</SharedDoc>
  <HLinks>
    <vt:vector size="96" baseType="variant">
      <vt:variant>
        <vt:i4>6094914</vt:i4>
      </vt:variant>
      <vt:variant>
        <vt:i4>48</vt:i4>
      </vt:variant>
      <vt:variant>
        <vt:i4>0</vt:i4>
      </vt:variant>
      <vt:variant>
        <vt:i4>5</vt:i4>
      </vt:variant>
      <vt:variant>
        <vt:lpwstr>http://www.chep2012.org/</vt:lpwstr>
      </vt:variant>
      <vt:variant>
        <vt:lpwstr/>
      </vt:variant>
      <vt:variant>
        <vt:i4>786502</vt:i4>
      </vt:variant>
      <vt:variant>
        <vt:i4>45</vt:i4>
      </vt:variant>
      <vt:variant>
        <vt:i4>0</vt:i4>
      </vt:variant>
      <vt:variant>
        <vt:i4>5</vt:i4>
      </vt:variant>
      <vt:variant>
        <vt:lpwstr>http://go.egi.eu/cf12</vt:lpwstr>
      </vt:variant>
      <vt:variant>
        <vt:lpwstr/>
      </vt:variant>
      <vt:variant>
        <vt:i4>5374024</vt:i4>
      </vt:variant>
      <vt:variant>
        <vt:i4>42</vt:i4>
      </vt:variant>
      <vt:variant>
        <vt:i4>0</vt:i4>
      </vt:variant>
      <vt:variant>
        <vt:i4>5</vt:i4>
      </vt:variant>
      <vt:variant>
        <vt:lpwstr>http://event.twgrid.org/isgc2012/cfp.html</vt:lpwstr>
      </vt:variant>
      <vt:variant>
        <vt:lpwstr/>
      </vt:variant>
      <vt:variant>
        <vt:i4>8126586</vt:i4>
      </vt:variant>
      <vt:variant>
        <vt:i4>39</vt:i4>
      </vt:variant>
      <vt:variant>
        <vt:i4>0</vt:i4>
      </vt:variant>
      <vt:variant>
        <vt:i4>5</vt:i4>
      </vt:variant>
      <vt:variant>
        <vt:lpwstr>https://forge.in2p3.fr/projects/francegrilles-ops/wiki/R%C3%A9unions_et_conf%C3%A9rences_pass%C3%A9es_et_%C3%A0_venir</vt:lpwstr>
      </vt:variant>
      <vt:variant>
        <vt:lpwstr/>
      </vt:variant>
      <vt:variant>
        <vt:i4>2228228</vt:i4>
      </vt:variant>
      <vt:variant>
        <vt:i4>36</vt:i4>
      </vt:variant>
      <vt:variant>
        <vt:i4>0</vt:i4>
      </vt:variant>
      <vt:variant>
        <vt:i4>5</vt:i4>
      </vt:variant>
      <vt:variant>
        <vt:lpwstr>https://forge.in2p3.fr/projects/francegrilles-ops/wiki/Visio_operations</vt:lpwstr>
      </vt:variant>
      <vt:variant>
        <vt:lpwstr/>
      </vt:variant>
      <vt:variant>
        <vt:i4>3670072</vt:i4>
      </vt:variant>
      <vt:variant>
        <vt:i4>33</vt:i4>
      </vt:variant>
      <vt:variant>
        <vt:i4>0</vt:i4>
      </vt:variant>
      <vt:variant>
        <vt:i4>5</vt:i4>
      </vt:variant>
      <vt:variant>
        <vt:lpwstr>http://indico.in2p3.fr/getFile.py/access?contribId=17&amp;resId=0&amp;materialId=slides&amp;confId=5696</vt:lpwstr>
      </vt:variant>
      <vt:variant>
        <vt:lpwstr/>
      </vt:variant>
      <vt:variant>
        <vt:i4>196701</vt:i4>
      </vt:variant>
      <vt:variant>
        <vt:i4>30</vt:i4>
      </vt:variant>
      <vt:variant>
        <vt:i4>0</vt:i4>
      </vt:variant>
      <vt:variant>
        <vt:i4>5</vt:i4>
      </vt:variant>
      <vt:variant>
        <vt:lpwstr>http://indico.in2p3.fr/materialDisplay.py?contribId=17&amp;materialId=slides&amp;confId=5696</vt:lpwstr>
      </vt:variant>
      <vt:variant>
        <vt:lpwstr/>
      </vt:variant>
      <vt:variant>
        <vt:i4>2359381</vt:i4>
      </vt:variant>
      <vt:variant>
        <vt:i4>27</vt:i4>
      </vt:variant>
      <vt:variant>
        <vt:i4>0</vt:i4>
      </vt:variant>
      <vt:variant>
        <vt:i4>5</vt:i4>
      </vt:variant>
      <vt:variant>
        <vt:lpwstr>https://forge.in2p3.fr/projects/francegrilles-ops/wiki/EGI_Technical_Forum_2011</vt:lpwstr>
      </vt:variant>
      <vt:variant>
        <vt:lpwstr/>
      </vt:variant>
      <vt:variant>
        <vt:i4>131165</vt:i4>
      </vt:variant>
      <vt:variant>
        <vt:i4>24</vt:i4>
      </vt:variant>
      <vt:variant>
        <vt:i4>0</vt:i4>
      </vt:variant>
      <vt:variant>
        <vt:i4>5</vt:i4>
      </vt:variant>
      <vt:variant>
        <vt:lpwstr>http://indico.in2p3.fr/materialDisplay.py?contribId=16&amp;materialId=slides&amp;confId=5696</vt:lpwstr>
      </vt:variant>
      <vt:variant>
        <vt:lpwstr/>
      </vt:variant>
      <vt:variant>
        <vt:i4>7667804</vt:i4>
      </vt:variant>
      <vt:variant>
        <vt:i4>21</vt:i4>
      </vt:variant>
      <vt:variant>
        <vt:i4>0</vt:i4>
      </vt:variant>
      <vt:variant>
        <vt:i4>5</vt:i4>
      </vt:variant>
      <vt:variant>
        <vt:lpwstr>https://forge.in2p3.fr/projects/francegrilles-ops/wiki/R%C3%A9sum%C3%A9_des_tickets_requirements</vt:lpwstr>
      </vt:variant>
      <vt:variant>
        <vt:lpwstr/>
      </vt:variant>
      <vt:variant>
        <vt:i4>4718708</vt:i4>
      </vt:variant>
      <vt:variant>
        <vt:i4>18</vt:i4>
      </vt:variant>
      <vt:variant>
        <vt:i4>0</vt:i4>
      </vt:variant>
      <vt:variant>
        <vt:i4>5</vt:i4>
      </vt:variant>
      <vt:variant>
        <vt:lpwstr>https://forge.in2p3.fr/projects/francegrilles-ops/wiki/Recap_OMB</vt:lpwstr>
      </vt:variant>
      <vt:variant>
        <vt:lpwstr/>
      </vt:variant>
      <vt:variant>
        <vt:i4>6881386</vt:i4>
      </vt:variant>
      <vt:variant>
        <vt:i4>15</vt:i4>
      </vt:variant>
      <vt:variant>
        <vt:i4>0</vt:i4>
      </vt:variant>
      <vt:variant>
        <vt:i4>5</vt:i4>
      </vt:variant>
      <vt:variant>
        <vt:lpwstr>http://indico.in2p3.fr/getFile.py/access?contribId=16&amp;resId=0&amp;materialId=0&amp;confId=5696</vt:lpwstr>
      </vt:variant>
      <vt:variant>
        <vt:lpwstr/>
      </vt:variant>
      <vt:variant>
        <vt:i4>6881387</vt:i4>
      </vt:variant>
      <vt:variant>
        <vt:i4>12</vt:i4>
      </vt:variant>
      <vt:variant>
        <vt:i4>0</vt:i4>
      </vt:variant>
      <vt:variant>
        <vt:i4>5</vt:i4>
      </vt:variant>
      <vt:variant>
        <vt:lpwstr>http://indico.in2p3.fr/getFile.py/access?contribId=16&amp;resId=1&amp;materialId=0&amp;confId=5696</vt:lpwstr>
      </vt:variant>
      <vt:variant>
        <vt:lpwstr/>
      </vt:variant>
      <vt:variant>
        <vt:i4>3604528</vt:i4>
      </vt:variant>
      <vt:variant>
        <vt:i4>9</vt:i4>
      </vt:variant>
      <vt:variant>
        <vt:i4>0</vt:i4>
      </vt:variant>
      <vt:variant>
        <vt:i4>5</vt:i4>
      </vt:variant>
      <vt:variant>
        <vt:lpwstr>http://formation.france-grilles.fr/</vt:lpwstr>
      </vt:variant>
      <vt:variant>
        <vt:lpwstr/>
      </vt:variant>
      <vt:variant>
        <vt:i4>6946823</vt:i4>
      </vt:variant>
      <vt:variant>
        <vt:i4>6</vt:i4>
      </vt:variant>
      <vt:variant>
        <vt:i4>0</vt:i4>
      </vt:variant>
      <vt:variant>
        <vt:i4>5</vt:i4>
      </vt:variant>
      <vt:variant>
        <vt:lpwstr>https://forge.in2p3.fr/projects/francegrilles-ops/wiki/Infrastructure_et_Expertise_S%C3%A9curit%C3%A9</vt:lpwstr>
      </vt:variant>
      <vt:variant>
        <vt:lpwstr/>
      </vt:variant>
      <vt:variant>
        <vt:i4>3014691</vt:i4>
      </vt:variant>
      <vt:variant>
        <vt:i4>0</vt:i4>
      </vt:variant>
      <vt:variant>
        <vt:i4>0</vt:i4>
      </vt:variant>
      <vt:variant>
        <vt:i4>5</vt:i4>
      </vt:variant>
      <vt:variant>
        <vt:lpwstr>http://vacs.in2p3.fr/rms/guide.pdf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Visio/Télé-conférence SA1-FR d’EGEE</dc:title>
  <dc:subject/>
  <dc:creator>Pierre Girard</dc:creator>
  <cp:keywords/>
  <cp:lastModifiedBy>Gilles MATHIEU</cp:lastModifiedBy>
  <cp:revision>4</cp:revision>
  <cp:lastPrinted>2012-06-01T11:58:00Z</cp:lastPrinted>
  <dcterms:created xsi:type="dcterms:W3CDTF">2013-09-25T07:10:00Z</dcterms:created>
  <dcterms:modified xsi:type="dcterms:W3CDTF">2013-09-25T09:04:00Z</dcterms:modified>
</cp:coreProperties>
</file>