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9CE" w:rsidRPr="00D179CE" w:rsidRDefault="00D179CE" w:rsidP="00D179CE">
      <w:pPr>
        <w:pStyle w:val="Sansinterligne"/>
        <w:jc w:val="both"/>
        <w:rPr>
          <w:rFonts w:asciiTheme="minorHAnsi" w:hAnsiTheme="minorHAnsi" w:cstheme="minorHAnsi"/>
        </w:rPr>
      </w:pPr>
      <w:r w:rsidRPr="00D179CE">
        <w:rPr>
          <w:rFonts w:asciiTheme="minorHAnsi" w:hAnsiTheme="minorHAnsi" w:cstheme="minorHAnsi"/>
        </w:rPr>
        <w:t>Visioconférence CTE</w:t>
      </w:r>
    </w:p>
    <w:p w:rsidR="00D179CE" w:rsidRPr="00D179CE" w:rsidRDefault="00D179CE" w:rsidP="00D179CE">
      <w:pPr>
        <w:pStyle w:val="Sansinterligne"/>
        <w:jc w:val="both"/>
        <w:rPr>
          <w:rFonts w:asciiTheme="minorHAnsi" w:hAnsiTheme="minorHAnsi" w:cstheme="minorHAnsi"/>
        </w:rPr>
      </w:pPr>
      <w:r w:rsidRPr="00D179CE">
        <w:rPr>
          <w:rFonts w:asciiTheme="minorHAnsi" w:hAnsiTheme="minorHAnsi" w:cstheme="minorHAnsi"/>
        </w:rPr>
        <w:t>Mardi 15 mai 2012</w:t>
      </w:r>
    </w:p>
    <w:p w:rsidR="00D179CE" w:rsidRPr="00D179CE" w:rsidRDefault="00D179CE" w:rsidP="00D179CE">
      <w:pPr>
        <w:pStyle w:val="Sansinterligne"/>
        <w:jc w:val="both"/>
        <w:rPr>
          <w:rFonts w:asciiTheme="minorHAnsi" w:hAnsiTheme="minorHAnsi" w:cstheme="minorHAnsi"/>
        </w:rPr>
      </w:pPr>
    </w:p>
    <w:p w:rsidR="00D179CE" w:rsidRPr="00D179CE" w:rsidRDefault="00D179CE" w:rsidP="00D179CE">
      <w:pPr>
        <w:pStyle w:val="Sansinterligne"/>
        <w:jc w:val="both"/>
        <w:rPr>
          <w:rFonts w:asciiTheme="minorHAnsi" w:hAnsiTheme="minorHAnsi" w:cstheme="minorHAnsi"/>
        </w:rPr>
      </w:pPr>
    </w:p>
    <w:p w:rsidR="00BE70DC" w:rsidRPr="00D179CE" w:rsidRDefault="00BE70DC" w:rsidP="00D179CE">
      <w:pPr>
        <w:pStyle w:val="Sansinterligne"/>
        <w:jc w:val="both"/>
        <w:rPr>
          <w:rFonts w:asciiTheme="minorHAnsi" w:hAnsiTheme="minorHAnsi" w:cstheme="minorHAnsi"/>
        </w:rPr>
      </w:pPr>
      <w:r w:rsidRPr="00D179CE">
        <w:rPr>
          <w:rFonts w:asciiTheme="minorHAnsi" w:hAnsiTheme="minorHAnsi" w:cstheme="minorHAnsi"/>
        </w:rPr>
        <w:t>Participants : G</w:t>
      </w:r>
      <w:r w:rsidR="00436858" w:rsidRPr="00D179CE">
        <w:rPr>
          <w:rFonts w:asciiTheme="minorHAnsi" w:hAnsiTheme="minorHAnsi" w:cstheme="minorHAnsi"/>
        </w:rPr>
        <w:t>.</w:t>
      </w:r>
      <w:r w:rsidR="00D179CE" w:rsidRPr="00D179CE">
        <w:rPr>
          <w:rFonts w:asciiTheme="minorHAnsi" w:hAnsiTheme="minorHAnsi" w:cstheme="minorHAnsi"/>
        </w:rPr>
        <w:t xml:space="preserve"> </w:t>
      </w:r>
      <w:proofErr w:type="spellStart"/>
      <w:r w:rsidRPr="00D179CE">
        <w:rPr>
          <w:rFonts w:asciiTheme="minorHAnsi" w:hAnsiTheme="minorHAnsi" w:cstheme="minorHAnsi"/>
        </w:rPr>
        <w:t>R</w:t>
      </w:r>
      <w:r w:rsidR="00D179CE" w:rsidRPr="00D179CE">
        <w:rPr>
          <w:rFonts w:asciiTheme="minorHAnsi" w:hAnsiTheme="minorHAnsi" w:cstheme="minorHAnsi"/>
        </w:rPr>
        <w:t>omier</w:t>
      </w:r>
      <w:proofErr w:type="spellEnd"/>
      <w:r w:rsidRPr="00D179CE">
        <w:rPr>
          <w:rFonts w:asciiTheme="minorHAnsi" w:hAnsiTheme="minorHAnsi" w:cstheme="minorHAnsi"/>
        </w:rPr>
        <w:t>, H</w:t>
      </w:r>
      <w:r w:rsidR="00D179CE" w:rsidRPr="00D179CE">
        <w:rPr>
          <w:rFonts w:asciiTheme="minorHAnsi" w:hAnsiTheme="minorHAnsi" w:cstheme="minorHAnsi"/>
        </w:rPr>
        <w:t xml:space="preserve">. </w:t>
      </w:r>
      <w:r w:rsidRPr="00D179CE">
        <w:rPr>
          <w:rFonts w:asciiTheme="minorHAnsi" w:hAnsiTheme="minorHAnsi" w:cstheme="minorHAnsi"/>
        </w:rPr>
        <w:t>C</w:t>
      </w:r>
      <w:r w:rsidR="00D179CE" w:rsidRPr="00D179CE">
        <w:rPr>
          <w:rFonts w:asciiTheme="minorHAnsi" w:hAnsiTheme="minorHAnsi" w:cstheme="minorHAnsi"/>
        </w:rPr>
        <w:t>ordier</w:t>
      </w:r>
      <w:r w:rsidRPr="00D179CE">
        <w:rPr>
          <w:rFonts w:asciiTheme="minorHAnsi" w:hAnsiTheme="minorHAnsi" w:cstheme="minorHAnsi"/>
        </w:rPr>
        <w:t>,</w:t>
      </w:r>
      <w:r w:rsidR="00D179CE" w:rsidRPr="00D179CE">
        <w:rPr>
          <w:rFonts w:asciiTheme="minorHAnsi" w:hAnsiTheme="minorHAnsi" w:cstheme="minorHAnsi"/>
        </w:rPr>
        <w:t xml:space="preserve"> </w:t>
      </w:r>
      <w:r w:rsidRPr="00D179CE">
        <w:rPr>
          <w:rFonts w:asciiTheme="minorHAnsi" w:hAnsiTheme="minorHAnsi" w:cstheme="minorHAnsi"/>
        </w:rPr>
        <w:t>G</w:t>
      </w:r>
      <w:r w:rsidR="00D179CE" w:rsidRPr="00D179CE">
        <w:rPr>
          <w:rFonts w:asciiTheme="minorHAnsi" w:hAnsiTheme="minorHAnsi" w:cstheme="minorHAnsi"/>
        </w:rPr>
        <w:t xml:space="preserve">. </w:t>
      </w:r>
      <w:r w:rsidRPr="00D179CE">
        <w:rPr>
          <w:rFonts w:asciiTheme="minorHAnsi" w:hAnsiTheme="minorHAnsi" w:cstheme="minorHAnsi"/>
        </w:rPr>
        <w:t>M</w:t>
      </w:r>
      <w:r w:rsidR="00D179CE" w:rsidRPr="00D179CE">
        <w:rPr>
          <w:rFonts w:asciiTheme="minorHAnsi" w:hAnsiTheme="minorHAnsi" w:cstheme="minorHAnsi"/>
        </w:rPr>
        <w:t>athieu</w:t>
      </w:r>
      <w:r w:rsidRPr="00D179CE">
        <w:rPr>
          <w:rFonts w:asciiTheme="minorHAnsi" w:hAnsiTheme="minorHAnsi" w:cstheme="minorHAnsi"/>
        </w:rPr>
        <w:t>, O</w:t>
      </w:r>
      <w:r w:rsidR="00D179CE" w:rsidRPr="00D179CE">
        <w:rPr>
          <w:rFonts w:asciiTheme="minorHAnsi" w:hAnsiTheme="minorHAnsi" w:cstheme="minorHAnsi"/>
        </w:rPr>
        <w:t xml:space="preserve">. </w:t>
      </w:r>
      <w:r w:rsidRPr="00D179CE">
        <w:rPr>
          <w:rFonts w:asciiTheme="minorHAnsi" w:hAnsiTheme="minorHAnsi" w:cstheme="minorHAnsi"/>
        </w:rPr>
        <w:t>L</w:t>
      </w:r>
      <w:r w:rsidR="00D179CE" w:rsidRPr="00D179CE">
        <w:rPr>
          <w:rFonts w:asciiTheme="minorHAnsi" w:hAnsiTheme="minorHAnsi" w:cstheme="minorHAnsi"/>
        </w:rPr>
        <w:t>enormand</w:t>
      </w:r>
      <w:r w:rsidRPr="00D179CE">
        <w:rPr>
          <w:rFonts w:asciiTheme="minorHAnsi" w:hAnsiTheme="minorHAnsi" w:cstheme="minorHAnsi"/>
        </w:rPr>
        <w:t>, J</w:t>
      </w:r>
      <w:r w:rsidR="00D179CE" w:rsidRPr="00D179CE">
        <w:rPr>
          <w:rFonts w:asciiTheme="minorHAnsi" w:hAnsiTheme="minorHAnsi" w:cstheme="minorHAnsi"/>
        </w:rPr>
        <w:t>.</w:t>
      </w:r>
      <w:r w:rsidRPr="00D179CE">
        <w:rPr>
          <w:rFonts w:asciiTheme="minorHAnsi" w:hAnsiTheme="minorHAnsi" w:cstheme="minorHAnsi"/>
        </w:rPr>
        <w:t>C</w:t>
      </w:r>
      <w:r w:rsidR="00D179CE" w:rsidRPr="00D179CE">
        <w:rPr>
          <w:rFonts w:asciiTheme="minorHAnsi" w:hAnsiTheme="minorHAnsi" w:cstheme="minorHAnsi"/>
        </w:rPr>
        <w:t>.</w:t>
      </w:r>
      <w:r w:rsidRPr="00D179CE">
        <w:rPr>
          <w:rFonts w:asciiTheme="minorHAnsi" w:hAnsiTheme="minorHAnsi" w:cstheme="minorHAnsi"/>
        </w:rPr>
        <w:t xml:space="preserve"> </w:t>
      </w:r>
      <w:proofErr w:type="spellStart"/>
      <w:r w:rsidRPr="00D179CE">
        <w:rPr>
          <w:rFonts w:asciiTheme="minorHAnsi" w:hAnsiTheme="minorHAnsi" w:cstheme="minorHAnsi"/>
        </w:rPr>
        <w:t>Ch</w:t>
      </w:r>
      <w:r w:rsidR="00D179CE" w:rsidRPr="00D179CE">
        <w:rPr>
          <w:rFonts w:asciiTheme="minorHAnsi" w:hAnsiTheme="minorHAnsi" w:cstheme="minorHAnsi"/>
        </w:rPr>
        <w:t>evaleyre</w:t>
      </w:r>
      <w:proofErr w:type="spellEnd"/>
      <w:r w:rsidR="00D179CE" w:rsidRPr="00D179CE">
        <w:rPr>
          <w:rFonts w:asciiTheme="minorHAnsi" w:hAnsiTheme="minorHAnsi" w:cstheme="minorHAnsi"/>
        </w:rPr>
        <w:t>,</w:t>
      </w:r>
      <w:r w:rsidRPr="00D179CE">
        <w:rPr>
          <w:rFonts w:asciiTheme="minorHAnsi" w:hAnsiTheme="minorHAnsi" w:cstheme="minorHAnsi"/>
        </w:rPr>
        <w:t xml:space="preserve"> C</w:t>
      </w:r>
      <w:r w:rsidR="00D179CE" w:rsidRPr="00D179CE">
        <w:rPr>
          <w:rFonts w:asciiTheme="minorHAnsi" w:hAnsiTheme="minorHAnsi" w:cstheme="minorHAnsi"/>
        </w:rPr>
        <w:t xml:space="preserve">. </w:t>
      </w:r>
      <w:r w:rsidRPr="00D179CE">
        <w:rPr>
          <w:rFonts w:asciiTheme="minorHAnsi" w:hAnsiTheme="minorHAnsi" w:cstheme="minorHAnsi"/>
        </w:rPr>
        <w:t>Barbier, F</w:t>
      </w:r>
      <w:r w:rsidR="00D179CE" w:rsidRPr="00D179CE">
        <w:rPr>
          <w:rFonts w:asciiTheme="minorHAnsi" w:hAnsiTheme="minorHAnsi" w:cstheme="minorHAnsi"/>
        </w:rPr>
        <w:t>. Chollet, J.</w:t>
      </w:r>
      <w:r w:rsidRPr="00D179CE">
        <w:rPr>
          <w:rFonts w:asciiTheme="minorHAnsi" w:hAnsiTheme="minorHAnsi" w:cstheme="minorHAnsi"/>
        </w:rPr>
        <w:t xml:space="preserve"> </w:t>
      </w:r>
      <w:proofErr w:type="spellStart"/>
      <w:r w:rsidRPr="00D179CE">
        <w:rPr>
          <w:rFonts w:asciiTheme="minorHAnsi" w:hAnsiTheme="minorHAnsi" w:cstheme="minorHAnsi"/>
        </w:rPr>
        <w:t>Pansanel</w:t>
      </w:r>
      <w:proofErr w:type="spellEnd"/>
      <w:r w:rsidRPr="00D179CE">
        <w:rPr>
          <w:rFonts w:asciiTheme="minorHAnsi" w:hAnsiTheme="minorHAnsi" w:cstheme="minorHAnsi"/>
        </w:rPr>
        <w:t>, P</w:t>
      </w:r>
      <w:r w:rsidR="00D179CE" w:rsidRPr="00D179CE">
        <w:rPr>
          <w:rFonts w:asciiTheme="minorHAnsi" w:hAnsiTheme="minorHAnsi" w:cstheme="minorHAnsi"/>
        </w:rPr>
        <w:t xml:space="preserve">. </w:t>
      </w:r>
      <w:r w:rsidRPr="00D179CE">
        <w:rPr>
          <w:rFonts w:asciiTheme="minorHAnsi" w:hAnsiTheme="minorHAnsi" w:cstheme="minorHAnsi"/>
        </w:rPr>
        <w:t xml:space="preserve">Gay, </w:t>
      </w:r>
      <w:r w:rsidR="00D179CE" w:rsidRPr="00D179CE">
        <w:rPr>
          <w:rFonts w:asciiTheme="minorHAnsi" w:hAnsiTheme="minorHAnsi" w:cstheme="minorHAnsi"/>
        </w:rPr>
        <w:t>C.</w:t>
      </w:r>
      <w:r w:rsidRPr="00D179CE">
        <w:rPr>
          <w:rFonts w:asciiTheme="minorHAnsi" w:hAnsiTheme="minorHAnsi" w:cstheme="minorHAnsi"/>
        </w:rPr>
        <w:t xml:space="preserve"> </w:t>
      </w:r>
      <w:proofErr w:type="spellStart"/>
      <w:r w:rsidRPr="00D179CE">
        <w:rPr>
          <w:rFonts w:asciiTheme="minorHAnsi" w:hAnsiTheme="minorHAnsi" w:cstheme="minorHAnsi"/>
        </w:rPr>
        <w:t>Bonamy</w:t>
      </w:r>
      <w:proofErr w:type="spellEnd"/>
      <w:r w:rsidRPr="00D179CE">
        <w:rPr>
          <w:rFonts w:asciiTheme="minorHAnsi" w:hAnsiTheme="minorHAnsi" w:cstheme="minorHAnsi"/>
        </w:rPr>
        <w:t>, M</w:t>
      </w:r>
      <w:r w:rsidR="00D179CE" w:rsidRPr="00D179CE">
        <w:rPr>
          <w:rFonts w:asciiTheme="minorHAnsi" w:hAnsiTheme="minorHAnsi" w:cstheme="minorHAnsi"/>
        </w:rPr>
        <w:t>.</w:t>
      </w:r>
      <w:r w:rsidRPr="00D179CE">
        <w:rPr>
          <w:rFonts w:asciiTheme="minorHAnsi" w:hAnsiTheme="minorHAnsi" w:cstheme="minorHAnsi"/>
        </w:rPr>
        <w:t xml:space="preserve"> </w:t>
      </w:r>
      <w:proofErr w:type="spellStart"/>
      <w:r w:rsidRPr="00D179CE">
        <w:rPr>
          <w:rFonts w:asciiTheme="minorHAnsi" w:hAnsiTheme="minorHAnsi" w:cstheme="minorHAnsi"/>
        </w:rPr>
        <w:t>Aljogami</w:t>
      </w:r>
      <w:proofErr w:type="spellEnd"/>
      <w:r w:rsidRPr="00D179CE">
        <w:rPr>
          <w:rFonts w:asciiTheme="minorHAnsi" w:hAnsiTheme="minorHAnsi" w:cstheme="minorHAnsi"/>
        </w:rPr>
        <w:t>, G</w:t>
      </w:r>
      <w:r w:rsidR="00D179CE" w:rsidRPr="00D179CE">
        <w:rPr>
          <w:rFonts w:asciiTheme="minorHAnsi" w:hAnsiTheme="minorHAnsi" w:cstheme="minorHAnsi"/>
        </w:rPr>
        <w:t xml:space="preserve">. </w:t>
      </w:r>
      <w:r w:rsidRPr="00D179CE">
        <w:rPr>
          <w:rFonts w:asciiTheme="minorHAnsi" w:hAnsiTheme="minorHAnsi" w:cstheme="minorHAnsi"/>
        </w:rPr>
        <w:t>Philippon, N</w:t>
      </w:r>
      <w:r w:rsidR="00D179CE" w:rsidRPr="00D179CE">
        <w:rPr>
          <w:rFonts w:asciiTheme="minorHAnsi" w:hAnsiTheme="minorHAnsi" w:cstheme="minorHAnsi"/>
        </w:rPr>
        <w:t>.</w:t>
      </w:r>
      <w:r w:rsidRPr="00D179CE">
        <w:rPr>
          <w:rFonts w:asciiTheme="minorHAnsi" w:hAnsiTheme="minorHAnsi" w:cstheme="minorHAnsi"/>
        </w:rPr>
        <w:t xml:space="preserve"> Clémentin (jusqu’à 16h45)</w:t>
      </w:r>
    </w:p>
    <w:p w:rsidR="00D179CE" w:rsidRPr="00D179CE" w:rsidRDefault="00D179CE" w:rsidP="00D179CE">
      <w:pPr>
        <w:pStyle w:val="Sansinterligne"/>
        <w:jc w:val="both"/>
        <w:rPr>
          <w:rFonts w:asciiTheme="minorHAnsi" w:hAnsiTheme="minorHAnsi" w:cstheme="minorHAnsi"/>
        </w:rPr>
      </w:pPr>
    </w:p>
    <w:p w:rsidR="00D179CE" w:rsidRPr="00D179CE" w:rsidRDefault="00D179CE" w:rsidP="00D179CE">
      <w:pPr>
        <w:pStyle w:val="Sansinterligne"/>
        <w:jc w:val="both"/>
        <w:rPr>
          <w:rFonts w:asciiTheme="minorHAnsi" w:hAnsiTheme="minorHAnsi" w:cstheme="minorHAnsi"/>
        </w:rPr>
      </w:pPr>
    </w:p>
    <w:p w:rsidR="00BE70DC" w:rsidRPr="008668A0" w:rsidRDefault="00D179CE" w:rsidP="00D179CE">
      <w:pPr>
        <w:pStyle w:val="Sansinterligne"/>
        <w:jc w:val="both"/>
        <w:rPr>
          <w:rFonts w:asciiTheme="minorHAnsi" w:hAnsiTheme="minorHAnsi" w:cstheme="minorHAnsi"/>
          <w:b/>
          <w:u w:val="single"/>
        </w:rPr>
      </w:pPr>
      <w:r w:rsidRPr="008668A0">
        <w:rPr>
          <w:rFonts w:asciiTheme="minorHAnsi" w:hAnsiTheme="minorHAnsi" w:cstheme="minorHAnsi"/>
          <w:b/>
          <w:u w:val="single"/>
        </w:rPr>
        <w:t xml:space="preserve">Actualité du groupe </w:t>
      </w:r>
      <w:proofErr w:type="spellStart"/>
      <w:r w:rsidRPr="008668A0">
        <w:rPr>
          <w:rFonts w:asciiTheme="minorHAnsi" w:hAnsiTheme="minorHAnsi" w:cstheme="minorHAnsi"/>
          <w:b/>
          <w:u w:val="single"/>
        </w:rPr>
        <w:t>accounting</w:t>
      </w:r>
      <w:proofErr w:type="spellEnd"/>
    </w:p>
    <w:p w:rsidR="00D179CE" w:rsidRPr="00D179CE" w:rsidRDefault="00D179CE" w:rsidP="00D179CE">
      <w:pPr>
        <w:pStyle w:val="Sansinterligne"/>
        <w:jc w:val="both"/>
        <w:rPr>
          <w:rFonts w:asciiTheme="minorHAnsi" w:hAnsiTheme="minorHAnsi" w:cstheme="minorHAnsi"/>
        </w:rPr>
      </w:pPr>
    </w:p>
    <w:p w:rsidR="00AD0B75" w:rsidRPr="00D179CE" w:rsidRDefault="00AD0B75" w:rsidP="00D179CE">
      <w:pPr>
        <w:pStyle w:val="Sansinterligne"/>
        <w:jc w:val="both"/>
        <w:rPr>
          <w:rFonts w:asciiTheme="minorHAnsi" w:hAnsiTheme="minorHAnsi" w:cstheme="minorHAnsi"/>
        </w:rPr>
      </w:pPr>
      <w:r w:rsidRPr="00D179CE">
        <w:rPr>
          <w:rFonts w:asciiTheme="minorHAnsi" w:hAnsiTheme="minorHAnsi" w:cstheme="minorHAnsi"/>
        </w:rPr>
        <w:t>L’Architecture de la Base de données à l’IRFU est assurée par Fred et Zou. Ce</w:t>
      </w:r>
      <w:r w:rsidR="00C56AC0" w:rsidRPr="00D179CE">
        <w:rPr>
          <w:rFonts w:asciiTheme="minorHAnsi" w:hAnsiTheme="minorHAnsi" w:cstheme="minorHAnsi"/>
        </w:rPr>
        <w:t>tte</w:t>
      </w:r>
      <w:r w:rsidR="00D179CE" w:rsidRPr="00D179CE">
        <w:rPr>
          <w:rFonts w:asciiTheme="minorHAnsi" w:hAnsiTheme="minorHAnsi" w:cstheme="minorHAnsi"/>
        </w:rPr>
        <w:t xml:space="preserve"> a</w:t>
      </w:r>
      <w:r w:rsidR="00C56AC0" w:rsidRPr="00D179CE">
        <w:rPr>
          <w:rFonts w:asciiTheme="minorHAnsi" w:hAnsiTheme="minorHAnsi" w:cstheme="minorHAnsi"/>
        </w:rPr>
        <w:t xml:space="preserve">rchitecture, son évolution </w:t>
      </w:r>
      <w:r w:rsidRPr="00D179CE">
        <w:rPr>
          <w:rFonts w:asciiTheme="minorHAnsi" w:hAnsiTheme="minorHAnsi" w:cstheme="minorHAnsi"/>
        </w:rPr>
        <w:t xml:space="preserve">et le mode de fonctionnement </w:t>
      </w:r>
      <w:r w:rsidR="00C56AC0" w:rsidRPr="00D179CE">
        <w:rPr>
          <w:rFonts w:asciiTheme="minorHAnsi" w:hAnsiTheme="minorHAnsi" w:cstheme="minorHAnsi"/>
        </w:rPr>
        <w:t xml:space="preserve">au quotidien </w:t>
      </w:r>
      <w:r w:rsidRPr="00D179CE">
        <w:rPr>
          <w:rFonts w:asciiTheme="minorHAnsi" w:hAnsiTheme="minorHAnsi" w:cstheme="minorHAnsi"/>
        </w:rPr>
        <w:t xml:space="preserve">doivent </w:t>
      </w:r>
      <w:r w:rsidR="00C56AC0" w:rsidRPr="00D179CE">
        <w:rPr>
          <w:rFonts w:asciiTheme="minorHAnsi" w:hAnsiTheme="minorHAnsi" w:cstheme="minorHAnsi"/>
        </w:rPr>
        <w:t>être précisé au  niveau de l’IRFU.</w:t>
      </w:r>
    </w:p>
    <w:p w:rsidR="00BE70DC" w:rsidRPr="00D179CE" w:rsidRDefault="00BE70DC" w:rsidP="00D179CE">
      <w:pPr>
        <w:pStyle w:val="Sansinterligne"/>
        <w:jc w:val="both"/>
        <w:rPr>
          <w:rFonts w:asciiTheme="minorHAnsi" w:hAnsiTheme="minorHAnsi" w:cstheme="minorHAnsi"/>
        </w:rPr>
      </w:pPr>
      <w:r w:rsidRPr="00D179CE">
        <w:rPr>
          <w:rFonts w:asciiTheme="minorHAnsi" w:hAnsiTheme="minorHAnsi" w:cstheme="minorHAnsi"/>
        </w:rPr>
        <w:t xml:space="preserve">Cécile mentionne notamment des problèmes en cours de résolution de la base </w:t>
      </w:r>
      <w:proofErr w:type="spellStart"/>
      <w:r w:rsidRPr="00D179CE">
        <w:rPr>
          <w:rFonts w:asciiTheme="minorHAnsi" w:hAnsiTheme="minorHAnsi" w:cstheme="minorHAnsi"/>
        </w:rPr>
        <w:t>accounting</w:t>
      </w:r>
      <w:proofErr w:type="spellEnd"/>
      <w:r w:rsidRPr="00D179CE">
        <w:rPr>
          <w:rFonts w:asciiTheme="minorHAnsi" w:hAnsiTheme="minorHAnsi" w:cstheme="minorHAnsi"/>
        </w:rPr>
        <w:t xml:space="preserve"> pour de nombreux sites notamment le LAPP; Cela doit être réglé avant le 1</w:t>
      </w:r>
      <w:r w:rsidRPr="00D179CE">
        <w:rPr>
          <w:rFonts w:asciiTheme="minorHAnsi" w:hAnsiTheme="minorHAnsi" w:cstheme="minorHAnsi"/>
          <w:vertAlign w:val="superscript"/>
        </w:rPr>
        <w:t>er</w:t>
      </w:r>
      <w:r w:rsidRPr="00D179CE">
        <w:rPr>
          <w:rFonts w:asciiTheme="minorHAnsi" w:hAnsiTheme="minorHAnsi" w:cstheme="minorHAnsi"/>
        </w:rPr>
        <w:t xml:space="preserve"> Juin par Fred </w:t>
      </w:r>
      <w:proofErr w:type="spellStart"/>
      <w:r w:rsidRPr="00D179CE">
        <w:rPr>
          <w:rFonts w:asciiTheme="minorHAnsi" w:hAnsiTheme="minorHAnsi" w:cstheme="minorHAnsi"/>
        </w:rPr>
        <w:t>Schaer</w:t>
      </w:r>
      <w:proofErr w:type="spellEnd"/>
      <w:r w:rsidRPr="00D179CE">
        <w:rPr>
          <w:rFonts w:asciiTheme="minorHAnsi" w:hAnsiTheme="minorHAnsi" w:cstheme="minorHAnsi"/>
        </w:rPr>
        <w:t xml:space="preserve"> pour les besoins de LCG rapporte Frédérique Chollet</w:t>
      </w:r>
      <w:r w:rsidR="00D179CE" w:rsidRPr="00D179CE">
        <w:rPr>
          <w:rFonts w:asciiTheme="minorHAnsi" w:hAnsiTheme="minorHAnsi" w:cstheme="minorHAnsi"/>
        </w:rPr>
        <w:t>.</w:t>
      </w:r>
    </w:p>
    <w:p w:rsidR="00D179CE" w:rsidRPr="00D179CE" w:rsidRDefault="00D179CE" w:rsidP="00D179CE">
      <w:pPr>
        <w:pStyle w:val="Sansinterligne"/>
        <w:jc w:val="both"/>
        <w:rPr>
          <w:rFonts w:asciiTheme="minorHAnsi" w:hAnsiTheme="minorHAnsi" w:cstheme="minorHAnsi"/>
        </w:rPr>
      </w:pPr>
    </w:p>
    <w:p w:rsidR="00BE70DC" w:rsidRPr="00D179CE" w:rsidRDefault="00BE70DC" w:rsidP="00D179CE">
      <w:pPr>
        <w:pStyle w:val="Sansinterligne"/>
        <w:jc w:val="both"/>
        <w:rPr>
          <w:rFonts w:asciiTheme="minorHAnsi" w:hAnsiTheme="minorHAnsi" w:cstheme="minorHAnsi"/>
        </w:rPr>
      </w:pPr>
      <w:r w:rsidRPr="00D179CE">
        <w:rPr>
          <w:rFonts w:asciiTheme="minorHAnsi" w:hAnsiTheme="minorHAnsi" w:cstheme="minorHAnsi"/>
        </w:rPr>
        <w:t xml:space="preserve">La migration vers SSM n’est pas encore opérationnelle, le projet EGI est en mode test à ce sujet et aucun planning de migration n’est défini. A noter, le représentant du CC dans le groupe </w:t>
      </w:r>
      <w:proofErr w:type="spellStart"/>
      <w:r w:rsidRPr="00D179CE">
        <w:rPr>
          <w:rFonts w:asciiTheme="minorHAnsi" w:hAnsiTheme="minorHAnsi" w:cstheme="minorHAnsi"/>
        </w:rPr>
        <w:t>accounting</w:t>
      </w:r>
      <w:proofErr w:type="spellEnd"/>
      <w:r w:rsidRPr="00D179CE">
        <w:rPr>
          <w:rFonts w:asciiTheme="minorHAnsi" w:hAnsiTheme="minorHAnsi" w:cstheme="minorHAnsi"/>
        </w:rPr>
        <w:t xml:space="preserve">, pour ce qui est des spécificités du CC sera Cécile </w:t>
      </w:r>
      <w:proofErr w:type="spellStart"/>
      <w:r w:rsidRPr="00D179CE">
        <w:rPr>
          <w:rFonts w:asciiTheme="minorHAnsi" w:hAnsiTheme="minorHAnsi" w:cstheme="minorHAnsi"/>
        </w:rPr>
        <w:t>Evesque</w:t>
      </w:r>
      <w:proofErr w:type="spellEnd"/>
      <w:r w:rsidRPr="00D179CE">
        <w:rPr>
          <w:rFonts w:asciiTheme="minorHAnsi" w:hAnsiTheme="minorHAnsi" w:cstheme="minorHAnsi"/>
        </w:rPr>
        <w:t xml:space="preserve"> </w:t>
      </w:r>
      <w:hyperlink r:id="rId5" w:history="1">
        <w:r w:rsidRPr="00D179CE">
          <w:rPr>
            <w:rStyle w:val="Lienhypertexte"/>
            <w:rFonts w:asciiTheme="minorHAnsi" w:hAnsiTheme="minorHAnsi" w:cstheme="minorHAnsi"/>
          </w:rPr>
          <w:t>cecile.evesque@cc.in2p3.fr</w:t>
        </w:r>
      </w:hyperlink>
      <w:r w:rsidRPr="00D179CE">
        <w:rPr>
          <w:rFonts w:asciiTheme="minorHAnsi" w:hAnsiTheme="minorHAnsi" w:cstheme="minorHAnsi"/>
        </w:rPr>
        <w:t xml:space="preserve"> à partir du 20/07/2012, en remplacement de Julien </w:t>
      </w:r>
      <w:proofErr w:type="spellStart"/>
      <w:r w:rsidRPr="00D179CE">
        <w:rPr>
          <w:rFonts w:asciiTheme="minorHAnsi" w:hAnsiTheme="minorHAnsi" w:cstheme="minorHAnsi"/>
        </w:rPr>
        <w:t>Devemy</w:t>
      </w:r>
      <w:proofErr w:type="spellEnd"/>
      <w:r w:rsidRPr="00D179CE">
        <w:rPr>
          <w:rFonts w:asciiTheme="minorHAnsi" w:hAnsiTheme="minorHAnsi" w:cstheme="minorHAnsi"/>
        </w:rPr>
        <w:t xml:space="preserve">. </w:t>
      </w:r>
    </w:p>
    <w:p w:rsidR="00BE70DC" w:rsidRPr="00D179CE" w:rsidRDefault="00BE70DC" w:rsidP="00D179CE">
      <w:pPr>
        <w:pStyle w:val="Sansinterligne"/>
        <w:jc w:val="both"/>
        <w:rPr>
          <w:rFonts w:asciiTheme="minorHAnsi" w:hAnsiTheme="minorHAnsi" w:cstheme="minorHAnsi"/>
        </w:rPr>
      </w:pPr>
      <w:r w:rsidRPr="00D179CE">
        <w:rPr>
          <w:rFonts w:asciiTheme="minorHAnsi" w:hAnsiTheme="minorHAnsi" w:cstheme="minorHAnsi"/>
        </w:rPr>
        <w:t>Les modalités de la déclaration CNIL ont changé et Cécile doit finaliser les modifications à faire en fonction.</w:t>
      </w:r>
    </w:p>
    <w:p w:rsidR="00BE70DC" w:rsidRPr="00D179CE" w:rsidRDefault="00AD0B75" w:rsidP="00D179CE">
      <w:pPr>
        <w:pStyle w:val="Sansinterligne"/>
        <w:jc w:val="both"/>
        <w:rPr>
          <w:rFonts w:asciiTheme="minorHAnsi" w:hAnsiTheme="minorHAnsi" w:cstheme="minorHAnsi"/>
        </w:rPr>
      </w:pPr>
      <w:r w:rsidRPr="00D179CE">
        <w:rPr>
          <w:rFonts w:asciiTheme="minorHAnsi" w:hAnsiTheme="minorHAnsi" w:cstheme="minorHAnsi"/>
        </w:rPr>
        <w:t xml:space="preserve">Les points à faire remonter au prochain OMB : les </w:t>
      </w:r>
      <w:proofErr w:type="spellStart"/>
      <w:r w:rsidRPr="00D179CE">
        <w:rPr>
          <w:rFonts w:asciiTheme="minorHAnsi" w:hAnsiTheme="minorHAnsi" w:cstheme="minorHAnsi"/>
        </w:rPr>
        <w:t>requirements</w:t>
      </w:r>
      <w:proofErr w:type="spellEnd"/>
      <w:r w:rsidRPr="00D179CE">
        <w:rPr>
          <w:rFonts w:asciiTheme="minorHAnsi" w:hAnsiTheme="minorHAnsi" w:cstheme="minorHAnsi"/>
        </w:rPr>
        <w:t xml:space="preserve"> su le groupe d’</w:t>
      </w:r>
      <w:proofErr w:type="spellStart"/>
      <w:r w:rsidRPr="00D179CE">
        <w:rPr>
          <w:rFonts w:asciiTheme="minorHAnsi" w:hAnsiTheme="minorHAnsi" w:cstheme="minorHAnsi"/>
        </w:rPr>
        <w:t>accounting</w:t>
      </w:r>
      <w:proofErr w:type="spellEnd"/>
      <w:r w:rsidRPr="00D179CE">
        <w:rPr>
          <w:rFonts w:asciiTheme="minorHAnsi" w:hAnsiTheme="minorHAnsi" w:cstheme="minorHAnsi"/>
        </w:rPr>
        <w:t xml:space="preserve"> est  au point mort dans le projet EGI, que ce soit pour l’</w:t>
      </w:r>
      <w:proofErr w:type="spellStart"/>
      <w:r w:rsidRPr="00D179CE">
        <w:rPr>
          <w:rFonts w:asciiTheme="minorHAnsi" w:hAnsiTheme="minorHAnsi" w:cstheme="minorHAnsi"/>
        </w:rPr>
        <w:t>accounting</w:t>
      </w:r>
      <w:proofErr w:type="spellEnd"/>
      <w:r w:rsidRPr="00D179CE">
        <w:rPr>
          <w:rFonts w:asciiTheme="minorHAnsi" w:hAnsiTheme="minorHAnsi" w:cstheme="minorHAnsi"/>
        </w:rPr>
        <w:t xml:space="preserve"> du stockage (notamment</w:t>
      </w:r>
      <w:r w:rsidR="00C56AC0" w:rsidRPr="00D179CE">
        <w:rPr>
          <w:rFonts w:asciiTheme="minorHAnsi" w:hAnsiTheme="minorHAnsi" w:cstheme="minorHAnsi"/>
        </w:rPr>
        <w:t xml:space="preserve"> par VO</w:t>
      </w:r>
      <w:r w:rsidRPr="00D179CE">
        <w:rPr>
          <w:rFonts w:asciiTheme="minorHAnsi" w:hAnsiTheme="minorHAnsi" w:cstheme="minorHAnsi"/>
        </w:rPr>
        <w:t>) ou encore l’</w:t>
      </w:r>
      <w:proofErr w:type="spellStart"/>
      <w:r w:rsidRPr="00D179CE">
        <w:rPr>
          <w:rFonts w:asciiTheme="minorHAnsi" w:hAnsiTheme="minorHAnsi" w:cstheme="minorHAnsi"/>
        </w:rPr>
        <w:t>accounting</w:t>
      </w:r>
      <w:proofErr w:type="spellEnd"/>
      <w:r w:rsidRPr="00D179CE">
        <w:rPr>
          <w:rFonts w:asciiTheme="minorHAnsi" w:hAnsiTheme="minorHAnsi" w:cstheme="minorHAnsi"/>
        </w:rPr>
        <w:t xml:space="preserve"> lié aux transferts de fichiers (type FTS). </w:t>
      </w:r>
    </w:p>
    <w:p w:rsidR="00EA78A9" w:rsidRDefault="00EA78A9" w:rsidP="00D179CE">
      <w:pPr>
        <w:pStyle w:val="Sansinterligne"/>
        <w:jc w:val="both"/>
        <w:rPr>
          <w:rFonts w:asciiTheme="minorHAnsi" w:hAnsiTheme="minorHAnsi" w:cstheme="minorHAnsi"/>
        </w:rPr>
      </w:pPr>
    </w:p>
    <w:p w:rsidR="00D179CE" w:rsidRPr="008668A0" w:rsidRDefault="00D179CE" w:rsidP="00D179CE">
      <w:pPr>
        <w:pStyle w:val="Sansinterligne"/>
        <w:jc w:val="both"/>
        <w:rPr>
          <w:rFonts w:asciiTheme="minorHAnsi" w:hAnsiTheme="minorHAnsi" w:cstheme="minorHAnsi"/>
          <w:b/>
          <w:u w:val="single"/>
        </w:rPr>
      </w:pPr>
      <w:r w:rsidRPr="008668A0">
        <w:rPr>
          <w:rFonts w:asciiTheme="minorHAnsi" w:hAnsiTheme="minorHAnsi" w:cstheme="minorHAnsi"/>
          <w:b/>
          <w:u w:val="single"/>
        </w:rPr>
        <w:t>Point sur la viabilité des opérations et l’étude de coût</w:t>
      </w:r>
    </w:p>
    <w:p w:rsidR="00D179CE" w:rsidRDefault="00D179CE" w:rsidP="00D179CE">
      <w:pPr>
        <w:pStyle w:val="Sansinterligne"/>
        <w:jc w:val="both"/>
        <w:rPr>
          <w:rFonts w:asciiTheme="minorHAnsi" w:hAnsiTheme="minorHAnsi" w:cstheme="minorHAnsi"/>
        </w:rPr>
      </w:pPr>
    </w:p>
    <w:p w:rsidR="00D179CE" w:rsidRDefault="00D179CE" w:rsidP="00D179CE">
      <w:pPr>
        <w:pStyle w:val="Sansinterligne"/>
        <w:jc w:val="both"/>
        <w:rPr>
          <w:rFonts w:asciiTheme="minorHAnsi" w:hAnsiTheme="minorHAnsi" w:cstheme="minorHAnsi"/>
        </w:rPr>
      </w:pPr>
      <w:r>
        <w:rPr>
          <w:rFonts w:asciiTheme="minorHAnsi" w:hAnsiTheme="minorHAnsi" w:cstheme="minorHAnsi"/>
        </w:rPr>
        <w:t>GM présente les conclusions de l’IAC et du workshop opérations à ce sujet. Il est nécessaire de poursuivre le travail d’analyse commencé au CTE sur l’estimation du coût des opérations. Les représentants des sites au CTE (JCC, PG, CB) sont volontaires pour apporter l’aide nécessaire. FC est également volontaire pour faire le lien avec l’aspect LCG dans la mesure où une démarche similaire est nécessaire de ce côté.</w:t>
      </w:r>
    </w:p>
    <w:p w:rsidR="00D84D58" w:rsidRDefault="00D84D58" w:rsidP="00D179CE">
      <w:pPr>
        <w:pStyle w:val="Sansinterligne"/>
        <w:jc w:val="both"/>
        <w:rPr>
          <w:rFonts w:asciiTheme="minorHAnsi" w:hAnsiTheme="minorHAnsi" w:cstheme="minorHAnsi"/>
        </w:rPr>
      </w:pPr>
      <w:r>
        <w:rPr>
          <w:rFonts w:asciiTheme="minorHAnsi" w:hAnsiTheme="minorHAnsi" w:cstheme="minorHAnsi"/>
        </w:rPr>
        <w:t>HC mentionne l’expérience de la NGI-DE qui a déjà  dû produire une telle démarche, qui a été présentée lors du workshop EGI :</w:t>
      </w:r>
    </w:p>
    <w:p w:rsidR="00D84D58" w:rsidRDefault="00D84D58" w:rsidP="00D179CE">
      <w:pPr>
        <w:pStyle w:val="Sansinterligne"/>
        <w:jc w:val="both"/>
        <w:rPr>
          <w:rFonts w:asciiTheme="minorHAnsi" w:hAnsiTheme="minorHAnsi" w:cstheme="minorHAnsi"/>
        </w:rPr>
      </w:pPr>
      <w:r>
        <w:rPr>
          <w:rFonts w:asciiTheme="minorHAnsi" w:hAnsiTheme="minorHAnsi" w:cstheme="minorHAnsi"/>
        </w:rPr>
        <w:t xml:space="preserve"> </w:t>
      </w:r>
      <w:hyperlink r:id="rId6" w:history="1">
        <w:r w:rsidRPr="006015BE">
          <w:rPr>
            <w:rStyle w:val="Lienhypertexte"/>
            <w:rFonts w:asciiTheme="minorHAnsi" w:hAnsiTheme="minorHAnsi" w:cstheme="minorHAnsi"/>
          </w:rPr>
          <w:t>https://indico.egi.eu/indico/contributionDisplay.py?sessionId=5&amp;contribId=38&amp;confId=679</w:t>
        </w:r>
      </w:hyperlink>
    </w:p>
    <w:p w:rsidR="00D84D58" w:rsidRDefault="00D84D58" w:rsidP="00D179CE">
      <w:pPr>
        <w:pStyle w:val="Sansinterligne"/>
        <w:jc w:val="both"/>
        <w:rPr>
          <w:rFonts w:asciiTheme="minorHAnsi" w:hAnsiTheme="minorHAnsi" w:cstheme="minorHAnsi"/>
        </w:rPr>
      </w:pPr>
    </w:p>
    <w:p w:rsidR="00D179CE" w:rsidRPr="00D179CE" w:rsidRDefault="00D179CE" w:rsidP="00D179CE">
      <w:pPr>
        <w:pStyle w:val="Sansinterligne"/>
        <w:jc w:val="both"/>
        <w:rPr>
          <w:rFonts w:asciiTheme="minorHAnsi" w:hAnsiTheme="minorHAnsi" w:cstheme="minorHAnsi"/>
        </w:rPr>
      </w:pPr>
    </w:p>
    <w:p w:rsidR="00EA78A9" w:rsidRPr="008668A0" w:rsidRDefault="00EA78A9" w:rsidP="00D179CE">
      <w:pPr>
        <w:pStyle w:val="Sansinterligne"/>
        <w:jc w:val="both"/>
        <w:rPr>
          <w:rFonts w:asciiTheme="minorHAnsi" w:hAnsiTheme="minorHAnsi" w:cstheme="minorHAnsi"/>
          <w:b/>
          <w:u w:val="single"/>
        </w:rPr>
      </w:pPr>
      <w:r w:rsidRPr="008668A0">
        <w:rPr>
          <w:rFonts w:asciiTheme="minorHAnsi" w:hAnsiTheme="minorHAnsi" w:cstheme="minorHAnsi"/>
          <w:b/>
          <w:u w:val="single"/>
        </w:rPr>
        <w:t>Discussion sur les </w:t>
      </w:r>
      <w:r w:rsidR="00D179CE" w:rsidRPr="008668A0">
        <w:rPr>
          <w:rFonts w:asciiTheme="minorHAnsi" w:hAnsiTheme="minorHAnsi" w:cstheme="minorHAnsi"/>
          <w:b/>
          <w:u w:val="single"/>
        </w:rPr>
        <w:t>"Champions"</w:t>
      </w:r>
    </w:p>
    <w:p w:rsidR="00D179CE" w:rsidRDefault="00D179CE" w:rsidP="00D179CE">
      <w:pPr>
        <w:pStyle w:val="Sansinterligne"/>
        <w:jc w:val="both"/>
        <w:rPr>
          <w:rFonts w:asciiTheme="minorHAnsi" w:hAnsiTheme="minorHAnsi" w:cstheme="minorHAnsi"/>
        </w:rPr>
      </w:pPr>
    </w:p>
    <w:p w:rsidR="008668A0" w:rsidRDefault="008668A0" w:rsidP="00D179CE">
      <w:pPr>
        <w:pStyle w:val="Sansinterligne"/>
        <w:jc w:val="both"/>
        <w:rPr>
          <w:rFonts w:asciiTheme="minorHAnsi" w:hAnsiTheme="minorHAnsi" w:cstheme="minorHAnsi"/>
        </w:rPr>
      </w:pPr>
      <w:r>
        <w:rPr>
          <w:rFonts w:asciiTheme="minorHAnsi" w:hAnsiTheme="minorHAnsi" w:cstheme="minorHAnsi"/>
        </w:rPr>
        <w:t xml:space="preserve">Hélène présente le modèle de champion </w:t>
      </w:r>
      <w:r w:rsidR="00021DBA">
        <w:rPr>
          <w:rFonts w:asciiTheme="minorHAnsi" w:hAnsiTheme="minorHAnsi" w:cstheme="minorHAnsi"/>
        </w:rPr>
        <w:t xml:space="preserve">(appliqué aux sites </w:t>
      </w:r>
      <w:proofErr w:type="spellStart"/>
      <w:r w:rsidR="00021DBA">
        <w:rPr>
          <w:rFonts w:asciiTheme="minorHAnsi" w:hAnsiTheme="minorHAnsi" w:cstheme="minorHAnsi"/>
        </w:rPr>
        <w:t>admins</w:t>
      </w:r>
      <w:proofErr w:type="spellEnd"/>
      <w:r w:rsidR="00021DBA">
        <w:rPr>
          <w:rFonts w:asciiTheme="minorHAnsi" w:hAnsiTheme="minorHAnsi" w:cstheme="minorHAnsi"/>
        </w:rPr>
        <w:t xml:space="preserve">)  </w:t>
      </w:r>
      <w:r>
        <w:rPr>
          <w:rFonts w:asciiTheme="minorHAnsi" w:hAnsiTheme="minorHAnsi" w:cstheme="minorHAnsi"/>
        </w:rPr>
        <w:t xml:space="preserve">tel qu’elle le conçoit, </w:t>
      </w:r>
      <w:r w:rsidR="00D84D58">
        <w:rPr>
          <w:rFonts w:asciiTheme="minorHAnsi" w:hAnsiTheme="minorHAnsi" w:cstheme="minorHAnsi"/>
        </w:rPr>
        <w:t xml:space="preserve">pour l’administration des services </w:t>
      </w:r>
      <w:r w:rsidR="00021DBA">
        <w:rPr>
          <w:rFonts w:asciiTheme="minorHAnsi" w:hAnsiTheme="minorHAnsi" w:cstheme="minorHAnsi"/>
        </w:rPr>
        <w:t>au catalogue</w:t>
      </w:r>
      <w:r w:rsidR="00D84D58">
        <w:rPr>
          <w:rFonts w:asciiTheme="minorHAnsi" w:hAnsiTheme="minorHAnsi" w:cstheme="minorHAnsi"/>
        </w:rPr>
        <w:t xml:space="preserve"> de France-Grilles (Dirac </w:t>
      </w:r>
      <w:r w:rsidR="00021DBA">
        <w:rPr>
          <w:rFonts w:asciiTheme="minorHAnsi" w:hAnsiTheme="minorHAnsi" w:cstheme="minorHAnsi"/>
        </w:rPr>
        <w:t>et IRODS), pour l’expertise nécessaire dans une cellule</w:t>
      </w:r>
      <w:r w:rsidR="00D84D58">
        <w:rPr>
          <w:rFonts w:asciiTheme="minorHAnsi" w:hAnsiTheme="minorHAnsi" w:cstheme="minorHAnsi"/>
        </w:rPr>
        <w:t xml:space="preserve"> de consultan</w:t>
      </w:r>
      <w:r w:rsidR="00021DBA">
        <w:rPr>
          <w:rFonts w:asciiTheme="minorHAnsi" w:hAnsiTheme="minorHAnsi" w:cstheme="minorHAnsi"/>
        </w:rPr>
        <w:t xml:space="preserve">ce </w:t>
      </w:r>
      <w:r w:rsidR="00D84D58">
        <w:rPr>
          <w:rFonts w:asciiTheme="minorHAnsi" w:hAnsiTheme="minorHAnsi" w:cstheme="minorHAnsi"/>
        </w:rPr>
        <w:t xml:space="preserve">pour un diagnostic </w:t>
      </w:r>
      <w:r>
        <w:rPr>
          <w:rFonts w:asciiTheme="minorHAnsi" w:hAnsiTheme="minorHAnsi" w:cstheme="minorHAnsi"/>
        </w:rPr>
        <w:t xml:space="preserve"> </w:t>
      </w:r>
      <w:r w:rsidR="00021DBA">
        <w:rPr>
          <w:rFonts w:asciiTheme="minorHAnsi" w:hAnsiTheme="minorHAnsi" w:cstheme="minorHAnsi"/>
        </w:rPr>
        <w:t xml:space="preserve">lors de portage de codes </w:t>
      </w:r>
      <w:proofErr w:type="spellStart"/>
      <w:r w:rsidR="00021DBA">
        <w:rPr>
          <w:rFonts w:asciiTheme="minorHAnsi" w:hAnsiTheme="minorHAnsi" w:cstheme="minorHAnsi"/>
        </w:rPr>
        <w:t>i.e</w:t>
      </w:r>
      <w:proofErr w:type="spellEnd"/>
      <w:r>
        <w:rPr>
          <w:rFonts w:asciiTheme="minorHAnsi" w:hAnsiTheme="minorHAnsi" w:cstheme="minorHAnsi"/>
        </w:rPr>
        <w:t xml:space="preserve"> sup</w:t>
      </w:r>
      <w:r w:rsidR="00021DBA">
        <w:rPr>
          <w:rFonts w:asciiTheme="minorHAnsi" w:hAnsiTheme="minorHAnsi" w:cstheme="minorHAnsi"/>
        </w:rPr>
        <w:t xml:space="preserve">port opérationnel  (voir </w:t>
      </w:r>
      <w:proofErr w:type="spellStart"/>
      <w:r w:rsidR="00021DBA">
        <w:rPr>
          <w:rFonts w:asciiTheme="minorHAnsi" w:hAnsiTheme="minorHAnsi" w:cstheme="minorHAnsi"/>
        </w:rPr>
        <w:t>slides</w:t>
      </w:r>
      <w:proofErr w:type="spellEnd"/>
      <w:r w:rsidR="00021DBA">
        <w:rPr>
          <w:rFonts w:asciiTheme="minorHAnsi" w:hAnsiTheme="minorHAnsi" w:cstheme="minorHAnsi"/>
        </w:rPr>
        <w:t>), ou encore pour la réactivité et le volontariat nécessaire sur des besoins de la communauté de France-Grille.</w:t>
      </w:r>
    </w:p>
    <w:p w:rsidR="008668A0" w:rsidRDefault="008668A0" w:rsidP="00D179CE">
      <w:pPr>
        <w:pStyle w:val="Sansinterligne"/>
        <w:jc w:val="both"/>
        <w:rPr>
          <w:rFonts w:asciiTheme="minorHAnsi" w:hAnsiTheme="minorHAnsi" w:cstheme="minorHAnsi"/>
        </w:rPr>
      </w:pPr>
    </w:p>
    <w:p w:rsidR="00EA78A9" w:rsidRDefault="00EA78A9" w:rsidP="00D179CE">
      <w:pPr>
        <w:pStyle w:val="Sansinterligne"/>
        <w:jc w:val="both"/>
        <w:rPr>
          <w:rFonts w:asciiTheme="minorHAnsi" w:hAnsiTheme="minorHAnsi" w:cstheme="minorHAnsi"/>
        </w:rPr>
      </w:pPr>
      <w:bookmarkStart w:id="0" w:name="_GoBack"/>
      <w:bookmarkEnd w:id="0"/>
      <w:r w:rsidRPr="00D179CE">
        <w:rPr>
          <w:rFonts w:asciiTheme="minorHAnsi" w:hAnsiTheme="minorHAnsi" w:cstheme="minorHAnsi"/>
        </w:rPr>
        <w:t>Extraits </w:t>
      </w:r>
      <w:r w:rsidR="008668A0">
        <w:rPr>
          <w:rFonts w:asciiTheme="minorHAnsi" w:hAnsiTheme="minorHAnsi" w:cstheme="minorHAnsi"/>
        </w:rPr>
        <w:t>de la discussion et remarques</w:t>
      </w:r>
      <w:r w:rsidRPr="00D179CE">
        <w:rPr>
          <w:rFonts w:asciiTheme="minorHAnsi" w:hAnsiTheme="minorHAnsi" w:cstheme="minorHAnsi"/>
        </w:rPr>
        <w:t>:</w:t>
      </w:r>
    </w:p>
    <w:p w:rsidR="008668A0" w:rsidRDefault="008668A0" w:rsidP="00D179CE">
      <w:pPr>
        <w:pStyle w:val="Sansinterligne"/>
        <w:jc w:val="both"/>
        <w:rPr>
          <w:rFonts w:asciiTheme="minorHAnsi" w:hAnsiTheme="minorHAnsi" w:cstheme="minorHAnsi"/>
        </w:rPr>
      </w:pPr>
    </w:p>
    <w:p w:rsidR="008668A0" w:rsidRPr="008668A0" w:rsidRDefault="008668A0" w:rsidP="008668A0">
      <w:pPr>
        <w:pStyle w:val="Sansinterligne"/>
        <w:jc w:val="both"/>
        <w:rPr>
          <w:rFonts w:asciiTheme="minorHAnsi" w:hAnsiTheme="minorHAnsi" w:cstheme="minorHAnsi"/>
        </w:rPr>
      </w:pPr>
      <w:r w:rsidRPr="008668A0">
        <w:rPr>
          <w:rFonts w:asciiTheme="minorHAnsi" w:hAnsiTheme="minorHAnsi" w:cstheme="minorHAnsi"/>
        </w:rPr>
        <w:t xml:space="preserve">JCC: </w:t>
      </w:r>
      <w:r>
        <w:rPr>
          <w:rFonts w:asciiTheme="minorHAnsi" w:hAnsiTheme="minorHAnsi" w:cstheme="minorHAnsi"/>
        </w:rPr>
        <w:t xml:space="preserve">il est </w:t>
      </w:r>
      <w:r w:rsidRPr="008668A0">
        <w:rPr>
          <w:rFonts w:asciiTheme="minorHAnsi" w:hAnsiTheme="minorHAnsi" w:cstheme="minorHAnsi"/>
        </w:rPr>
        <w:t xml:space="preserve">important de </w:t>
      </w:r>
      <w:r>
        <w:rPr>
          <w:rFonts w:asciiTheme="minorHAnsi" w:hAnsiTheme="minorHAnsi" w:cstheme="minorHAnsi"/>
        </w:rPr>
        <w:t xml:space="preserve">ne </w:t>
      </w:r>
      <w:r w:rsidRPr="008668A0">
        <w:rPr>
          <w:rFonts w:asciiTheme="minorHAnsi" w:hAnsiTheme="minorHAnsi" w:cstheme="minorHAnsi"/>
        </w:rPr>
        <w:t xml:space="preserve">pas perdre nos utilisateurs, donc </w:t>
      </w:r>
      <w:r>
        <w:rPr>
          <w:rFonts w:asciiTheme="minorHAnsi" w:hAnsiTheme="minorHAnsi" w:cstheme="minorHAnsi"/>
        </w:rPr>
        <w:t xml:space="preserve">une </w:t>
      </w:r>
      <w:r w:rsidRPr="008668A0">
        <w:rPr>
          <w:rFonts w:asciiTheme="minorHAnsi" w:hAnsiTheme="minorHAnsi" w:cstheme="minorHAnsi"/>
        </w:rPr>
        <w:t>formalisation nécessaire.</w:t>
      </w:r>
      <w:r>
        <w:rPr>
          <w:rFonts w:asciiTheme="minorHAnsi" w:hAnsiTheme="minorHAnsi" w:cstheme="minorHAnsi"/>
        </w:rPr>
        <w:t xml:space="preserve"> </w:t>
      </w:r>
      <w:r w:rsidRPr="008668A0">
        <w:rPr>
          <w:rFonts w:asciiTheme="minorHAnsi" w:hAnsiTheme="minorHAnsi" w:cstheme="minorHAnsi"/>
        </w:rPr>
        <w:t>Le sujet du support est très vaste. Accompagner q</w:t>
      </w:r>
      <w:r>
        <w:rPr>
          <w:rFonts w:asciiTheme="minorHAnsi" w:hAnsiTheme="minorHAnsi" w:cstheme="minorHAnsi"/>
        </w:rPr>
        <w:t xml:space="preserve">uelqu’un </w:t>
      </w:r>
      <w:r w:rsidRPr="008668A0">
        <w:rPr>
          <w:rFonts w:asciiTheme="minorHAnsi" w:hAnsiTheme="minorHAnsi" w:cstheme="minorHAnsi"/>
        </w:rPr>
        <w:t xml:space="preserve"> pour utiliser la grille, c'est très bien, aider au portage c'est autre chose.</w:t>
      </w:r>
    </w:p>
    <w:p w:rsidR="008668A0" w:rsidRPr="008668A0" w:rsidRDefault="008668A0" w:rsidP="008668A0">
      <w:pPr>
        <w:pStyle w:val="Sansinterligne"/>
        <w:jc w:val="both"/>
        <w:rPr>
          <w:rFonts w:asciiTheme="minorHAnsi" w:hAnsiTheme="minorHAnsi" w:cstheme="minorHAnsi"/>
        </w:rPr>
      </w:pPr>
    </w:p>
    <w:p w:rsidR="008668A0" w:rsidRPr="00D179CE" w:rsidRDefault="008668A0" w:rsidP="008668A0">
      <w:pPr>
        <w:pStyle w:val="Sansinterligne"/>
        <w:jc w:val="both"/>
        <w:rPr>
          <w:rFonts w:asciiTheme="minorHAnsi" w:hAnsiTheme="minorHAnsi" w:cstheme="minorHAnsi"/>
        </w:rPr>
      </w:pPr>
      <w:r w:rsidRPr="008668A0">
        <w:rPr>
          <w:rFonts w:asciiTheme="minorHAnsi" w:hAnsiTheme="minorHAnsi" w:cstheme="minorHAnsi"/>
        </w:rPr>
        <w:lastRenderedPageBreak/>
        <w:t xml:space="preserve">JP: </w:t>
      </w:r>
      <w:r>
        <w:rPr>
          <w:rFonts w:asciiTheme="minorHAnsi" w:hAnsiTheme="minorHAnsi" w:cstheme="minorHAnsi"/>
        </w:rPr>
        <w:t xml:space="preserve">le </w:t>
      </w:r>
      <w:r w:rsidRPr="008668A0">
        <w:rPr>
          <w:rFonts w:asciiTheme="minorHAnsi" w:hAnsiTheme="minorHAnsi" w:cstheme="minorHAnsi"/>
        </w:rPr>
        <w:t xml:space="preserve">service de portage </w:t>
      </w:r>
      <w:r>
        <w:rPr>
          <w:rFonts w:asciiTheme="minorHAnsi" w:hAnsiTheme="minorHAnsi" w:cstheme="minorHAnsi"/>
        </w:rPr>
        <w:t xml:space="preserve">est </w:t>
      </w:r>
      <w:r w:rsidRPr="008668A0">
        <w:rPr>
          <w:rFonts w:asciiTheme="minorHAnsi" w:hAnsiTheme="minorHAnsi" w:cstheme="minorHAnsi"/>
        </w:rPr>
        <w:t xml:space="preserve">offert par </w:t>
      </w:r>
      <w:r>
        <w:rPr>
          <w:rFonts w:asciiTheme="minorHAnsi" w:hAnsiTheme="minorHAnsi" w:cstheme="minorHAnsi"/>
        </w:rPr>
        <w:t xml:space="preserve">la </w:t>
      </w:r>
      <w:r w:rsidRPr="008668A0">
        <w:rPr>
          <w:rFonts w:asciiTheme="minorHAnsi" w:hAnsiTheme="minorHAnsi" w:cstheme="minorHAnsi"/>
        </w:rPr>
        <w:t xml:space="preserve">VO grand-est. </w:t>
      </w:r>
      <w:r>
        <w:rPr>
          <w:rFonts w:asciiTheme="minorHAnsi" w:hAnsiTheme="minorHAnsi" w:cstheme="minorHAnsi"/>
        </w:rPr>
        <w:t>Il n’y a p</w:t>
      </w:r>
      <w:r w:rsidRPr="008668A0">
        <w:rPr>
          <w:rFonts w:asciiTheme="minorHAnsi" w:hAnsiTheme="minorHAnsi" w:cstheme="minorHAnsi"/>
        </w:rPr>
        <w:t>as énormément de demande.</w:t>
      </w:r>
      <w:r>
        <w:rPr>
          <w:rFonts w:asciiTheme="minorHAnsi" w:hAnsiTheme="minorHAnsi" w:cstheme="minorHAnsi"/>
        </w:rPr>
        <w:t xml:space="preserve"> </w:t>
      </w:r>
      <w:r w:rsidRPr="008668A0">
        <w:rPr>
          <w:rFonts w:asciiTheme="minorHAnsi" w:hAnsiTheme="minorHAnsi" w:cstheme="minorHAnsi"/>
        </w:rPr>
        <w:t>Au</w:t>
      </w:r>
      <w:r>
        <w:rPr>
          <w:rFonts w:asciiTheme="minorHAnsi" w:hAnsiTheme="minorHAnsi" w:cstheme="minorHAnsi"/>
        </w:rPr>
        <w:t>-</w:t>
      </w:r>
      <w:r w:rsidRPr="008668A0">
        <w:rPr>
          <w:rFonts w:asciiTheme="minorHAnsi" w:hAnsiTheme="minorHAnsi" w:cstheme="minorHAnsi"/>
        </w:rPr>
        <w:t>delà, c'est l'accompagnement, la formation, la gestion au quotidien qui sont le plus importants à voir.</w:t>
      </w:r>
      <w:r>
        <w:rPr>
          <w:rFonts w:asciiTheme="minorHAnsi" w:hAnsiTheme="minorHAnsi" w:cstheme="minorHAnsi"/>
        </w:rPr>
        <w:t xml:space="preserve"> Il faudra donc clairement préciser la </w:t>
      </w:r>
      <w:r w:rsidRPr="00D179CE">
        <w:rPr>
          <w:rFonts w:asciiTheme="minorHAnsi" w:hAnsiTheme="minorHAnsi" w:cstheme="minorHAnsi"/>
        </w:rPr>
        <w:t xml:space="preserve">position de cette cellule dans la chaine d’accompagnement à l’utilisateur, </w:t>
      </w:r>
      <w:proofErr w:type="gramStart"/>
      <w:r w:rsidRPr="00D179CE">
        <w:rPr>
          <w:rFonts w:asciiTheme="minorHAnsi" w:hAnsiTheme="minorHAnsi" w:cstheme="minorHAnsi"/>
        </w:rPr>
        <w:t>le user-support</w:t>
      </w:r>
      <w:proofErr w:type="gramEnd"/>
      <w:r w:rsidRPr="00D179CE">
        <w:rPr>
          <w:rFonts w:asciiTheme="minorHAnsi" w:hAnsiTheme="minorHAnsi" w:cstheme="minorHAnsi"/>
        </w:rPr>
        <w:t xml:space="preserve"> et la formation</w:t>
      </w:r>
      <w:r>
        <w:rPr>
          <w:rFonts w:asciiTheme="minorHAnsi" w:hAnsiTheme="minorHAnsi" w:cstheme="minorHAnsi"/>
        </w:rPr>
        <w:t>.</w:t>
      </w:r>
    </w:p>
    <w:p w:rsidR="008668A0" w:rsidRPr="008668A0" w:rsidRDefault="008668A0" w:rsidP="008668A0">
      <w:pPr>
        <w:pStyle w:val="Sansinterligne"/>
        <w:jc w:val="both"/>
        <w:rPr>
          <w:rFonts w:asciiTheme="minorHAnsi" w:hAnsiTheme="minorHAnsi" w:cstheme="minorHAnsi"/>
        </w:rPr>
      </w:pPr>
    </w:p>
    <w:p w:rsidR="008668A0" w:rsidRPr="008668A0" w:rsidRDefault="008668A0" w:rsidP="008668A0">
      <w:pPr>
        <w:pStyle w:val="Sansinterligne"/>
        <w:jc w:val="both"/>
        <w:rPr>
          <w:rFonts w:asciiTheme="minorHAnsi" w:hAnsiTheme="minorHAnsi" w:cstheme="minorHAnsi"/>
        </w:rPr>
      </w:pPr>
    </w:p>
    <w:p w:rsidR="008668A0" w:rsidRPr="008668A0" w:rsidRDefault="008668A0" w:rsidP="008668A0">
      <w:pPr>
        <w:pStyle w:val="Sansinterligne"/>
        <w:jc w:val="both"/>
        <w:rPr>
          <w:rFonts w:asciiTheme="minorHAnsi" w:hAnsiTheme="minorHAnsi" w:cstheme="minorHAnsi"/>
        </w:rPr>
      </w:pPr>
      <w:r w:rsidRPr="008668A0">
        <w:rPr>
          <w:rFonts w:asciiTheme="minorHAnsi" w:hAnsiTheme="minorHAnsi" w:cstheme="minorHAnsi"/>
        </w:rPr>
        <w:t xml:space="preserve">PG: </w:t>
      </w:r>
      <w:r>
        <w:rPr>
          <w:rFonts w:asciiTheme="minorHAnsi" w:hAnsiTheme="minorHAnsi" w:cstheme="minorHAnsi"/>
        </w:rPr>
        <w:t xml:space="preserve">Il faut surtout </w:t>
      </w:r>
      <w:r w:rsidRPr="008668A0">
        <w:rPr>
          <w:rFonts w:asciiTheme="minorHAnsi" w:hAnsiTheme="minorHAnsi" w:cstheme="minorHAnsi"/>
        </w:rPr>
        <w:t xml:space="preserve">formaliser ce que FG attendrait de son action dans ce domaine. Jusqu'où doit aller cette aide : est-ce que ça doit aller jusqu'au portage de code, ou se limiter au support opérationnel ? </w:t>
      </w:r>
      <w:r>
        <w:rPr>
          <w:rFonts w:asciiTheme="minorHAnsi" w:hAnsiTheme="minorHAnsi" w:cstheme="minorHAnsi"/>
        </w:rPr>
        <w:t xml:space="preserve">Est-ce </w:t>
      </w:r>
      <w:r w:rsidRPr="00D179CE">
        <w:rPr>
          <w:rFonts w:asciiTheme="minorHAnsi" w:hAnsiTheme="minorHAnsi" w:cstheme="minorHAnsi"/>
        </w:rPr>
        <w:t xml:space="preserve">rendre un code  </w:t>
      </w:r>
      <w:proofErr w:type="spellStart"/>
      <w:r w:rsidRPr="00D179CE">
        <w:rPr>
          <w:rFonts w:asciiTheme="minorHAnsi" w:hAnsiTheme="minorHAnsi" w:cstheme="minorHAnsi"/>
        </w:rPr>
        <w:t>gridifié</w:t>
      </w:r>
      <w:proofErr w:type="spellEnd"/>
      <w:r w:rsidRPr="00D179CE">
        <w:rPr>
          <w:rFonts w:asciiTheme="minorHAnsi" w:hAnsiTheme="minorHAnsi" w:cstheme="minorHAnsi"/>
        </w:rPr>
        <w:t xml:space="preserve"> à moindre coût, réécriture du code, assistance à la mise en </w:t>
      </w:r>
      <w:proofErr w:type="spellStart"/>
      <w:r w:rsidRPr="00D179CE">
        <w:rPr>
          <w:rFonts w:asciiTheme="minorHAnsi" w:hAnsiTheme="minorHAnsi" w:cstheme="minorHAnsi"/>
        </w:rPr>
        <w:t>prod</w:t>
      </w:r>
      <w:proofErr w:type="spellEnd"/>
      <w:r w:rsidRPr="00D179CE">
        <w:rPr>
          <w:rFonts w:asciiTheme="minorHAnsi" w:hAnsiTheme="minorHAnsi" w:cstheme="minorHAnsi"/>
        </w:rPr>
        <w:t> ?</w:t>
      </w:r>
      <w:r>
        <w:rPr>
          <w:rFonts w:asciiTheme="minorHAnsi" w:hAnsiTheme="minorHAnsi" w:cstheme="minorHAnsi"/>
        </w:rPr>
        <w:t xml:space="preserve"> </w:t>
      </w:r>
      <w:r w:rsidRPr="008668A0">
        <w:rPr>
          <w:rFonts w:asciiTheme="minorHAnsi" w:hAnsiTheme="minorHAnsi" w:cstheme="minorHAnsi"/>
        </w:rPr>
        <w:t xml:space="preserve">Tous les sites </w:t>
      </w:r>
      <w:proofErr w:type="spellStart"/>
      <w:r w:rsidRPr="008668A0">
        <w:rPr>
          <w:rFonts w:asciiTheme="minorHAnsi" w:hAnsiTheme="minorHAnsi" w:cstheme="minorHAnsi"/>
        </w:rPr>
        <w:t>admins</w:t>
      </w:r>
      <w:proofErr w:type="spellEnd"/>
      <w:r w:rsidRPr="008668A0">
        <w:rPr>
          <w:rFonts w:asciiTheme="minorHAnsi" w:hAnsiTheme="minorHAnsi" w:cstheme="minorHAnsi"/>
        </w:rPr>
        <w:t xml:space="preserve"> n'ont pas la même vocation à aider les utilisateurs.</w:t>
      </w:r>
      <w:r>
        <w:rPr>
          <w:rFonts w:asciiTheme="minorHAnsi" w:hAnsiTheme="minorHAnsi" w:cstheme="minorHAnsi"/>
        </w:rPr>
        <w:t xml:space="preserve"> </w:t>
      </w:r>
      <w:r w:rsidRPr="008668A0">
        <w:rPr>
          <w:rFonts w:asciiTheme="minorHAnsi" w:hAnsiTheme="minorHAnsi" w:cstheme="minorHAnsi"/>
        </w:rPr>
        <w:t xml:space="preserve">Je peux donner des conseils au portage </w:t>
      </w:r>
      <w:proofErr w:type="gramStart"/>
      <w:r w:rsidRPr="008668A0">
        <w:rPr>
          <w:rFonts w:asciiTheme="minorHAnsi" w:hAnsiTheme="minorHAnsi" w:cstheme="minorHAnsi"/>
        </w:rPr>
        <w:t>mais pas</w:t>
      </w:r>
      <w:proofErr w:type="gramEnd"/>
      <w:r w:rsidRPr="008668A0">
        <w:rPr>
          <w:rFonts w:asciiTheme="minorHAnsi" w:hAnsiTheme="minorHAnsi" w:cstheme="minorHAnsi"/>
        </w:rPr>
        <w:t xml:space="preserve"> faire le code moi-même.</w:t>
      </w:r>
    </w:p>
    <w:p w:rsidR="008668A0" w:rsidRPr="008668A0" w:rsidRDefault="008668A0" w:rsidP="008668A0">
      <w:pPr>
        <w:pStyle w:val="Sansinterligne"/>
        <w:jc w:val="both"/>
        <w:rPr>
          <w:rFonts w:asciiTheme="minorHAnsi" w:hAnsiTheme="minorHAnsi" w:cstheme="minorHAnsi"/>
        </w:rPr>
      </w:pPr>
    </w:p>
    <w:p w:rsidR="008668A0" w:rsidRPr="008668A0" w:rsidRDefault="008668A0" w:rsidP="008668A0">
      <w:pPr>
        <w:pStyle w:val="Sansinterligne"/>
        <w:jc w:val="both"/>
        <w:rPr>
          <w:rFonts w:asciiTheme="minorHAnsi" w:hAnsiTheme="minorHAnsi" w:cstheme="minorHAnsi"/>
        </w:rPr>
      </w:pPr>
      <w:r w:rsidRPr="008668A0">
        <w:rPr>
          <w:rFonts w:asciiTheme="minorHAnsi" w:hAnsiTheme="minorHAnsi" w:cstheme="minorHAnsi"/>
        </w:rPr>
        <w:t>GP: pas de réaction particulière - pas mon domaine de compétence.</w:t>
      </w:r>
    </w:p>
    <w:p w:rsidR="008668A0" w:rsidRPr="008668A0" w:rsidRDefault="008668A0" w:rsidP="008668A0">
      <w:pPr>
        <w:pStyle w:val="Sansinterligne"/>
        <w:jc w:val="both"/>
        <w:rPr>
          <w:rFonts w:asciiTheme="minorHAnsi" w:hAnsiTheme="minorHAnsi" w:cstheme="minorHAnsi"/>
        </w:rPr>
      </w:pPr>
    </w:p>
    <w:p w:rsidR="008668A0" w:rsidRPr="008668A0" w:rsidRDefault="008668A0" w:rsidP="008668A0">
      <w:pPr>
        <w:pStyle w:val="Sansinterligne"/>
        <w:jc w:val="both"/>
        <w:rPr>
          <w:rFonts w:asciiTheme="minorHAnsi" w:hAnsiTheme="minorHAnsi" w:cstheme="minorHAnsi"/>
        </w:rPr>
      </w:pPr>
      <w:r w:rsidRPr="008668A0">
        <w:rPr>
          <w:rFonts w:asciiTheme="minorHAnsi" w:hAnsiTheme="minorHAnsi" w:cstheme="minorHAnsi"/>
        </w:rPr>
        <w:t>FC: la discussion me semble avoir glissé vers l'organisation du user support.</w:t>
      </w:r>
      <w:r>
        <w:rPr>
          <w:rFonts w:asciiTheme="minorHAnsi" w:hAnsiTheme="minorHAnsi" w:cstheme="minorHAnsi"/>
        </w:rPr>
        <w:t xml:space="preserve"> J</w:t>
      </w:r>
      <w:r w:rsidRPr="008668A0">
        <w:rPr>
          <w:rFonts w:asciiTheme="minorHAnsi" w:hAnsiTheme="minorHAnsi" w:cstheme="minorHAnsi"/>
        </w:rPr>
        <w:t>'ai du mal à voir la cohérence avec la pr</w:t>
      </w:r>
      <w:r>
        <w:rPr>
          <w:rFonts w:asciiTheme="minorHAnsi" w:hAnsiTheme="minorHAnsi" w:cstheme="minorHAnsi"/>
        </w:rPr>
        <w:t xml:space="preserve">ésentation de Geneviève à l'IAC, et la façon dont cela va s’articuler avec le modèle proposé. </w:t>
      </w:r>
      <w:r w:rsidRPr="008668A0">
        <w:rPr>
          <w:rFonts w:asciiTheme="minorHAnsi" w:hAnsiTheme="minorHAnsi" w:cstheme="minorHAnsi"/>
        </w:rPr>
        <w:t xml:space="preserve">On ne peut pas prendre tous les individus par la main. On peut en prendre un, puis </w:t>
      </w:r>
      <w:r w:rsidR="00021DBA">
        <w:rPr>
          <w:rFonts w:asciiTheme="minorHAnsi" w:hAnsiTheme="minorHAnsi" w:cstheme="minorHAnsi"/>
        </w:rPr>
        <w:t>ensuite bâtir sur la communauté dont l’utilisateur en question peut être l’éclaireur. La notion d’enjeu est importante à étudier.</w:t>
      </w:r>
    </w:p>
    <w:p w:rsidR="008668A0" w:rsidRPr="008668A0" w:rsidRDefault="008668A0" w:rsidP="008668A0">
      <w:pPr>
        <w:pStyle w:val="Sansinterligne"/>
        <w:jc w:val="both"/>
        <w:rPr>
          <w:rFonts w:asciiTheme="minorHAnsi" w:hAnsiTheme="minorHAnsi" w:cstheme="minorHAnsi"/>
        </w:rPr>
      </w:pPr>
    </w:p>
    <w:p w:rsidR="008668A0" w:rsidRPr="008668A0" w:rsidRDefault="008668A0" w:rsidP="008668A0">
      <w:pPr>
        <w:pStyle w:val="Sansinterligne"/>
        <w:jc w:val="both"/>
        <w:rPr>
          <w:rFonts w:asciiTheme="minorHAnsi" w:hAnsiTheme="minorHAnsi" w:cstheme="minorHAnsi"/>
        </w:rPr>
      </w:pPr>
      <w:r w:rsidRPr="008668A0">
        <w:rPr>
          <w:rFonts w:asciiTheme="minorHAnsi" w:hAnsiTheme="minorHAnsi" w:cstheme="minorHAnsi"/>
        </w:rPr>
        <w:t>GR: il y a un point important à discuter sur ce qu'est le support utilisateur par rapport au support opérationnel.</w:t>
      </w:r>
      <w:r>
        <w:rPr>
          <w:rFonts w:asciiTheme="minorHAnsi" w:hAnsiTheme="minorHAnsi" w:cstheme="minorHAnsi"/>
        </w:rPr>
        <w:t xml:space="preserve"> Tant que cela ne sera pas clarifié il sera difficile d’avancer.</w:t>
      </w:r>
      <w:r w:rsidRPr="008668A0">
        <w:rPr>
          <w:rFonts w:asciiTheme="minorHAnsi" w:hAnsiTheme="minorHAnsi" w:cstheme="minorHAnsi"/>
        </w:rPr>
        <w:t xml:space="preserve"> </w:t>
      </w:r>
    </w:p>
    <w:p w:rsidR="008668A0" w:rsidRPr="008668A0" w:rsidRDefault="008668A0" w:rsidP="008668A0">
      <w:pPr>
        <w:pStyle w:val="Sansinterligne"/>
        <w:jc w:val="both"/>
        <w:rPr>
          <w:rFonts w:asciiTheme="minorHAnsi" w:hAnsiTheme="minorHAnsi" w:cstheme="minorHAnsi"/>
        </w:rPr>
      </w:pPr>
      <w:r>
        <w:rPr>
          <w:rFonts w:asciiTheme="minorHAnsi" w:hAnsiTheme="minorHAnsi" w:cstheme="minorHAnsi"/>
        </w:rPr>
        <w:t xml:space="preserve">GR précise qu’il y a déjà un </w:t>
      </w:r>
      <w:r w:rsidRPr="008668A0">
        <w:rPr>
          <w:rFonts w:asciiTheme="minorHAnsi" w:hAnsiTheme="minorHAnsi" w:cstheme="minorHAnsi"/>
        </w:rPr>
        <w:t xml:space="preserve">comité scientifique </w:t>
      </w:r>
      <w:r>
        <w:rPr>
          <w:rFonts w:asciiTheme="minorHAnsi" w:hAnsiTheme="minorHAnsi" w:cstheme="minorHAnsi"/>
        </w:rPr>
        <w:t xml:space="preserve">pour FG </w:t>
      </w:r>
      <w:r w:rsidRPr="008668A0">
        <w:rPr>
          <w:rFonts w:asciiTheme="minorHAnsi" w:hAnsiTheme="minorHAnsi" w:cstheme="minorHAnsi"/>
        </w:rPr>
        <w:t>(celui qui a donné les prix aux rencontres scientifiques FG).</w:t>
      </w:r>
    </w:p>
    <w:p w:rsidR="008668A0" w:rsidRDefault="008668A0" w:rsidP="00D179CE">
      <w:pPr>
        <w:pStyle w:val="Sansinterligne"/>
        <w:jc w:val="both"/>
        <w:rPr>
          <w:rFonts w:asciiTheme="minorHAnsi" w:hAnsiTheme="minorHAnsi" w:cstheme="minorHAnsi"/>
        </w:rPr>
      </w:pPr>
    </w:p>
    <w:p w:rsidR="008668A0" w:rsidRDefault="008668A0" w:rsidP="008668A0">
      <w:pPr>
        <w:pStyle w:val="Sansinterligne"/>
        <w:jc w:val="both"/>
        <w:rPr>
          <w:rFonts w:asciiTheme="minorHAnsi" w:hAnsiTheme="minorHAnsi" w:cstheme="minorHAnsi"/>
        </w:rPr>
      </w:pPr>
      <w:r w:rsidRPr="00D179CE">
        <w:rPr>
          <w:rFonts w:asciiTheme="minorHAnsi" w:hAnsiTheme="minorHAnsi" w:cstheme="minorHAnsi"/>
        </w:rPr>
        <w:t xml:space="preserve">FC : </w:t>
      </w:r>
      <w:r>
        <w:rPr>
          <w:rFonts w:asciiTheme="minorHAnsi" w:hAnsiTheme="minorHAnsi" w:cstheme="minorHAnsi"/>
        </w:rPr>
        <w:t xml:space="preserve">il faut aussi </w:t>
      </w:r>
      <w:r w:rsidRPr="00D179CE">
        <w:rPr>
          <w:rFonts w:asciiTheme="minorHAnsi" w:hAnsiTheme="minorHAnsi" w:cstheme="minorHAnsi"/>
        </w:rPr>
        <w:t>préciser les modes de recours à cette cellule, not</w:t>
      </w:r>
      <w:r>
        <w:rPr>
          <w:rFonts w:asciiTheme="minorHAnsi" w:hAnsiTheme="minorHAnsi" w:cstheme="minorHAnsi"/>
        </w:rPr>
        <w:t>a</w:t>
      </w:r>
      <w:r w:rsidRPr="00D179CE">
        <w:rPr>
          <w:rFonts w:asciiTheme="minorHAnsi" w:hAnsiTheme="minorHAnsi" w:cstheme="minorHAnsi"/>
        </w:rPr>
        <w:t>mment en fonction des enjeux (scientifique isolé vs éclaireur d’une communauté potentielle).</w:t>
      </w:r>
    </w:p>
    <w:p w:rsidR="008668A0" w:rsidRDefault="008668A0" w:rsidP="008668A0">
      <w:pPr>
        <w:pStyle w:val="Sansinterligne"/>
        <w:jc w:val="both"/>
        <w:rPr>
          <w:rFonts w:asciiTheme="minorHAnsi" w:hAnsiTheme="minorHAnsi" w:cstheme="minorHAnsi"/>
        </w:rPr>
      </w:pPr>
      <w:proofErr w:type="spellStart"/>
      <w:r w:rsidRPr="00D179CE">
        <w:rPr>
          <w:rFonts w:asciiTheme="minorHAnsi" w:hAnsiTheme="minorHAnsi" w:cstheme="minorHAnsi"/>
        </w:rPr>
        <w:t>C</w:t>
      </w:r>
      <w:r w:rsidR="00021DBA">
        <w:rPr>
          <w:rFonts w:asciiTheme="minorHAnsi" w:hAnsiTheme="minorHAnsi" w:cstheme="minorHAnsi"/>
        </w:rPr>
        <w:t>y</w:t>
      </w:r>
      <w:r w:rsidRPr="00D179CE">
        <w:rPr>
          <w:rFonts w:asciiTheme="minorHAnsi" w:hAnsiTheme="minorHAnsi" w:cstheme="minorHAnsi"/>
        </w:rPr>
        <w:t>B</w:t>
      </w:r>
      <w:r w:rsidR="00021DBA">
        <w:rPr>
          <w:rFonts w:asciiTheme="minorHAnsi" w:hAnsiTheme="minorHAnsi" w:cstheme="minorHAnsi"/>
        </w:rPr>
        <w:t>o</w:t>
      </w:r>
      <w:proofErr w:type="spellEnd"/>
      <w:r w:rsidRPr="00D179CE">
        <w:rPr>
          <w:rFonts w:asciiTheme="minorHAnsi" w:hAnsiTheme="minorHAnsi" w:cstheme="minorHAnsi"/>
        </w:rPr>
        <w:t xml:space="preserve"> mentionne que certaines « astuces » dans le support opérationnel peuvent être échangé</w:t>
      </w:r>
      <w:r>
        <w:rPr>
          <w:rFonts w:asciiTheme="minorHAnsi" w:hAnsiTheme="minorHAnsi" w:cstheme="minorHAnsi"/>
        </w:rPr>
        <w:t>e</w:t>
      </w:r>
      <w:r w:rsidRPr="00D179CE">
        <w:rPr>
          <w:rFonts w:asciiTheme="minorHAnsi" w:hAnsiTheme="minorHAnsi" w:cstheme="minorHAnsi"/>
        </w:rPr>
        <w:t>s entre sites pour le support opérationnel dans l’utilisation de la grille de codes similaires</w:t>
      </w:r>
      <w:r w:rsidR="00021DBA">
        <w:rPr>
          <w:rFonts w:asciiTheme="minorHAnsi" w:hAnsiTheme="minorHAnsi" w:cstheme="minorHAnsi"/>
        </w:rPr>
        <w:t xml:space="preserve">. </w:t>
      </w:r>
    </w:p>
    <w:p w:rsidR="00021DBA" w:rsidRPr="00D179CE" w:rsidRDefault="00021DBA" w:rsidP="008668A0">
      <w:pPr>
        <w:pStyle w:val="Sansinterligne"/>
        <w:jc w:val="both"/>
        <w:rPr>
          <w:rFonts w:asciiTheme="minorHAnsi" w:hAnsiTheme="minorHAnsi" w:cstheme="minorHAnsi"/>
        </w:rPr>
      </w:pPr>
    </w:p>
    <w:p w:rsidR="008668A0" w:rsidRDefault="008668A0" w:rsidP="00D179CE">
      <w:pPr>
        <w:pStyle w:val="Sansinterligne"/>
        <w:jc w:val="both"/>
        <w:rPr>
          <w:rFonts w:asciiTheme="minorHAnsi" w:hAnsiTheme="minorHAnsi" w:cstheme="minorHAnsi"/>
        </w:rPr>
      </w:pPr>
    </w:p>
    <w:p w:rsidR="007077DA" w:rsidRPr="007077DA" w:rsidRDefault="007077DA" w:rsidP="00D179CE">
      <w:pPr>
        <w:pStyle w:val="Sansinterligne"/>
        <w:jc w:val="both"/>
        <w:rPr>
          <w:rFonts w:asciiTheme="minorHAnsi" w:hAnsiTheme="minorHAnsi" w:cstheme="minorHAnsi"/>
          <w:b/>
        </w:rPr>
      </w:pPr>
      <w:r w:rsidRPr="007077DA">
        <w:rPr>
          <w:rFonts w:asciiTheme="minorHAnsi" w:hAnsiTheme="minorHAnsi" w:cstheme="minorHAnsi"/>
          <w:b/>
        </w:rPr>
        <w:t xml:space="preserve">AOB : A </w:t>
      </w:r>
      <w:proofErr w:type="gramStart"/>
      <w:r w:rsidRPr="007077DA">
        <w:rPr>
          <w:rFonts w:asciiTheme="minorHAnsi" w:hAnsiTheme="minorHAnsi" w:cstheme="minorHAnsi"/>
          <w:b/>
        </w:rPr>
        <w:t>noter</w:t>
      </w:r>
      <w:proofErr w:type="gramEnd"/>
      <w:r w:rsidRPr="007077DA">
        <w:rPr>
          <w:rFonts w:asciiTheme="minorHAnsi" w:hAnsiTheme="minorHAnsi" w:cstheme="minorHAnsi"/>
          <w:b/>
        </w:rPr>
        <w:t> :</w:t>
      </w:r>
    </w:p>
    <w:p w:rsidR="00EA78A9" w:rsidRDefault="007077DA" w:rsidP="007077DA">
      <w:pPr>
        <w:pStyle w:val="Sansinterligne"/>
        <w:numPr>
          <w:ilvl w:val="0"/>
          <w:numId w:val="2"/>
        </w:numPr>
        <w:jc w:val="both"/>
        <w:rPr>
          <w:rFonts w:asciiTheme="minorHAnsi" w:hAnsiTheme="minorHAnsi" w:cstheme="minorHAnsi"/>
        </w:rPr>
      </w:pPr>
      <w:r>
        <w:rPr>
          <w:rFonts w:asciiTheme="minorHAnsi" w:hAnsiTheme="minorHAnsi" w:cstheme="minorHAnsi"/>
        </w:rPr>
        <w:t>Le groupe Déploiement doit présenter ses activités lors du prochain CTE du 12/06.</w:t>
      </w:r>
    </w:p>
    <w:p w:rsidR="007077DA" w:rsidRDefault="007077DA" w:rsidP="007077DA">
      <w:pPr>
        <w:pStyle w:val="Sansinterligne"/>
        <w:numPr>
          <w:ilvl w:val="0"/>
          <w:numId w:val="2"/>
        </w:numPr>
        <w:jc w:val="both"/>
        <w:rPr>
          <w:rFonts w:asciiTheme="minorHAnsi" w:hAnsiTheme="minorHAnsi" w:cstheme="minorHAnsi"/>
        </w:rPr>
      </w:pPr>
      <w:r>
        <w:rPr>
          <w:rFonts w:asciiTheme="minorHAnsi" w:hAnsiTheme="minorHAnsi" w:cstheme="minorHAnsi"/>
        </w:rPr>
        <w:t xml:space="preserve">Les formations spécialisées DIRAC et IRODS de fin Juin. </w:t>
      </w:r>
    </w:p>
    <w:p w:rsidR="007077DA" w:rsidRPr="00D179CE" w:rsidRDefault="007077DA" w:rsidP="007077DA">
      <w:pPr>
        <w:pStyle w:val="Sansinterligne"/>
        <w:numPr>
          <w:ilvl w:val="0"/>
          <w:numId w:val="2"/>
        </w:numPr>
        <w:jc w:val="both"/>
        <w:rPr>
          <w:rFonts w:asciiTheme="minorHAnsi" w:hAnsiTheme="minorHAnsi" w:cstheme="minorHAnsi"/>
        </w:rPr>
      </w:pPr>
      <w:r>
        <w:rPr>
          <w:rFonts w:asciiTheme="minorHAnsi" w:hAnsiTheme="minorHAnsi" w:cstheme="minorHAnsi"/>
        </w:rPr>
        <w:t xml:space="preserve">La tenue du workshop d’automne pour lequel un </w:t>
      </w:r>
      <w:proofErr w:type="spellStart"/>
      <w:r>
        <w:rPr>
          <w:rFonts w:asciiTheme="minorHAnsi" w:hAnsiTheme="minorHAnsi" w:cstheme="minorHAnsi"/>
        </w:rPr>
        <w:t>doodle</w:t>
      </w:r>
      <w:proofErr w:type="spellEnd"/>
      <w:r>
        <w:rPr>
          <w:rFonts w:asciiTheme="minorHAnsi" w:hAnsiTheme="minorHAnsi" w:cstheme="minorHAnsi"/>
        </w:rPr>
        <w:t>-</w:t>
      </w:r>
      <w:proofErr w:type="spellStart"/>
      <w:r>
        <w:rPr>
          <w:rFonts w:asciiTheme="minorHAnsi" w:hAnsiTheme="minorHAnsi" w:cstheme="minorHAnsi"/>
        </w:rPr>
        <w:t>like</w:t>
      </w:r>
      <w:proofErr w:type="spellEnd"/>
      <w:r>
        <w:rPr>
          <w:rFonts w:asciiTheme="minorHAnsi" w:hAnsiTheme="minorHAnsi" w:cstheme="minorHAnsi"/>
        </w:rPr>
        <w:t xml:space="preserve"> va circuler.</w:t>
      </w:r>
    </w:p>
    <w:sectPr w:rsidR="007077DA" w:rsidRPr="00D179CE" w:rsidSect="000E0C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D4C2A"/>
    <w:multiLevelType w:val="hybridMultilevel"/>
    <w:tmpl w:val="D866823E"/>
    <w:lvl w:ilvl="0" w:tplc="551A596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57364F"/>
    <w:multiLevelType w:val="hybridMultilevel"/>
    <w:tmpl w:val="5F6E5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56A3"/>
    <w:rsid w:val="00021DBA"/>
    <w:rsid w:val="000E0CE8"/>
    <w:rsid w:val="002256A3"/>
    <w:rsid w:val="00313E80"/>
    <w:rsid w:val="00436858"/>
    <w:rsid w:val="00464B3B"/>
    <w:rsid w:val="007077DA"/>
    <w:rsid w:val="007F61F2"/>
    <w:rsid w:val="008668A0"/>
    <w:rsid w:val="00AD0B75"/>
    <w:rsid w:val="00BE70DC"/>
    <w:rsid w:val="00C56AC0"/>
    <w:rsid w:val="00D179CE"/>
    <w:rsid w:val="00D84D58"/>
    <w:rsid w:val="00EA78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CE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E70DC"/>
    <w:rPr>
      <w:color w:val="0000FF" w:themeColor="hyperlink"/>
      <w:u w:val="single"/>
    </w:rPr>
  </w:style>
  <w:style w:type="paragraph" w:styleId="Paragraphedeliste">
    <w:name w:val="List Paragraph"/>
    <w:basedOn w:val="Normal"/>
    <w:uiPriority w:val="34"/>
    <w:qFormat/>
    <w:rsid w:val="00EA78A9"/>
    <w:pPr>
      <w:ind w:left="720"/>
      <w:contextualSpacing/>
    </w:pPr>
  </w:style>
  <w:style w:type="paragraph" w:styleId="Sansinterligne">
    <w:name w:val="No Spacing"/>
    <w:uiPriority w:val="1"/>
    <w:qFormat/>
    <w:rsid w:val="00D179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CE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E70DC"/>
    <w:rPr>
      <w:color w:val="0000FF" w:themeColor="hyperlink"/>
      <w:u w:val="single"/>
    </w:rPr>
  </w:style>
  <w:style w:type="paragraph" w:styleId="Paragraphedeliste">
    <w:name w:val="List Paragraph"/>
    <w:basedOn w:val="Normal"/>
    <w:uiPriority w:val="34"/>
    <w:qFormat/>
    <w:rsid w:val="00EA78A9"/>
    <w:pPr>
      <w:ind w:left="720"/>
      <w:contextualSpacing/>
    </w:pPr>
  </w:style>
  <w:style w:type="paragraph" w:styleId="Sansinterligne">
    <w:name w:val="No Spacing"/>
    <w:uiPriority w:val="1"/>
    <w:qFormat/>
    <w:rsid w:val="00D179C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dico.egi.eu/indico/contributionDisplay.py?sessionId=5&amp;contribId=38&amp;confId=679" TargetMode="External"/><Relationship Id="rId5" Type="http://schemas.openxmlformats.org/officeDocument/2006/relationships/hyperlink" Target="mailto:cecile.evesque@cc.in2p3.fr"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794</Words>
  <Characters>4373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Centre de Calcul de l'IN2P3</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CORDIER</dc:creator>
  <cp:keywords/>
  <dc:description/>
  <cp:lastModifiedBy>Helene CORDIER</cp:lastModifiedBy>
  <cp:revision>3</cp:revision>
  <dcterms:created xsi:type="dcterms:W3CDTF">2012-05-16T15:22:00Z</dcterms:created>
  <dcterms:modified xsi:type="dcterms:W3CDTF">2012-05-16T15:46:00Z</dcterms:modified>
</cp:coreProperties>
</file>