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46FE" w:rsidRDefault="008C46FE">
      <w:bookmarkStart w:id="0" w:name="_Ref197147773"/>
    </w:p>
    <w:p w:rsidR="008C46FE" w:rsidRDefault="008C46FE"/>
    <w:p w:rsidR="008C46FE" w:rsidRDefault="008C46FE"/>
    <w:p w:rsidR="008C46FE" w:rsidRDefault="008C46FE"/>
    <w:p w:rsidR="008C46FE" w:rsidRDefault="008C46FE">
      <w:pPr>
        <w:pStyle w:val="Titre1"/>
        <w:numPr>
          <w:ilvl w:val="0"/>
          <w:numId w:val="0"/>
        </w:numPr>
        <w:pBdr>
          <w:top w:val="single" w:sz="4" w:space="3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before="480" w:after="480"/>
        <w:ind w:left="864"/>
        <w:jc w:val="center"/>
        <w:rPr>
          <w:sz w:val="36"/>
          <w:szCs w:val="36"/>
        </w:rPr>
      </w:pPr>
      <w:r>
        <w:rPr>
          <w:sz w:val="36"/>
          <w:szCs w:val="36"/>
        </w:rPr>
        <w:t>Visio/</w:t>
      </w:r>
      <w:proofErr w:type="spellStart"/>
      <w:r>
        <w:rPr>
          <w:sz w:val="36"/>
          <w:szCs w:val="36"/>
        </w:rPr>
        <w:t>Télé-conférence</w:t>
      </w:r>
      <w:proofErr w:type="spellEnd"/>
      <w:r>
        <w:rPr>
          <w:sz w:val="36"/>
          <w:szCs w:val="36"/>
        </w:rPr>
        <w:t xml:space="preserve"> </w:t>
      </w:r>
      <w:r w:rsidR="009038A6">
        <w:rPr>
          <w:sz w:val="36"/>
          <w:szCs w:val="36"/>
        </w:rPr>
        <w:t>OFG</w:t>
      </w:r>
      <w:bookmarkEnd w:id="0"/>
    </w:p>
    <w:p w:rsidR="008C46FE" w:rsidRDefault="008C46FE"/>
    <w:p w:rsidR="008C46FE" w:rsidRDefault="008C46FE"/>
    <w:p w:rsidR="008C46FE" w:rsidRDefault="008C46FE"/>
    <w:p w:rsidR="008C46FE" w:rsidRDefault="008C46FE">
      <w:pPr>
        <w:jc w:val="center"/>
      </w:pPr>
    </w:p>
    <w:p w:rsidR="008C46FE" w:rsidRDefault="00C1166C" w:rsidP="0094478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206.25pt">
            <v:imagedata r:id="rId8" o:title=""/>
          </v:shape>
        </w:pict>
      </w:r>
    </w:p>
    <w:p w:rsidR="008C46FE" w:rsidRDefault="008C46FE"/>
    <w:p w:rsidR="008C46FE" w:rsidRDefault="008C46FE"/>
    <w:p w:rsidR="008C46FE" w:rsidRDefault="008C46FE"/>
    <w:p w:rsidR="008C46FE" w:rsidRDefault="008C46FE"/>
    <w:p w:rsidR="008C46FE" w:rsidRDefault="008C46FE"/>
    <w:p w:rsidR="008C46FE" w:rsidRDefault="008C46FE"/>
    <w:p w:rsidR="008C46FE" w:rsidRDefault="008C46FE"/>
    <w:p w:rsidR="008C46FE" w:rsidRDefault="008C46FE">
      <w:pPr>
        <w:pBdr>
          <w:top w:val="single" w:sz="4" w:space="1" w:color="000000"/>
          <w:bottom w:val="single" w:sz="4" w:space="1" w:color="000000"/>
        </w:pBdr>
        <w:tabs>
          <w:tab w:val="left" w:pos="1440"/>
        </w:tabs>
        <w:rPr>
          <w:sz w:val="32"/>
          <w:szCs w:val="32"/>
        </w:rPr>
      </w:pPr>
      <w:r>
        <w:rPr>
          <w:b/>
          <w:sz w:val="32"/>
          <w:szCs w:val="32"/>
        </w:rPr>
        <w:t>Date 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Mardi </w:t>
      </w:r>
      <w:r w:rsidR="00163D8F">
        <w:rPr>
          <w:sz w:val="32"/>
          <w:szCs w:val="32"/>
        </w:rPr>
        <w:t>31</w:t>
      </w:r>
      <w:r w:rsidR="00526A21">
        <w:rPr>
          <w:sz w:val="32"/>
          <w:szCs w:val="32"/>
        </w:rPr>
        <w:t xml:space="preserve"> </w:t>
      </w:r>
      <w:r w:rsidR="00163D8F">
        <w:rPr>
          <w:sz w:val="32"/>
          <w:szCs w:val="32"/>
        </w:rPr>
        <w:t>Janvier</w:t>
      </w:r>
      <w:r w:rsidR="006B333B">
        <w:rPr>
          <w:sz w:val="32"/>
          <w:szCs w:val="32"/>
        </w:rPr>
        <w:t xml:space="preserve"> 2011</w:t>
      </w:r>
      <w:r>
        <w:rPr>
          <w:sz w:val="32"/>
          <w:szCs w:val="32"/>
        </w:rPr>
        <w:t>, 14h</w:t>
      </w:r>
    </w:p>
    <w:p w:rsidR="008C46FE" w:rsidRDefault="008C46FE">
      <w:pPr>
        <w:pBdr>
          <w:top w:val="single" w:sz="4" w:space="1" w:color="000000"/>
          <w:bottom w:val="single" w:sz="4" w:space="1" w:color="000000"/>
        </w:pBdr>
        <w:tabs>
          <w:tab w:val="left" w:pos="1440"/>
        </w:tabs>
        <w:rPr>
          <w:sz w:val="32"/>
          <w:szCs w:val="32"/>
        </w:rPr>
      </w:pPr>
    </w:p>
    <w:p w:rsidR="008C46FE" w:rsidRDefault="008C46FE">
      <w:pPr>
        <w:pBdr>
          <w:top w:val="single" w:sz="4" w:space="1" w:color="000000"/>
          <w:bottom w:val="single" w:sz="4" w:space="1" w:color="000000"/>
        </w:pBdr>
        <w:tabs>
          <w:tab w:val="left" w:pos="1440"/>
        </w:tabs>
        <w:rPr>
          <w:sz w:val="32"/>
          <w:szCs w:val="32"/>
        </w:rPr>
      </w:pPr>
      <w:r>
        <w:rPr>
          <w:b/>
          <w:sz w:val="32"/>
          <w:szCs w:val="32"/>
        </w:rPr>
        <w:t>Présidé par:</w:t>
      </w:r>
      <w:r w:rsidR="00F424C8">
        <w:rPr>
          <w:sz w:val="32"/>
          <w:szCs w:val="32"/>
        </w:rPr>
        <w:t xml:space="preserve"> </w:t>
      </w:r>
      <w:r w:rsidR="00F424C8">
        <w:rPr>
          <w:sz w:val="32"/>
          <w:szCs w:val="32"/>
        </w:rPr>
        <w:tab/>
        <w:t>Hélène Cordier</w:t>
      </w:r>
    </w:p>
    <w:p w:rsidR="008C46FE" w:rsidRDefault="008C46FE">
      <w:pPr>
        <w:pBdr>
          <w:top w:val="single" w:sz="4" w:space="1" w:color="000000"/>
          <w:bottom w:val="single" w:sz="4" w:space="1" w:color="000000"/>
        </w:pBdr>
        <w:tabs>
          <w:tab w:val="left" w:pos="1440"/>
        </w:tabs>
        <w:rPr>
          <w:sz w:val="32"/>
          <w:szCs w:val="32"/>
        </w:rPr>
      </w:pPr>
      <w:r>
        <w:rPr>
          <w:b/>
          <w:sz w:val="32"/>
          <w:szCs w:val="32"/>
        </w:rPr>
        <w:t>Secrétaire: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Jacques Garnier</w:t>
      </w:r>
    </w:p>
    <w:p w:rsidR="008C46FE" w:rsidRDefault="008C46FE">
      <w:pPr>
        <w:pBdr>
          <w:top w:val="single" w:sz="4" w:space="1" w:color="000000"/>
          <w:bottom w:val="single" w:sz="4" w:space="1" w:color="000000"/>
        </w:pBdr>
        <w:rPr>
          <w:sz w:val="32"/>
          <w:szCs w:val="32"/>
        </w:rPr>
      </w:pPr>
    </w:p>
    <w:p w:rsidR="008C46FE" w:rsidRDefault="008C46FE">
      <w:pPr>
        <w:pBdr>
          <w:top w:val="single" w:sz="4" w:space="1" w:color="000000"/>
          <w:bottom w:val="single" w:sz="4" w:space="1" w:color="000000"/>
        </w:pBdr>
        <w:rPr>
          <w:sz w:val="32"/>
          <w:szCs w:val="32"/>
        </w:rPr>
      </w:pPr>
      <w:r>
        <w:rPr>
          <w:b/>
          <w:sz w:val="32"/>
          <w:szCs w:val="32"/>
        </w:rPr>
        <w:t>Fonctionnement :</w:t>
      </w:r>
      <w:r>
        <w:rPr>
          <w:sz w:val="32"/>
          <w:szCs w:val="32"/>
        </w:rPr>
        <w:t xml:space="preserve"> </w:t>
      </w:r>
      <w:hyperlink r:id="rId9" w:history="1">
        <w:r>
          <w:rPr>
            <w:rStyle w:val="Lienhypertexte"/>
          </w:rPr>
          <w:t>http://vacs.in2p3.fr/rms/guide.pdf</w:t>
        </w:r>
      </w:hyperlink>
    </w:p>
    <w:p w:rsidR="008C46FE" w:rsidRDefault="008C46FE">
      <w:pPr>
        <w:pBdr>
          <w:top w:val="single" w:sz="4" w:space="1" w:color="000000"/>
          <w:bottom w:val="single" w:sz="4" w:space="1" w:color="000000"/>
        </w:pBdr>
        <w:rPr>
          <w:sz w:val="32"/>
          <w:szCs w:val="32"/>
        </w:rPr>
      </w:pPr>
    </w:p>
    <w:p w:rsidR="008C46FE" w:rsidRDefault="008C46FE">
      <w:pPr>
        <w:pBdr>
          <w:top w:val="single" w:sz="4" w:space="1" w:color="000000"/>
          <w:bottom w:val="single" w:sz="4" w:space="1" w:color="000000"/>
        </w:pBdr>
        <w:rPr>
          <w:sz w:val="32"/>
          <w:szCs w:val="32"/>
        </w:rPr>
        <w:sectPr w:rsidR="008C46FE">
          <w:pgSz w:w="11905" w:h="16837"/>
          <w:pgMar w:top="1417" w:right="1417" w:bottom="1417" w:left="1417" w:header="720" w:footer="720" w:gutter="0"/>
          <w:cols w:space="720"/>
          <w:docGrid w:linePitch="360"/>
        </w:sectPr>
      </w:pPr>
      <w:r>
        <w:rPr>
          <w:b/>
          <w:sz w:val="32"/>
          <w:szCs w:val="32"/>
        </w:rPr>
        <w:t xml:space="preserve">Prochaine </w:t>
      </w:r>
      <w:proofErr w:type="spellStart"/>
      <w:r>
        <w:rPr>
          <w:b/>
          <w:sz w:val="32"/>
          <w:szCs w:val="32"/>
        </w:rPr>
        <w:t>visio</w:t>
      </w:r>
      <w:proofErr w:type="spellEnd"/>
      <w:r>
        <w:rPr>
          <w:b/>
          <w:sz w:val="32"/>
          <w:szCs w:val="32"/>
        </w:rPr>
        <w:t>. :</w:t>
      </w:r>
      <w:r>
        <w:rPr>
          <w:sz w:val="32"/>
          <w:szCs w:val="32"/>
        </w:rPr>
        <w:t xml:space="preserve"> </w:t>
      </w:r>
      <w:bookmarkStart w:id="1" w:name="_Ref197147697"/>
      <w:r w:rsidR="00CB7E16">
        <w:rPr>
          <w:sz w:val="32"/>
          <w:szCs w:val="32"/>
        </w:rPr>
        <w:t xml:space="preserve">mardi </w:t>
      </w:r>
      <w:r w:rsidR="00163D8F">
        <w:rPr>
          <w:sz w:val="32"/>
          <w:szCs w:val="32"/>
        </w:rPr>
        <w:t>2</w:t>
      </w:r>
      <w:r w:rsidR="00925F30">
        <w:rPr>
          <w:sz w:val="32"/>
          <w:szCs w:val="32"/>
        </w:rPr>
        <w:t>1</w:t>
      </w:r>
      <w:r w:rsidR="00163D8F">
        <w:rPr>
          <w:sz w:val="32"/>
          <w:szCs w:val="32"/>
        </w:rPr>
        <w:t xml:space="preserve"> février</w:t>
      </w:r>
      <w:r w:rsidR="00436DD5">
        <w:rPr>
          <w:sz w:val="32"/>
          <w:szCs w:val="32"/>
        </w:rPr>
        <w:t xml:space="preserve"> 2012</w:t>
      </w:r>
    </w:p>
    <w:p w:rsidR="008C46FE" w:rsidRDefault="008C46FE">
      <w:pPr>
        <w:pStyle w:val="Titre2"/>
        <w:sectPr w:rsidR="008C46FE">
          <w:pgSz w:w="11905" w:h="16837"/>
          <w:pgMar w:top="1417" w:right="1417" w:bottom="1417" w:left="1417" w:header="720" w:footer="720" w:gutter="0"/>
          <w:cols w:space="720"/>
          <w:docGrid w:linePitch="360"/>
        </w:sectPr>
      </w:pPr>
      <w:r>
        <w:lastRenderedPageBreak/>
        <w:t>Ordre du jou</w:t>
      </w:r>
      <w:bookmarkEnd w:id="1"/>
      <w:r>
        <w:t>r</w:t>
      </w:r>
    </w:p>
    <w:p w:rsidR="00AD4305" w:rsidRDefault="00AD4305">
      <w:pPr>
        <w:pStyle w:val="TM1"/>
      </w:pPr>
    </w:p>
    <w:p w:rsidR="001C51CB" w:rsidRDefault="00C1166C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r>
        <w:fldChar w:fldCharType="begin"/>
      </w:r>
      <w:r w:rsidR="008C46FE">
        <w:instrText xml:space="preserve"> TOC \n 1-9 \t "Titre 3;1;Titre 4;2;Titre 5;3;Titre 6;4" </w:instrText>
      </w:r>
      <w:r>
        <w:fldChar w:fldCharType="separate"/>
      </w:r>
      <w:r w:rsidR="001C51CB">
        <w:rPr>
          <w:noProof/>
        </w:rPr>
        <w:t>1.</w:t>
      </w:r>
      <w:r w:rsidR="001C51CB"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  <w:tab/>
      </w:r>
      <w:r w:rsidR="001C51CB">
        <w:rPr>
          <w:noProof/>
        </w:rPr>
        <w:t>Approbation des CR de la dernière visioconférence</w:t>
      </w:r>
    </w:p>
    <w:p w:rsidR="001C51CB" w:rsidRDefault="001C51CB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  <w:tab/>
      </w:r>
      <w:r>
        <w:rPr>
          <w:noProof/>
        </w:rPr>
        <w:t>Point coordination technique France Grilles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Point Formation</w:t>
      </w:r>
    </w:p>
    <w:p w:rsidR="001C51CB" w:rsidRPr="001C51CB" w:rsidRDefault="001C51CB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val="en-US" w:eastAsia="fr-FR"/>
        </w:rPr>
      </w:pPr>
      <w:r w:rsidRPr="001C51CB">
        <w:rPr>
          <w:noProof/>
          <w:lang w:val="en-US"/>
        </w:rPr>
        <w:t>3.</w:t>
      </w:r>
      <w:r w:rsidRPr="001C51CB"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val="en-US" w:eastAsia="fr-FR"/>
        </w:rPr>
        <w:tab/>
      </w:r>
      <w:r w:rsidRPr="001C51CB">
        <w:rPr>
          <w:noProof/>
          <w:lang w:val="en-US"/>
        </w:rPr>
        <w:t>Actualités opérations EGI</w:t>
      </w:r>
    </w:p>
    <w:p w:rsidR="001C51CB" w:rsidRP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val="en-US" w:eastAsia="fr-FR"/>
        </w:rPr>
      </w:pPr>
      <w:r w:rsidRPr="001C51CB">
        <w:rPr>
          <w:noProof/>
          <w:lang w:val="en-US"/>
        </w:rPr>
        <w:t>1.</w:t>
      </w:r>
      <w:r w:rsidRPr="001C51CB">
        <w:rPr>
          <w:rFonts w:asciiTheme="minorHAnsi" w:eastAsiaTheme="minorEastAsia" w:hAnsiTheme="minorHAnsi" w:cstheme="minorBidi"/>
          <w:b w:val="0"/>
          <w:bCs w:val="0"/>
          <w:noProof/>
          <w:lang w:val="en-US" w:eastAsia="fr-FR"/>
        </w:rPr>
        <w:tab/>
      </w:r>
      <w:r w:rsidRPr="001C51CB">
        <w:rPr>
          <w:noProof/>
          <w:lang w:val="en-US"/>
        </w:rPr>
        <w:t>Operations meeting</w:t>
      </w:r>
    </w:p>
    <w:p w:rsidR="001C51CB" w:rsidRP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val="en-US" w:eastAsia="fr-FR"/>
        </w:rPr>
      </w:pPr>
      <w:r w:rsidRPr="001C51CB">
        <w:rPr>
          <w:noProof/>
          <w:lang w:val="en-US"/>
        </w:rPr>
        <w:t>2.</w:t>
      </w:r>
      <w:r w:rsidRPr="001C51CB">
        <w:rPr>
          <w:rFonts w:asciiTheme="minorHAnsi" w:eastAsiaTheme="minorEastAsia" w:hAnsiTheme="minorHAnsi" w:cstheme="minorBidi"/>
          <w:b w:val="0"/>
          <w:bCs w:val="0"/>
          <w:noProof/>
          <w:lang w:val="en-US" w:eastAsia="fr-FR"/>
        </w:rPr>
        <w:tab/>
      </w:r>
      <w:r w:rsidRPr="001C51CB">
        <w:rPr>
          <w:noProof/>
          <w:lang w:val="en-US"/>
        </w:rPr>
        <w:t>Operations management board</w:t>
      </w:r>
    </w:p>
    <w:p w:rsidR="001C51CB" w:rsidRP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val="en-US" w:eastAsia="fr-FR"/>
        </w:rPr>
      </w:pPr>
      <w:r w:rsidRPr="001C51CB">
        <w:rPr>
          <w:noProof/>
          <w:lang w:val="en-US"/>
        </w:rPr>
        <w:t>3.</w:t>
      </w:r>
      <w:r w:rsidRPr="001C51CB">
        <w:rPr>
          <w:rFonts w:asciiTheme="minorHAnsi" w:eastAsiaTheme="minorEastAsia" w:hAnsiTheme="minorHAnsi" w:cstheme="minorBidi"/>
          <w:b w:val="0"/>
          <w:bCs w:val="0"/>
          <w:noProof/>
          <w:lang w:val="en-US" w:eastAsia="fr-FR"/>
        </w:rPr>
        <w:tab/>
      </w:r>
      <w:r w:rsidRPr="001C51CB">
        <w:rPr>
          <w:noProof/>
          <w:lang w:val="en-US"/>
        </w:rPr>
        <w:t>Operation Tools Advisory Group</w:t>
      </w:r>
    </w:p>
    <w:p w:rsidR="001C51CB" w:rsidRPr="001C51CB" w:rsidRDefault="001C51CB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val="en-US" w:eastAsia="fr-FR"/>
        </w:rPr>
      </w:pPr>
      <w:r w:rsidRPr="001C51CB">
        <w:rPr>
          <w:noProof/>
          <w:lang w:val="en-US"/>
        </w:rPr>
        <w:t>4.</w:t>
      </w:r>
      <w:r w:rsidRPr="001C51CB"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val="en-US" w:eastAsia="fr-FR"/>
        </w:rPr>
        <w:tab/>
      </w:r>
      <w:r w:rsidRPr="001C51CB">
        <w:rPr>
          <w:noProof/>
          <w:lang w:val="en-US"/>
        </w:rPr>
        <w:t>Actualités internes France Grilles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Capri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Nomination d’un coordinateur pour la thématique cloud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iRODS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xGus</w:t>
      </w:r>
    </w:p>
    <w:p w:rsidR="001C51CB" w:rsidRDefault="001C51CB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  <w:tab/>
      </w:r>
      <w:r>
        <w:rPr>
          <w:noProof/>
        </w:rPr>
        <w:t>Point Opérations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Suivi des incidents et tickets</w:t>
      </w:r>
    </w:p>
    <w:p w:rsidR="001C51CB" w:rsidRDefault="001C51CB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  <w:tab/>
      </w:r>
      <w:r>
        <w:rPr>
          <w:noProof/>
        </w:rPr>
        <w:t>Actualité des VOs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BIOMED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LHC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Autres VOs</w:t>
      </w:r>
    </w:p>
    <w:p w:rsidR="001C51CB" w:rsidRDefault="001C51CB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  <w:tab/>
      </w:r>
      <w:r>
        <w:rPr>
          <w:noProof/>
        </w:rPr>
        <w:t>Actions en cours</w:t>
      </w:r>
    </w:p>
    <w:p w:rsidR="001C51CB" w:rsidRDefault="001C51CB">
      <w:pPr>
        <w:pStyle w:val="TM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  <w:tab/>
      </w:r>
      <w:r>
        <w:rPr>
          <w:noProof/>
        </w:rPr>
        <w:t>Réunions/Conférences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a)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Passées et à venir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b)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Planning prévisionnel des prochaines visios</w:t>
      </w:r>
    </w:p>
    <w:p w:rsidR="001C51CB" w:rsidRDefault="001C51CB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</w:pPr>
      <w:r>
        <w:rPr>
          <w:noProof/>
        </w:rPr>
        <w:t>c)</w:t>
      </w:r>
      <w:r>
        <w:rPr>
          <w:rFonts w:asciiTheme="minorHAnsi" w:eastAsiaTheme="minorEastAsia" w:hAnsiTheme="minorHAnsi" w:cstheme="minorBidi"/>
          <w:b w:val="0"/>
          <w:bCs w:val="0"/>
          <w:noProof/>
          <w:lang w:eastAsia="fr-FR"/>
        </w:rPr>
        <w:tab/>
      </w:r>
      <w:r>
        <w:rPr>
          <w:noProof/>
        </w:rPr>
        <w:t>Planning prévisionnel des prochaines réunions CTE</w:t>
      </w:r>
    </w:p>
    <w:p w:rsidR="008C46FE" w:rsidRDefault="00C1166C">
      <w:pPr>
        <w:pStyle w:val="TM1"/>
      </w:pPr>
      <w:r>
        <w:fldChar w:fldCharType="end"/>
      </w:r>
    </w:p>
    <w:p w:rsidR="008C46FE" w:rsidRDefault="008C46FE">
      <w:pPr>
        <w:pStyle w:val="Titre2"/>
        <w:pageBreakBefore/>
      </w:pPr>
      <w:r>
        <w:lastRenderedPageBreak/>
        <w:t>Présences</w:t>
      </w:r>
    </w:p>
    <w:tbl>
      <w:tblPr>
        <w:tblW w:w="5177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80"/>
        <w:gridCol w:w="2212"/>
        <w:gridCol w:w="585"/>
      </w:tblGrid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Sites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Membres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CC.IN2P3.FR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David Bouvet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Frédéric Suter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Gilles Mathieu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Helene Cordier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Jacques Garnier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Jean-Yves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Nief</w:t>
            </w:r>
            <w:proofErr w:type="spellEnd"/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Mirvat</w:t>
            </w:r>
            <w:proofErr w:type="spellEnd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Aljogami</w:t>
            </w:r>
            <w:proofErr w:type="spellEnd"/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CC.IN2P3.FR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7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CLERMONT.IN2P3.FR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Emmanuel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Medernach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Jean-Claude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Chevaleyre</w:t>
            </w:r>
            <w:proofErr w:type="spellEnd"/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CLERMONT.IN2P3.FR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CPPM.IN2P3.FR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Carlos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Carranza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CPPM.IN2P3.FR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IBCP.FR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Clement</w:t>
            </w:r>
            <w:proofErr w:type="spellEnd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Gauthey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IBCP.FR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IDG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Geneviève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Romier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Vincent Breton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IDG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IPHC.IN2P3.FR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Jérôme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Pansanel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Yannick Patois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IPHC.IN2P3.FR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IPNL.IN2P3.FR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Denis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Pugnere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IPNL.IN2P3.FR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IPNO.IN2P3.FR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Christophe Diarra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IPNO.IN2P3.FR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IPSL / IPGP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David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Weissenbach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IPSL / IPGP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IRFU/CEA.FR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Frédéric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Schaer</w:t>
            </w:r>
            <w:proofErr w:type="spellEnd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Zoulikha</w:t>
            </w:r>
            <w:proofErr w:type="spellEnd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Georgette 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IRFU/CEA.FR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LAPP.IN2P3.FR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Cécile Barbier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LAPP.IN2P3.FR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LLR.IN2P3.FR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Pascale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Hennion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LLR.IN2P3.FR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LPNHE.IN2P3.FR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Liliana</w:t>
            </w:r>
            <w:proofErr w:type="spellEnd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Martin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Victor Mendoza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LPNHE.IN2P3.FR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LPSC.IN2P3.FR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Catherine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Biscarat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Christine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Gondrand</w:t>
            </w:r>
            <w:proofErr w:type="spellEnd"/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LPSC.IN2P3.FR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LPTA.IN2P3.FR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Nicolas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Clementin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LPTA.IN2P3.FR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M3PEC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Pierre Gay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Total M3PEC 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SUBATECH.IN2P3.FR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Jean-Michel Barbet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Pierrick Le Corre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Total SUBATECH.IN2P3.FR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UNIV-LILLE1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 xml:space="preserve">Cyril </w:t>
            </w:r>
            <w:proofErr w:type="spellStart"/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Bonamy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UNIV-LILLE1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163D8F" w:rsidRPr="00163D8F" w:rsidTr="00EC1B0B">
        <w:trPr>
          <w:trHeight w:val="2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D8F" w:rsidRPr="00163D8F" w:rsidRDefault="00163D8F" w:rsidP="00163D8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63D8F">
              <w:rPr>
                <w:rFonts w:ascii="Arial" w:hAnsi="Arial" w:cs="Arial"/>
                <w:sz w:val="20"/>
                <w:szCs w:val="20"/>
                <w:lang w:eastAsia="fr-FR"/>
              </w:rPr>
              <w:t>31</w:t>
            </w:r>
          </w:p>
        </w:tc>
      </w:tr>
    </w:tbl>
    <w:p w:rsidR="008C46FE" w:rsidRDefault="008C46FE">
      <w:pPr>
        <w:pStyle w:val="Titre2"/>
        <w:pageBreakBefore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5" w:color="000000"/>
        </w:pBdr>
      </w:pPr>
      <w:r>
        <w:lastRenderedPageBreak/>
        <w:t>Réunion</w:t>
      </w:r>
    </w:p>
    <w:p w:rsidR="008C46FE" w:rsidRPr="004A3B99" w:rsidRDefault="0032325E" w:rsidP="002802EA">
      <w:pPr>
        <w:pStyle w:val="Titre3"/>
        <w:numPr>
          <w:ilvl w:val="0"/>
          <w:numId w:val="9"/>
        </w:numPr>
      </w:pPr>
      <w:bookmarkStart w:id="2" w:name="_Ref197149315"/>
      <w:bookmarkStart w:id="3" w:name="_Toc255899789"/>
      <w:bookmarkStart w:id="4" w:name="_Toc255899993"/>
      <w:bookmarkStart w:id="5" w:name="_Toc276715565"/>
      <w:bookmarkStart w:id="6" w:name="_Toc276716418"/>
      <w:bookmarkStart w:id="7" w:name="_Toc276720396"/>
      <w:bookmarkStart w:id="8" w:name="_Toc278552522"/>
      <w:bookmarkStart w:id="9" w:name="_Toc279418197"/>
      <w:bookmarkStart w:id="10" w:name="_Toc280608315"/>
      <w:bookmarkStart w:id="11" w:name="_Toc282095989"/>
      <w:bookmarkStart w:id="12" w:name="_Toc282096043"/>
      <w:bookmarkStart w:id="13" w:name="_Toc283371692"/>
      <w:bookmarkStart w:id="14" w:name="_Toc287022103"/>
      <w:bookmarkStart w:id="15" w:name="_Toc289351832"/>
      <w:bookmarkStart w:id="16" w:name="_Toc295917898"/>
      <w:bookmarkStart w:id="17" w:name="_Toc299634680"/>
      <w:bookmarkStart w:id="18" w:name="_Toc305765903"/>
      <w:bookmarkStart w:id="19" w:name="_Toc306116196"/>
      <w:bookmarkStart w:id="20" w:name="_Toc311794407"/>
      <w:bookmarkStart w:id="21" w:name="_Toc312424164"/>
      <w:bookmarkStart w:id="22" w:name="_Toc312424257"/>
      <w:bookmarkStart w:id="23" w:name="_Toc316047954"/>
      <w:bookmarkStart w:id="24" w:name="_Toc316048158"/>
      <w:r w:rsidRPr="004A3B99">
        <w:t>Approbation des CR de la</w:t>
      </w:r>
      <w:r w:rsidR="008C46FE" w:rsidRPr="004A3B99">
        <w:t xml:space="preserve"> dernière visioconférence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8C46FE" w:rsidRDefault="008C46FE"/>
    <w:p w:rsidR="00B217E3" w:rsidRDefault="002F617E" w:rsidP="00C9615E">
      <w:pPr>
        <w:ind w:left="709"/>
      </w:pPr>
      <w:r w:rsidRPr="002F617E">
        <w:t>JM Bar</w:t>
      </w:r>
      <w:r>
        <w:t>b</w:t>
      </w:r>
      <w:r w:rsidRPr="002F617E">
        <w:t xml:space="preserve">et : </w:t>
      </w:r>
      <w:r w:rsidR="00163D8F">
        <w:t>le CR n’a pas été uploadé …</w:t>
      </w:r>
      <w:r w:rsidR="00C9615E" w:rsidRPr="00C9615E">
        <w:t xml:space="preserve"> </w:t>
      </w:r>
      <w:r w:rsidR="00C9615E">
        <w:t>H Cordier : effectivement, nous approuverons le CR des réunions su 20 décembre et du 31 Janvier le 21 Février prochain.</w:t>
      </w:r>
    </w:p>
    <w:p w:rsidR="003145C3" w:rsidRDefault="003145C3" w:rsidP="004E6CD6">
      <w:pPr>
        <w:ind w:left="709"/>
      </w:pPr>
    </w:p>
    <w:p w:rsidR="008C46FE" w:rsidRDefault="008C46FE" w:rsidP="002802EA">
      <w:pPr>
        <w:pStyle w:val="Titre3"/>
        <w:numPr>
          <w:ilvl w:val="0"/>
          <w:numId w:val="9"/>
        </w:numPr>
      </w:pPr>
      <w:bookmarkStart w:id="25" w:name="_Toc255899790"/>
      <w:bookmarkStart w:id="26" w:name="_Toc255899994"/>
      <w:bookmarkStart w:id="27" w:name="_Toc276715566"/>
      <w:bookmarkStart w:id="28" w:name="_Toc276716419"/>
      <w:bookmarkStart w:id="29" w:name="_Toc276720398"/>
      <w:bookmarkStart w:id="30" w:name="_Toc278552523"/>
      <w:bookmarkStart w:id="31" w:name="_Toc279418199"/>
      <w:bookmarkStart w:id="32" w:name="_Toc280608317"/>
      <w:bookmarkStart w:id="33" w:name="_Toc282095991"/>
      <w:bookmarkStart w:id="34" w:name="_Toc282096045"/>
      <w:bookmarkStart w:id="35" w:name="_Toc283371694"/>
      <w:bookmarkStart w:id="36" w:name="_Toc287022105"/>
      <w:bookmarkStart w:id="37" w:name="_Toc289351834"/>
      <w:bookmarkStart w:id="38" w:name="_Toc295917901"/>
      <w:bookmarkStart w:id="39" w:name="_Toc299634681"/>
      <w:bookmarkStart w:id="40" w:name="_Toc305765904"/>
      <w:bookmarkStart w:id="41" w:name="_Toc306116197"/>
      <w:bookmarkStart w:id="42" w:name="_Toc311794409"/>
      <w:bookmarkStart w:id="43" w:name="_Toc312424165"/>
      <w:bookmarkStart w:id="44" w:name="_Toc312424258"/>
      <w:bookmarkStart w:id="45" w:name="_Toc316047955"/>
      <w:bookmarkStart w:id="46" w:name="_Toc316048159"/>
      <w:r w:rsidRPr="004A3B99">
        <w:t>Poi</w:t>
      </w:r>
      <w:bookmarkEnd w:id="25"/>
      <w:bookmarkEnd w:id="26"/>
      <w:bookmarkEnd w:id="27"/>
      <w:r w:rsidR="00E23688" w:rsidRPr="004A3B99">
        <w:t>nt coordination technique France Grilles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390571" w:rsidRPr="00390571" w:rsidRDefault="00390571" w:rsidP="00390571"/>
    <w:p w:rsidR="00891AC4" w:rsidRDefault="00891AC4" w:rsidP="00D93F00">
      <w:pPr>
        <w:pStyle w:val="Titre4"/>
      </w:pPr>
      <w:bookmarkStart w:id="47" w:name="_Toc282095993"/>
      <w:bookmarkStart w:id="48" w:name="_Toc282096047"/>
      <w:bookmarkStart w:id="49" w:name="_Toc283371696"/>
      <w:bookmarkStart w:id="50" w:name="_Toc287022107"/>
      <w:bookmarkStart w:id="51" w:name="_Toc289351836"/>
      <w:bookmarkStart w:id="52" w:name="_Toc295917903"/>
      <w:bookmarkStart w:id="53" w:name="_Toc299634684"/>
      <w:bookmarkStart w:id="54" w:name="_Toc305765907"/>
      <w:bookmarkStart w:id="55" w:name="_Toc306116200"/>
      <w:bookmarkStart w:id="56" w:name="_Toc311794411"/>
      <w:bookmarkStart w:id="57" w:name="_Toc312424167"/>
      <w:bookmarkStart w:id="58" w:name="_Toc312424260"/>
      <w:bookmarkStart w:id="59" w:name="_Toc316047956"/>
      <w:bookmarkStart w:id="60" w:name="_Toc316048160"/>
      <w:bookmarkStart w:id="61" w:name="_Ref197147730"/>
      <w:r>
        <w:t xml:space="preserve">Point </w:t>
      </w:r>
      <w:bookmarkEnd w:id="47"/>
      <w:bookmarkEnd w:id="48"/>
      <w:bookmarkEnd w:id="49"/>
      <w:bookmarkEnd w:id="50"/>
      <w:bookmarkEnd w:id="51"/>
      <w:bookmarkEnd w:id="52"/>
      <w:bookmarkEnd w:id="53"/>
      <w:r w:rsidR="00E57761">
        <w:t>Formation</w:t>
      </w:r>
      <w:bookmarkEnd w:id="54"/>
      <w:bookmarkEnd w:id="55"/>
      <w:bookmarkEnd w:id="56"/>
      <w:bookmarkEnd w:id="57"/>
      <w:bookmarkEnd w:id="58"/>
      <w:bookmarkEnd w:id="59"/>
      <w:bookmarkEnd w:id="60"/>
    </w:p>
    <w:p w:rsidR="00891AC4" w:rsidRPr="00891AC4" w:rsidRDefault="00891AC4" w:rsidP="00891AC4">
      <w:pPr>
        <w:pStyle w:val="Normal5"/>
      </w:pPr>
    </w:p>
    <w:p w:rsidR="00DF3F06" w:rsidRDefault="00912785" w:rsidP="00665075">
      <w:pPr>
        <w:pStyle w:val="Normal6"/>
        <w:ind w:left="1418"/>
      </w:pPr>
      <w:r>
        <w:t>Mise à jour du site WEB formation (</w:t>
      </w:r>
      <w:hyperlink r:id="rId10" w:history="1">
        <w:r w:rsidRPr="00DF158D">
          <w:rPr>
            <w:rStyle w:val="Lienhypertexte"/>
          </w:rPr>
          <w:t>http://formation.france-grilles.fr/</w:t>
        </w:r>
      </w:hyperlink>
      <w:r>
        <w:t>)</w:t>
      </w:r>
    </w:p>
    <w:p w:rsidR="00912785" w:rsidRDefault="00912785" w:rsidP="00665075">
      <w:pPr>
        <w:pStyle w:val="Normal6"/>
        <w:ind w:left="1418"/>
      </w:pPr>
      <w:r>
        <w:t>Prochaine formation utilisateur les 4-5 avril au cc-in2p3. Date limite d’inscription le 21 mars.</w:t>
      </w:r>
    </w:p>
    <w:p w:rsidR="00394D93" w:rsidRDefault="00394D93" w:rsidP="00665075">
      <w:pPr>
        <w:pStyle w:val="Normal6"/>
        <w:ind w:left="1418"/>
      </w:pPr>
    </w:p>
    <w:p w:rsidR="00984606" w:rsidRDefault="00277770" w:rsidP="002802EA">
      <w:pPr>
        <w:pStyle w:val="Titre3"/>
        <w:numPr>
          <w:ilvl w:val="0"/>
          <w:numId w:val="9"/>
        </w:numPr>
      </w:pPr>
      <w:bookmarkStart w:id="62" w:name="_Toc295917904"/>
      <w:bookmarkStart w:id="63" w:name="_Toc299634685"/>
      <w:bookmarkStart w:id="64" w:name="_Toc305765908"/>
      <w:bookmarkStart w:id="65" w:name="_Toc306116201"/>
      <w:bookmarkStart w:id="66" w:name="_Toc311794412"/>
      <w:bookmarkStart w:id="67" w:name="_Toc312424168"/>
      <w:bookmarkStart w:id="68" w:name="_Toc312424261"/>
      <w:bookmarkStart w:id="69" w:name="_Toc316047957"/>
      <w:bookmarkStart w:id="70" w:name="_Toc316048161"/>
      <w:bookmarkEnd w:id="61"/>
      <w:r w:rsidRPr="00277770">
        <w:t>Actualités opérations EGI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777002" w:rsidRDefault="00277770" w:rsidP="002802EA">
      <w:pPr>
        <w:pStyle w:val="Titre4"/>
        <w:numPr>
          <w:ilvl w:val="2"/>
          <w:numId w:val="12"/>
        </w:numPr>
      </w:pPr>
      <w:bookmarkStart w:id="71" w:name="_Toc295917905"/>
      <w:bookmarkStart w:id="72" w:name="_Toc299634686"/>
      <w:bookmarkStart w:id="73" w:name="_Toc305765909"/>
      <w:bookmarkStart w:id="74" w:name="_Toc306116202"/>
      <w:bookmarkStart w:id="75" w:name="_Toc311794413"/>
      <w:bookmarkStart w:id="76" w:name="_Toc312424169"/>
      <w:bookmarkStart w:id="77" w:name="_Toc312424262"/>
      <w:bookmarkStart w:id="78" w:name="_Toc316047958"/>
      <w:bookmarkStart w:id="79" w:name="_Toc316048162"/>
      <w:r w:rsidRPr="004A3B99">
        <w:t>Operations meeting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777002" w:rsidRDefault="00777002" w:rsidP="00777002">
      <w:pPr>
        <w:pStyle w:val="Normal5"/>
      </w:pPr>
    </w:p>
    <w:p w:rsidR="00DF3F06" w:rsidRDefault="00912785" w:rsidP="00912785">
      <w:pPr>
        <w:ind w:left="709" w:firstLine="11"/>
      </w:pPr>
      <w:r>
        <w:t>J Garnier : la version 1.5 UMD est finalement sortie le 30 janvi</w:t>
      </w:r>
      <w:r w:rsidR="00C9615E">
        <w:t xml:space="preserve">er. Cette version comprend les </w:t>
      </w:r>
      <w:proofErr w:type="spellStart"/>
      <w:r w:rsidR="00C9615E">
        <w:t>MAJ</w:t>
      </w:r>
      <w:r w:rsidR="00284ED1">
        <w:t>s</w:t>
      </w:r>
      <w:proofErr w:type="spellEnd"/>
      <w:r>
        <w:t xml:space="preserve"> du </w:t>
      </w:r>
      <w:proofErr w:type="spellStart"/>
      <w:r>
        <w:t>CreamCE</w:t>
      </w:r>
      <w:proofErr w:type="spellEnd"/>
      <w:r>
        <w:t xml:space="preserve"> avec la correction du problème de </w:t>
      </w:r>
      <w:r w:rsidR="00C9615E">
        <w:t>« 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leak</w:t>
      </w:r>
      <w:proofErr w:type="spellEnd"/>
      <w:r w:rsidR="00C9615E">
        <w:t> »</w:t>
      </w:r>
      <w:r>
        <w:t xml:space="preserve"> ainsi que la première version officielle </w:t>
      </w:r>
      <w:r w:rsidR="00284ED1">
        <w:t xml:space="preserve">du client </w:t>
      </w:r>
      <w:proofErr w:type="spellStart"/>
      <w:r w:rsidR="00284ED1">
        <w:t>Grid</w:t>
      </w:r>
      <w:proofErr w:type="spellEnd"/>
      <w:r w:rsidR="00284ED1">
        <w:t xml:space="preserve"> </w:t>
      </w:r>
      <w:proofErr w:type="spellStart"/>
      <w:r w:rsidR="00284ED1">
        <w:t>Engine</w:t>
      </w:r>
      <w:proofErr w:type="spellEnd"/>
      <w:r w:rsidR="00284ED1">
        <w:t>.</w:t>
      </w:r>
      <w:r>
        <w:t xml:space="preserve"> </w:t>
      </w:r>
    </w:p>
    <w:p w:rsidR="003659E5" w:rsidRDefault="003659E5" w:rsidP="00DF3F06">
      <w:pPr>
        <w:ind w:left="371" w:firstLine="349"/>
      </w:pPr>
    </w:p>
    <w:p w:rsidR="00AB32DA" w:rsidRDefault="00277770" w:rsidP="002802EA">
      <w:pPr>
        <w:pStyle w:val="Titre4"/>
        <w:numPr>
          <w:ilvl w:val="2"/>
          <w:numId w:val="12"/>
        </w:numPr>
      </w:pPr>
      <w:bookmarkStart w:id="80" w:name="_Toc295917906"/>
      <w:bookmarkStart w:id="81" w:name="_Toc299634687"/>
      <w:bookmarkStart w:id="82" w:name="_Toc305765910"/>
      <w:bookmarkStart w:id="83" w:name="_Toc306116203"/>
      <w:bookmarkStart w:id="84" w:name="_Toc311794414"/>
      <w:bookmarkStart w:id="85" w:name="_Toc312424170"/>
      <w:bookmarkStart w:id="86" w:name="_Toc312424263"/>
      <w:bookmarkStart w:id="87" w:name="_Toc316047959"/>
      <w:bookmarkStart w:id="88" w:name="_Toc316048163"/>
      <w:r w:rsidRPr="004A3B99">
        <w:t>Operat</w:t>
      </w:r>
      <w:r>
        <w:t xml:space="preserve">ions management </w:t>
      </w:r>
      <w:proofErr w:type="spellStart"/>
      <w:r>
        <w:t>board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proofErr w:type="spellEnd"/>
    </w:p>
    <w:p w:rsidR="00AB32DA" w:rsidRDefault="00AB32DA" w:rsidP="00AB32DA">
      <w:pPr>
        <w:pStyle w:val="Normal5"/>
      </w:pPr>
    </w:p>
    <w:p w:rsidR="0014190B" w:rsidRDefault="0014190B" w:rsidP="0014190B">
      <w:pPr>
        <w:pStyle w:val="Normal5"/>
      </w:pPr>
      <w:r>
        <w:t xml:space="preserve">H Cordier : </w:t>
      </w:r>
      <w:r w:rsidR="00284ED1">
        <w:t>voir</w:t>
      </w:r>
      <w:r w:rsidR="002F617E">
        <w:t xml:space="preserve"> le wiki :</w:t>
      </w:r>
    </w:p>
    <w:p w:rsidR="0014190B" w:rsidRDefault="0014190B" w:rsidP="00AB32DA">
      <w:pPr>
        <w:pStyle w:val="Normal5"/>
      </w:pPr>
    </w:p>
    <w:p w:rsidR="003659E5" w:rsidRDefault="00C1166C" w:rsidP="00AB32DA">
      <w:pPr>
        <w:pStyle w:val="Normal5"/>
      </w:pPr>
      <w:hyperlink r:id="rId11" w:history="1">
        <w:r w:rsidR="003659E5" w:rsidRPr="00E842FE">
          <w:rPr>
            <w:rStyle w:val="Lienhypertexte"/>
          </w:rPr>
          <w:t>https://forge.in2p3.fr/projects/francegrilles-ops/wiki/Recap_OMB</w:t>
        </w:r>
      </w:hyperlink>
    </w:p>
    <w:p w:rsidR="001F2E14" w:rsidRDefault="001F2E14" w:rsidP="001F2E14">
      <w:pPr>
        <w:pStyle w:val="Normal5"/>
      </w:pPr>
    </w:p>
    <w:p w:rsidR="00345FBA" w:rsidRDefault="001742B6" w:rsidP="002802EA">
      <w:pPr>
        <w:pStyle w:val="Titre4"/>
        <w:numPr>
          <w:ilvl w:val="2"/>
          <w:numId w:val="12"/>
        </w:numPr>
      </w:pPr>
      <w:bookmarkStart w:id="89" w:name="_Toc295917907"/>
      <w:bookmarkStart w:id="90" w:name="_Toc299634688"/>
      <w:bookmarkStart w:id="91" w:name="_Toc305765911"/>
      <w:bookmarkStart w:id="92" w:name="_Toc306116204"/>
      <w:bookmarkStart w:id="93" w:name="_Toc311794415"/>
      <w:bookmarkStart w:id="94" w:name="_Toc312424171"/>
      <w:bookmarkStart w:id="95" w:name="_Toc312424264"/>
      <w:bookmarkStart w:id="96" w:name="_Toc316047960"/>
      <w:bookmarkStart w:id="97" w:name="_Toc316048164"/>
      <w:r w:rsidRPr="001742B6">
        <w:t>Operation</w:t>
      </w:r>
      <w:r w:rsidR="0033099D">
        <w:t>s</w:t>
      </w:r>
      <w:r w:rsidRPr="001742B6">
        <w:t xml:space="preserve"> Tools </w:t>
      </w:r>
      <w:proofErr w:type="spellStart"/>
      <w:r w:rsidRPr="001742B6">
        <w:t>Advisory</w:t>
      </w:r>
      <w:proofErr w:type="spellEnd"/>
      <w:r w:rsidRPr="001742B6">
        <w:t xml:space="preserve"> Group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345FBA" w:rsidRDefault="00345FBA" w:rsidP="00AB32DA">
      <w:pPr>
        <w:pStyle w:val="Normal5"/>
      </w:pPr>
    </w:p>
    <w:p w:rsidR="003659E5" w:rsidRDefault="00284ED1" w:rsidP="00AB32DA">
      <w:pPr>
        <w:pStyle w:val="Normal5"/>
      </w:pPr>
      <w:r>
        <w:t>H Cordier : pas de nouveau meeting depuis la dernière visioconférence.</w:t>
      </w:r>
    </w:p>
    <w:p w:rsidR="00394D93" w:rsidRDefault="00394D93" w:rsidP="00AB32DA">
      <w:pPr>
        <w:pStyle w:val="Normal5"/>
      </w:pPr>
    </w:p>
    <w:p w:rsidR="00BE2CB0" w:rsidRDefault="00EB0A0F" w:rsidP="002802EA">
      <w:pPr>
        <w:pStyle w:val="Titre3"/>
        <w:numPr>
          <w:ilvl w:val="0"/>
          <w:numId w:val="9"/>
        </w:numPr>
      </w:pPr>
      <w:bookmarkStart w:id="98" w:name="_Toc299634689"/>
      <w:bookmarkStart w:id="99" w:name="_Toc305765912"/>
      <w:bookmarkStart w:id="100" w:name="_Toc306116206"/>
      <w:bookmarkStart w:id="101" w:name="_Toc311794417"/>
      <w:bookmarkStart w:id="102" w:name="_Toc312424172"/>
      <w:bookmarkStart w:id="103" w:name="_Toc312424265"/>
      <w:bookmarkStart w:id="104" w:name="_Toc316047961"/>
      <w:bookmarkStart w:id="105" w:name="_Toc316048165"/>
      <w:r>
        <w:t>Ac</w:t>
      </w:r>
      <w:r w:rsidR="00BE2CB0">
        <w:t>tualité</w:t>
      </w:r>
      <w:r w:rsidR="0014190B">
        <w:t xml:space="preserve">s internes </w:t>
      </w:r>
      <w:r w:rsidR="00BE2CB0">
        <w:t>France Grilles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D339BC" w:rsidRDefault="00D339BC" w:rsidP="002802EA">
      <w:pPr>
        <w:pStyle w:val="Titre4"/>
        <w:numPr>
          <w:ilvl w:val="2"/>
          <w:numId w:val="14"/>
        </w:numPr>
      </w:pPr>
      <w:bookmarkStart w:id="106" w:name="_Toc316047962"/>
      <w:bookmarkStart w:id="107" w:name="_Toc316048166"/>
      <w:r>
        <w:t>Capri</w:t>
      </w:r>
      <w:bookmarkEnd w:id="106"/>
      <w:bookmarkEnd w:id="107"/>
    </w:p>
    <w:p w:rsidR="00D339BC" w:rsidRDefault="00D339BC" w:rsidP="00D339BC">
      <w:pPr>
        <w:pStyle w:val="Normal5"/>
      </w:pPr>
    </w:p>
    <w:p w:rsidR="00D339BC" w:rsidRPr="00D339BC" w:rsidRDefault="00D339BC" w:rsidP="00D339BC">
      <w:pPr>
        <w:pStyle w:val="Normal5"/>
      </w:pPr>
      <w:r>
        <w:t xml:space="preserve">H Cordier : Le projet CAPRI n’a pas été retenu dans le cadre de l’EQUIPEX. Pour autant tout n’est pas abandonné et le </w:t>
      </w:r>
      <w:r w:rsidR="0033099D">
        <w:t>Cloud</w:t>
      </w:r>
      <w:r>
        <w:t xml:space="preserve"> reste un ax</w:t>
      </w:r>
      <w:r w:rsidR="0033099D">
        <w:t xml:space="preserve">e de développement stratégique de FG notamment par ses investissements sur 2011 et 2012. Les modalités de la poursuite de la </w:t>
      </w:r>
      <w:proofErr w:type="spellStart"/>
      <w:r w:rsidR="0033099D">
        <w:t>roadmap</w:t>
      </w:r>
      <w:proofErr w:type="spellEnd"/>
      <w:r w:rsidR="0033099D">
        <w:t xml:space="preserve"> de CAPRI par le CC et ses partenaires sont en cours d’élaboration par </w:t>
      </w:r>
      <w:proofErr w:type="spellStart"/>
      <w:r w:rsidR="0033099D">
        <w:t>D.Boutigny</w:t>
      </w:r>
      <w:proofErr w:type="spellEnd"/>
      <w:r w:rsidR="0033099D">
        <w:t>.</w:t>
      </w:r>
    </w:p>
    <w:p w:rsidR="0014190B" w:rsidRDefault="00D339BC" w:rsidP="002802EA">
      <w:pPr>
        <w:pStyle w:val="Titre4"/>
        <w:numPr>
          <w:ilvl w:val="2"/>
          <w:numId w:val="14"/>
        </w:numPr>
      </w:pPr>
      <w:bookmarkStart w:id="108" w:name="_Toc316047963"/>
      <w:bookmarkStart w:id="109" w:name="_Toc316048167"/>
      <w:r>
        <w:lastRenderedPageBreak/>
        <w:t xml:space="preserve">Nomination d’un coordinateur pour la thématique </w:t>
      </w:r>
      <w:proofErr w:type="spellStart"/>
      <w:r>
        <w:t>cloud</w:t>
      </w:r>
      <w:bookmarkEnd w:id="108"/>
      <w:bookmarkEnd w:id="109"/>
      <w:proofErr w:type="spellEnd"/>
    </w:p>
    <w:p w:rsidR="00D339BC" w:rsidRDefault="0033099D" w:rsidP="00D339BC">
      <w:pPr>
        <w:pStyle w:val="Normal5"/>
      </w:pPr>
      <w:r>
        <w:t>F Su</w:t>
      </w:r>
      <w:r w:rsidR="00D339BC">
        <w:t xml:space="preserve">ter a été nommé coordinateur concernant la thématique </w:t>
      </w:r>
      <w:proofErr w:type="spellStart"/>
      <w:r w:rsidR="00D339BC">
        <w:t>cloud</w:t>
      </w:r>
      <w:proofErr w:type="spellEnd"/>
      <w:r w:rsidR="00D339BC">
        <w:t xml:space="preserve"> pour le compte de France-Grilles.</w:t>
      </w:r>
    </w:p>
    <w:p w:rsidR="00D339BC" w:rsidRDefault="0033099D" w:rsidP="00D339BC">
      <w:pPr>
        <w:pStyle w:val="Normal5"/>
      </w:pPr>
      <w:r>
        <w:t>Présentation par F Su</w:t>
      </w:r>
      <w:r w:rsidR="00D339BC">
        <w:t xml:space="preserve">ter des buts du groupe de réflexion autour du </w:t>
      </w:r>
      <w:proofErr w:type="spellStart"/>
      <w:r w:rsidR="00D339BC">
        <w:t>cloud</w:t>
      </w:r>
      <w:proofErr w:type="spellEnd"/>
      <w:r w:rsidR="00D339BC">
        <w:t xml:space="preserve"> académique. Un budget a déjà été voté pour organiser des réunions en F2F. La nomination datant d’hier, il n’y a, pour l’instant, pas grand-chose de plus à ajouter. Attendez-vous toutefois à un appel à candidatures pour faire partie du groupe.</w:t>
      </w:r>
    </w:p>
    <w:p w:rsidR="00D339BC" w:rsidRDefault="00D339BC" w:rsidP="002802EA">
      <w:pPr>
        <w:pStyle w:val="Titre4"/>
        <w:numPr>
          <w:ilvl w:val="2"/>
          <w:numId w:val="14"/>
        </w:numPr>
      </w:pPr>
      <w:bookmarkStart w:id="110" w:name="_Toc316047964"/>
      <w:bookmarkStart w:id="111" w:name="_Toc316048168"/>
      <w:proofErr w:type="spellStart"/>
      <w:proofErr w:type="gramStart"/>
      <w:r>
        <w:t>iRODS</w:t>
      </w:r>
      <w:bookmarkEnd w:id="110"/>
      <w:bookmarkEnd w:id="111"/>
      <w:proofErr w:type="spellEnd"/>
      <w:proofErr w:type="gramEnd"/>
    </w:p>
    <w:p w:rsidR="002F617E" w:rsidRDefault="00A215FD" w:rsidP="002F617E">
      <w:pPr>
        <w:pStyle w:val="Normal5"/>
      </w:pPr>
      <w:r>
        <w:t xml:space="preserve">J Y </w:t>
      </w:r>
      <w:proofErr w:type="spellStart"/>
      <w:r>
        <w:t>Nief</w:t>
      </w:r>
      <w:proofErr w:type="spellEnd"/>
      <w:r>
        <w:t> : présentation d’</w:t>
      </w:r>
      <w:proofErr w:type="spellStart"/>
      <w:r>
        <w:t>iRODS</w:t>
      </w:r>
      <w:proofErr w:type="spellEnd"/>
      <w:r>
        <w:t xml:space="preserve"> et de l’implantation en France de </w:t>
      </w:r>
      <w:proofErr w:type="spellStart"/>
      <w:r>
        <w:t>iRODS</w:t>
      </w:r>
      <w:proofErr w:type="spellEnd"/>
      <w:r>
        <w:t xml:space="preserve"> : </w:t>
      </w:r>
    </w:p>
    <w:p w:rsidR="00A215FD" w:rsidRDefault="00C1166C" w:rsidP="002F617E">
      <w:pPr>
        <w:pStyle w:val="Normal5"/>
      </w:pPr>
      <w:hyperlink r:id="rId12" w:history="1">
        <w:r w:rsidR="00A215FD" w:rsidRPr="00686B01">
          <w:rPr>
            <w:rStyle w:val="Lienhypertexte"/>
          </w:rPr>
          <w:t>http://indico.in2p3.fr/materialDisplay.py?contribId=3&amp;materialId=slides&amp;confId=6340</w:t>
        </w:r>
      </w:hyperlink>
    </w:p>
    <w:p w:rsidR="00A215FD" w:rsidRDefault="00054535" w:rsidP="002F617E">
      <w:pPr>
        <w:pStyle w:val="Normal5"/>
      </w:pPr>
      <w:proofErr w:type="spellStart"/>
      <w:r>
        <w:t>P.Gay</w:t>
      </w:r>
      <w:proofErr w:type="spellEnd"/>
      <w:r>
        <w:t xml:space="preserve"> : Il y a quelques communautés </w:t>
      </w:r>
      <w:proofErr w:type="spellStart"/>
      <w:r>
        <w:t>intéréssées</w:t>
      </w:r>
      <w:proofErr w:type="spellEnd"/>
      <w:r>
        <w:t xml:space="preserve"> par </w:t>
      </w:r>
      <w:proofErr w:type="spellStart"/>
      <w:r>
        <w:t>iRODS</w:t>
      </w:r>
      <w:proofErr w:type="spellEnd"/>
      <w:r>
        <w:t xml:space="preserve"> sur Bordeaux.</w:t>
      </w:r>
    </w:p>
    <w:p w:rsidR="00A215FD" w:rsidRDefault="00A215FD" w:rsidP="002F617E">
      <w:pPr>
        <w:pStyle w:val="Normal5"/>
      </w:pPr>
      <w:r>
        <w:t xml:space="preserve">D </w:t>
      </w:r>
      <w:proofErr w:type="spellStart"/>
      <w:r>
        <w:t>Weissenbach</w:t>
      </w:r>
      <w:proofErr w:type="spellEnd"/>
      <w:r>
        <w:t> : il y aura éventuellement une communauté intéressée en sismologie.</w:t>
      </w:r>
    </w:p>
    <w:p w:rsidR="00A215FD" w:rsidRDefault="00C9615E" w:rsidP="002F617E">
      <w:pPr>
        <w:pStyle w:val="Normal5"/>
      </w:pPr>
      <w:r>
        <w:t xml:space="preserve">JM Barbet : si je résume, </w:t>
      </w:r>
      <w:r w:rsidR="00A215FD">
        <w:t xml:space="preserve">il y a deux rôles dans l’administration </w:t>
      </w:r>
      <w:proofErr w:type="spellStart"/>
      <w:r w:rsidR="00A215FD">
        <w:t>iRODS</w:t>
      </w:r>
      <w:proofErr w:type="spellEnd"/>
      <w:r w:rsidR="00A215FD">
        <w:t> : administrateur du serveur et administrateur du service.</w:t>
      </w:r>
    </w:p>
    <w:p w:rsidR="00A215FD" w:rsidRPr="00642996" w:rsidRDefault="00A215FD" w:rsidP="00642996">
      <w:pPr>
        <w:pStyle w:val="Normal5"/>
      </w:pPr>
      <w:r>
        <w:t xml:space="preserve">JY </w:t>
      </w:r>
      <w:proofErr w:type="spellStart"/>
      <w:r>
        <w:t>Nief</w:t>
      </w:r>
      <w:proofErr w:type="spellEnd"/>
      <w:r>
        <w:t> : Ca peut être la même personne en fonction des ressources humaines mais c’est bien deux tâches différentes</w:t>
      </w:r>
    </w:p>
    <w:p w:rsidR="00A215FD" w:rsidRPr="00642996" w:rsidRDefault="00A215FD" w:rsidP="002802EA">
      <w:pPr>
        <w:pStyle w:val="Titre4"/>
        <w:numPr>
          <w:ilvl w:val="0"/>
          <w:numId w:val="16"/>
        </w:numPr>
      </w:pPr>
      <w:bookmarkStart w:id="112" w:name="_Toc316047965"/>
      <w:bookmarkStart w:id="113" w:name="_Toc316048169"/>
      <w:proofErr w:type="spellStart"/>
      <w:proofErr w:type="gramStart"/>
      <w:r w:rsidRPr="00642996">
        <w:t>xGus</w:t>
      </w:r>
      <w:bookmarkEnd w:id="112"/>
      <w:bookmarkEnd w:id="113"/>
      <w:proofErr w:type="spellEnd"/>
      <w:proofErr w:type="gramEnd"/>
    </w:p>
    <w:p w:rsidR="00A215FD" w:rsidRDefault="00A215FD" w:rsidP="002F617E">
      <w:pPr>
        <w:pStyle w:val="Normal5"/>
      </w:pPr>
      <w:r>
        <w:t>H Cordier : le point sera fait lors de la prochaine visioconférence.</w:t>
      </w:r>
      <w:r w:rsidR="0033099D">
        <w:t xml:space="preserve"> La livraison de l’instance française de </w:t>
      </w:r>
      <w:proofErr w:type="spellStart"/>
      <w:r w:rsidR="0033099D">
        <w:t>xGUS</w:t>
      </w:r>
      <w:proofErr w:type="spellEnd"/>
      <w:r w:rsidR="0033099D">
        <w:t xml:space="preserve"> date d’aujourd’hui.</w:t>
      </w:r>
    </w:p>
    <w:p w:rsidR="0014190B" w:rsidRDefault="0014190B" w:rsidP="002802EA">
      <w:pPr>
        <w:pStyle w:val="Titre3"/>
        <w:numPr>
          <w:ilvl w:val="0"/>
          <w:numId w:val="9"/>
        </w:numPr>
      </w:pPr>
      <w:bookmarkStart w:id="114" w:name="_Toc311794419"/>
      <w:bookmarkStart w:id="115" w:name="_Toc312424174"/>
      <w:bookmarkStart w:id="116" w:name="_Toc312424267"/>
      <w:bookmarkStart w:id="117" w:name="_Toc316047966"/>
      <w:bookmarkStart w:id="118" w:name="_Toc316048170"/>
      <w:r>
        <w:t>Point Opérations</w:t>
      </w:r>
      <w:bookmarkEnd w:id="114"/>
      <w:bookmarkEnd w:id="115"/>
      <w:bookmarkEnd w:id="116"/>
      <w:bookmarkEnd w:id="117"/>
      <w:bookmarkEnd w:id="118"/>
    </w:p>
    <w:p w:rsidR="0014190B" w:rsidRDefault="0014190B" w:rsidP="002802EA">
      <w:pPr>
        <w:pStyle w:val="Titre4"/>
        <w:numPr>
          <w:ilvl w:val="0"/>
          <w:numId w:val="15"/>
        </w:numPr>
      </w:pPr>
      <w:bookmarkStart w:id="119" w:name="_Toc311794420"/>
      <w:bookmarkStart w:id="120" w:name="_Toc312424175"/>
      <w:bookmarkStart w:id="121" w:name="_Toc312424268"/>
      <w:bookmarkStart w:id="122" w:name="_Toc316047967"/>
      <w:bookmarkStart w:id="123" w:name="_Toc316048171"/>
      <w:r>
        <w:t>Suivi des incidents et tickets</w:t>
      </w:r>
      <w:bookmarkEnd w:id="119"/>
      <w:bookmarkEnd w:id="120"/>
      <w:bookmarkEnd w:id="121"/>
      <w:bookmarkEnd w:id="122"/>
      <w:bookmarkEnd w:id="123"/>
    </w:p>
    <w:p w:rsidR="002F617E" w:rsidRDefault="002F617E" w:rsidP="00C9615E">
      <w:pPr>
        <w:pStyle w:val="Normal5"/>
      </w:pPr>
      <w:r>
        <w:tab/>
        <w:t>Tickets sans progrès depuis un mois ou plus:</w:t>
      </w:r>
    </w:p>
    <w:p w:rsidR="00A215FD" w:rsidRPr="00A215FD" w:rsidRDefault="00A215FD" w:rsidP="00A215FD">
      <w:pPr>
        <w:pStyle w:val="Normal5"/>
        <w:rPr>
          <w:lang w:val="en-US"/>
        </w:rPr>
      </w:pPr>
      <w:r>
        <w:t xml:space="preserve">    </w:t>
      </w:r>
      <w:r w:rsidRPr="00A215FD">
        <w:rPr>
          <w:lang w:val="en-US"/>
        </w:rPr>
        <w:t>+ #69666 (OBSPM)</w:t>
      </w:r>
    </w:p>
    <w:p w:rsidR="00A215FD" w:rsidRPr="00A215FD" w:rsidRDefault="00A215FD" w:rsidP="00A215FD">
      <w:pPr>
        <w:pStyle w:val="Normal5"/>
        <w:rPr>
          <w:lang w:val="en-US"/>
        </w:rPr>
      </w:pPr>
      <w:r w:rsidRPr="00A215FD">
        <w:rPr>
          <w:lang w:val="en-US"/>
        </w:rPr>
        <w:t xml:space="preserve">    + #76963 (LPSC) - </w:t>
      </w:r>
      <w:proofErr w:type="gramStart"/>
      <w:r w:rsidRPr="00A215FD">
        <w:rPr>
          <w:lang w:val="en-US"/>
        </w:rPr>
        <w:t>OK(</w:t>
      </w:r>
      <w:proofErr w:type="gramEnd"/>
      <w:r w:rsidRPr="00A215FD">
        <w:rPr>
          <w:lang w:val="en-US"/>
        </w:rPr>
        <w:t>solved)</w:t>
      </w:r>
    </w:p>
    <w:p w:rsidR="00A215FD" w:rsidRPr="00A215FD" w:rsidRDefault="00A215FD" w:rsidP="00A215FD">
      <w:pPr>
        <w:pStyle w:val="Normal5"/>
        <w:rPr>
          <w:lang w:val="en-US"/>
        </w:rPr>
      </w:pPr>
      <w:r w:rsidRPr="00A215FD">
        <w:rPr>
          <w:lang w:val="en-US"/>
        </w:rPr>
        <w:t xml:space="preserve">    + #71355 (GRIF) - </w:t>
      </w:r>
      <w:proofErr w:type="gramStart"/>
      <w:r w:rsidRPr="00A215FD">
        <w:rPr>
          <w:lang w:val="en-US"/>
        </w:rPr>
        <w:t>OK(</w:t>
      </w:r>
      <w:proofErr w:type="gramEnd"/>
      <w:r w:rsidRPr="00A215FD">
        <w:rPr>
          <w:lang w:val="en-US"/>
        </w:rPr>
        <w:t>unsolved)</w:t>
      </w:r>
    </w:p>
    <w:p w:rsidR="00A215FD" w:rsidRDefault="00A215FD" w:rsidP="00A215FD">
      <w:pPr>
        <w:pStyle w:val="Normal5"/>
      </w:pPr>
      <w:r w:rsidRPr="00A215FD">
        <w:rPr>
          <w:lang w:val="en-US"/>
        </w:rPr>
        <w:t xml:space="preserve">    </w:t>
      </w:r>
      <w:r>
        <w:t xml:space="preserve">+ #73097 (GRIF) - </w:t>
      </w:r>
      <w:proofErr w:type="gramStart"/>
      <w:r>
        <w:t>OK(</w:t>
      </w:r>
      <w:proofErr w:type="spellStart"/>
      <w:proofErr w:type="gramEnd"/>
      <w:r>
        <w:t>unsolved</w:t>
      </w:r>
      <w:proofErr w:type="spellEnd"/>
      <w:r>
        <w:t>)</w:t>
      </w:r>
    </w:p>
    <w:p w:rsidR="002F617E" w:rsidRDefault="00A215FD" w:rsidP="00A215FD">
      <w:pPr>
        <w:pStyle w:val="Normal5"/>
      </w:pPr>
      <w:r>
        <w:t xml:space="preserve">    + #74809 (CPPM) - peut être fermé ?</w:t>
      </w:r>
    </w:p>
    <w:p w:rsidR="00A215FD" w:rsidRPr="00A215FD" w:rsidRDefault="00A215FD" w:rsidP="00A215FD">
      <w:pPr>
        <w:pStyle w:val="Normal5"/>
      </w:pPr>
    </w:p>
    <w:p w:rsidR="002F617E" w:rsidRDefault="002F617E" w:rsidP="002F617E">
      <w:pPr>
        <w:pStyle w:val="Normal5"/>
      </w:pPr>
      <w:r>
        <w:t>- Problèmes remontés par les sites</w:t>
      </w:r>
    </w:p>
    <w:p w:rsidR="0014190B" w:rsidRDefault="002F617E" w:rsidP="002F617E">
      <w:pPr>
        <w:pStyle w:val="Normal5"/>
      </w:pPr>
      <w:r>
        <w:t xml:space="preserve">    </w:t>
      </w:r>
      <w:r>
        <w:tab/>
        <w:t>+ N/A</w:t>
      </w:r>
    </w:p>
    <w:p w:rsidR="00C9615E" w:rsidRDefault="00C9615E" w:rsidP="002F617E">
      <w:pPr>
        <w:pStyle w:val="Normal5"/>
      </w:pPr>
    </w:p>
    <w:p w:rsidR="00C9615E" w:rsidRDefault="00C9615E" w:rsidP="002F617E">
      <w:pPr>
        <w:pStyle w:val="Normal5"/>
      </w:pPr>
      <w:proofErr w:type="spellStart"/>
      <w:r>
        <w:t>H.Cordier</w:t>
      </w:r>
      <w:proofErr w:type="spellEnd"/>
      <w:r>
        <w:t xml:space="preserve"> signale une tendance générale à une réactivité insuffisante par rapport au traitement des tickets : 21 tickets ouverts à ce jour, parmi lesquels </w:t>
      </w:r>
      <w:r>
        <w:br/>
        <w:t xml:space="preserve">- 9 n'ont pas bougé depuis plus de 2 semaines </w:t>
      </w:r>
      <w:r>
        <w:br/>
        <w:t>- 7 sont en statut "</w:t>
      </w:r>
      <w:proofErr w:type="spellStart"/>
      <w:r>
        <w:t>assigned</w:t>
      </w:r>
      <w:proofErr w:type="spellEnd"/>
      <w:r>
        <w:t xml:space="preserve">" </w:t>
      </w:r>
      <w:proofErr w:type="spellStart"/>
      <w:r>
        <w:t>cad</w:t>
      </w:r>
      <w:proofErr w:type="spellEnd"/>
      <w:r>
        <w:t xml:space="preserve">,  leur </w:t>
      </w:r>
      <w:proofErr w:type="spellStart"/>
      <w:r>
        <w:t>status</w:t>
      </w:r>
      <w:proofErr w:type="spellEnd"/>
      <w:r>
        <w:t xml:space="preserve">  n’est pas passé à "in </w:t>
      </w:r>
      <w:proofErr w:type="spellStart"/>
      <w:r>
        <w:t>progress</w:t>
      </w:r>
      <w:proofErr w:type="spellEnd"/>
      <w:r>
        <w:t>", ils ne sont donc pas  « </w:t>
      </w:r>
      <w:proofErr w:type="spellStart"/>
      <w:r>
        <w:t>acknowledged</w:t>
      </w:r>
      <w:proofErr w:type="spellEnd"/>
      <w:r>
        <w:t> ».</w:t>
      </w:r>
    </w:p>
    <w:p w:rsidR="00C9615E" w:rsidRDefault="00C9615E" w:rsidP="002F617E">
      <w:pPr>
        <w:pStyle w:val="Normal5"/>
      </w:pPr>
    </w:p>
    <w:p w:rsidR="00A215FD" w:rsidRDefault="00A215FD" w:rsidP="0014190B">
      <w:pPr>
        <w:pStyle w:val="Normal5"/>
      </w:pPr>
      <w:r>
        <w:t xml:space="preserve">G Mathieu : </w:t>
      </w:r>
      <w:r w:rsidR="00C9615E">
        <w:t>P</w:t>
      </w:r>
      <w:r w:rsidR="00B12404">
        <w:t>ensez à suivre les tickets et à fermer les tickets résolus ou sans solution. En cas de blocage mettez une petite note expliquant les raisons du blocage.</w:t>
      </w:r>
    </w:p>
    <w:p w:rsidR="00B12404" w:rsidRDefault="00B12404" w:rsidP="0014190B">
      <w:pPr>
        <w:pStyle w:val="Normal5"/>
      </w:pPr>
    </w:p>
    <w:p w:rsidR="00B12404" w:rsidRPr="0014190B" w:rsidRDefault="00B12404" w:rsidP="0014190B">
      <w:pPr>
        <w:pStyle w:val="Normal5"/>
      </w:pPr>
      <w:r>
        <w:t xml:space="preserve">H Cordier : pour les demandes de rôles dans la GOCDB il n’y a pas de notification donc pensez à prévenir la DT des nouveaux arrivants, </w:t>
      </w:r>
      <w:r w:rsidR="00054535">
        <w:t xml:space="preserve">et procéder à la mise à jour des rôles  dans la GOCDB  et à la révocation des certificats à l’occasion des </w:t>
      </w:r>
      <w:r>
        <w:t>départs et autres demandes de modification.</w:t>
      </w:r>
    </w:p>
    <w:p w:rsidR="008C46FE" w:rsidRPr="004A3B99" w:rsidRDefault="00032A6C" w:rsidP="002802EA">
      <w:pPr>
        <w:pStyle w:val="Titre3"/>
        <w:numPr>
          <w:ilvl w:val="0"/>
          <w:numId w:val="9"/>
        </w:numPr>
      </w:pPr>
      <w:bookmarkStart w:id="124" w:name="_Toc276716440"/>
      <w:bookmarkStart w:id="125" w:name="_Toc276720423"/>
      <w:bookmarkStart w:id="126" w:name="_Toc278552536"/>
      <w:bookmarkStart w:id="127" w:name="_Toc279418209"/>
      <w:bookmarkStart w:id="128" w:name="_Toc280608326"/>
      <w:bookmarkStart w:id="129" w:name="_Toc282095999"/>
      <w:bookmarkStart w:id="130" w:name="_Toc282096053"/>
      <w:bookmarkStart w:id="131" w:name="_Toc283371702"/>
      <w:bookmarkStart w:id="132" w:name="_Toc287022114"/>
      <w:bookmarkStart w:id="133" w:name="_Toc289351844"/>
      <w:bookmarkStart w:id="134" w:name="_Toc295917908"/>
      <w:bookmarkStart w:id="135" w:name="_Toc299634695"/>
      <w:bookmarkStart w:id="136" w:name="_Toc305765915"/>
      <w:bookmarkStart w:id="137" w:name="_Toc306116208"/>
      <w:bookmarkStart w:id="138" w:name="_Toc311794421"/>
      <w:bookmarkStart w:id="139" w:name="_Toc312424176"/>
      <w:bookmarkStart w:id="140" w:name="_Toc312424269"/>
      <w:bookmarkStart w:id="141" w:name="_Toc316047968"/>
      <w:bookmarkStart w:id="142" w:name="_Toc316048172"/>
      <w:r>
        <w:lastRenderedPageBreak/>
        <w:t>Actualité des</w:t>
      </w:r>
      <w:r w:rsidR="002857B0">
        <w:t xml:space="preserve"> </w:t>
      </w:r>
      <w:proofErr w:type="spellStart"/>
      <w:r w:rsidR="00036272" w:rsidRPr="004A3B99">
        <w:t>VOs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proofErr w:type="spellEnd"/>
    </w:p>
    <w:p w:rsidR="008C46FE" w:rsidRDefault="002857B0" w:rsidP="002802EA">
      <w:pPr>
        <w:pStyle w:val="Titre4"/>
        <w:numPr>
          <w:ilvl w:val="2"/>
          <w:numId w:val="10"/>
        </w:numPr>
        <w:tabs>
          <w:tab w:val="num" w:pos="793"/>
        </w:tabs>
        <w:ind w:left="793"/>
      </w:pPr>
      <w:bookmarkStart w:id="143" w:name="_Toc279418210"/>
      <w:bookmarkStart w:id="144" w:name="_Toc280608327"/>
      <w:bookmarkStart w:id="145" w:name="_Toc282096000"/>
      <w:bookmarkStart w:id="146" w:name="_Toc282096054"/>
      <w:bookmarkStart w:id="147" w:name="_Toc283371703"/>
      <w:bookmarkStart w:id="148" w:name="_Toc287022115"/>
      <w:bookmarkStart w:id="149" w:name="_Toc289351845"/>
      <w:bookmarkStart w:id="150" w:name="_Toc295917909"/>
      <w:bookmarkStart w:id="151" w:name="_Toc299634696"/>
      <w:bookmarkStart w:id="152" w:name="_Toc305765916"/>
      <w:bookmarkStart w:id="153" w:name="_Toc306116209"/>
      <w:bookmarkStart w:id="154" w:name="_Toc311794422"/>
      <w:bookmarkStart w:id="155" w:name="_Toc312424177"/>
      <w:bookmarkStart w:id="156" w:name="_Toc312424270"/>
      <w:bookmarkStart w:id="157" w:name="_Toc316047969"/>
      <w:bookmarkStart w:id="158" w:name="_Toc316048173"/>
      <w:r>
        <w:t>BIOMED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EA7378" w:rsidRPr="00EA7378" w:rsidRDefault="00EA7378" w:rsidP="00EA7378">
      <w:pPr>
        <w:pStyle w:val="Normal5"/>
      </w:pPr>
      <w:r>
        <w:t>N/A</w:t>
      </w:r>
    </w:p>
    <w:p w:rsidR="008C46FE" w:rsidRDefault="002857B0" w:rsidP="002802EA">
      <w:pPr>
        <w:pStyle w:val="Titre4"/>
        <w:numPr>
          <w:ilvl w:val="2"/>
          <w:numId w:val="10"/>
        </w:numPr>
        <w:tabs>
          <w:tab w:val="num" w:pos="793"/>
        </w:tabs>
        <w:ind w:left="793"/>
      </w:pPr>
      <w:bookmarkStart w:id="159" w:name="_Toc279418211"/>
      <w:bookmarkStart w:id="160" w:name="_Toc280608328"/>
      <w:bookmarkStart w:id="161" w:name="_Toc282096002"/>
      <w:bookmarkStart w:id="162" w:name="_Toc282096055"/>
      <w:bookmarkStart w:id="163" w:name="_Toc283371704"/>
      <w:bookmarkStart w:id="164" w:name="_Toc287022116"/>
      <w:bookmarkStart w:id="165" w:name="_Toc289351846"/>
      <w:bookmarkStart w:id="166" w:name="_Toc295917910"/>
      <w:bookmarkStart w:id="167" w:name="_Toc299634697"/>
      <w:bookmarkStart w:id="168" w:name="_Toc305765917"/>
      <w:bookmarkStart w:id="169" w:name="_Toc306116210"/>
      <w:bookmarkStart w:id="170" w:name="_Toc311794423"/>
      <w:bookmarkStart w:id="171" w:name="_Toc312424178"/>
      <w:bookmarkStart w:id="172" w:name="_Toc312424271"/>
      <w:bookmarkStart w:id="173" w:name="_Toc316047970"/>
      <w:bookmarkStart w:id="174" w:name="_Toc316048174"/>
      <w:r>
        <w:t>LHC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B12404" w:rsidRPr="00032A6C" w:rsidRDefault="002F617E" w:rsidP="00B12404">
      <w:pPr>
        <w:pStyle w:val="Normal5"/>
        <w:ind w:left="576"/>
      </w:pPr>
      <w:r>
        <w:t xml:space="preserve">Y Patois </w:t>
      </w:r>
      <w:r w:rsidR="00642996">
        <w:t>: Je</w:t>
      </w:r>
      <w:r w:rsidR="00B12404">
        <w:t xml:space="preserve"> ne </w:t>
      </w:r>
      <w:r w:rsidR="00642996">
        <w:t xml:space="preserve">reçois pas  les annonces des </w:t>
      </w:r>
      <w:proofErr w:type="spellStart"/>
      <w:r w:rsidR="00642996">
        <w:t>visios</w:t>
      </w:r>
      <w:proofErr w:type="spellEnd"/>
      <w:r w:rsidR="00642996">
        <w:t xml:space="preserve"> FG. H Cordier va vérifier.</w:t>
      </w:r>
    </w:p>
    <w:p w:rsidR="002857B0" w:rsidRDefault="002857B0" w:rsidP="002802EA">
      <w:pPr>
        <w:pStyle w:val="Titre4"/>
        <w:numPr>
          <w:ilvl w:val="2"/>
          <w:numId w:val="10"/>
        </w:numPr>
        <w:tabs>
          <w:tab w:val="num" w:pos="793"/>
        </w:tabs>
        <w:ind w:left="793"/>
      </w:pPr>
      <w:bookmarkStart w:id="175" w:name="_Toc279418212"/>
      <w:bookmarkStart w:id="176" w:name="_Toc280608329"/>
      <w:bookmarkStart w:id="177" w:name="_Toc282096003"/>
      <w:bookmarkStart w:id="178" w:name="_Toc282096056"/>
      <w:bookmarkStart w:id="179" w:name="_Toc283371705"/>
      <w:bookmarkStart w:id="180" w:name="_Toc287022117"/>
      <w:bookmarkStart w:id="181" w:name="_Toc289351847"/>
      <w:bookmarkStart w:id="182" w:name="_Toc295917911"/>
      <w:bookmarkStart w:id="183" w:name="_Toc299634698"/>
      <w:bookmarkStart w:id="184" w:name="_Toc305765918"/>
      <w:bookmarkStart w:id="185" w:name="_Toc306116211"/>
      <w:bookmarkStart w:id="186" w:name="_Toc311794424"/>
      <w:bookmarkStart w:id="187" w:name="_Toc312424179"/>
      <w:bookmarkStart w:id="188" w:name="_Toc312424272"/>
      <w:bookmarkStart w:id="189" w:name="_Toc316047971"/>
      <w:bookmarkStart w:id="190" w:name="_Toc316048175"/>
      <w:r>
        <w:t>Autres</w:t>
      </w:r>
      <w:bookmarkEnd w:id="175"/>
      <w:bookmarkEnd w:id="176"/>
      <w:bookmarkEnd w:id="177"/>
      <w:bookmarkEnd w:id="178"/>
      <w:bookmarkEnd w:id="179"/>
      <w:bookmarkEnd w:id="180"/>
      <w:bookmarkEnd w:id="181"/>
      <w:r w:rsidR="00032A6C">
        <w:t xml:space="preserve"> </w:t>
      </w:r>
      <w:proofErr w:type="spellStart"/>
      <w:r w:rsidR="00032A6C">
        <w:t>VOs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proofErr w:type="spellEnd"/>
    </w:p>
    <w:p w:rsidR="00AE27A7" w:rsidRDefault="002201A3" w:rsidP="00B425A1">
      <w:pPr>
        <w:pStyle w:val="Normal5"/>
        <w:ind w:left="709"/>
      </w:pPr>
      <w:r>
        <w:t xml:space="preserve">H Cordier : la vo vo.complex-systems.eu </w:t>
      </w:r>
      <w:r w:rsidR="00054535">
        <w:t xml:space="preserve">supportée par Lille, Bordeaux et le GRIF a besoin de faire face à des pics de besoins en ressources </w:t>
      </w:r>
      <w:r w:rsidR="00B425A1">
        <w:t>au</w:t>
      </w:r>
      <w:r w:rsidR="00054535">
        <w:t>x</w:t>
      </w:r>
      <w:r w:rsidR="00B425A1">
        <w:t>quel</w:t>
      </w:r>
      <w:r w:rsidR="00054535">
        <w:t>s</w:t>
      </w:r>
      <w:r w:rsidR="00B425A1">
        <w:t xml:space="preserve"> </w:t>
      </w:r>
      <w:r w:rsidR="00054535">
        <w:t>vous pouvez participer en supportant la VO</w:t>
      </w:r>
      <w:r w:rsidR="00B425A1">
        <w:t>.</w:t>
      </w:r>
      <w:r w:rsidR="00054535">
        <w:t xml:space="preserve"> Merci de vous manifester à </w:t>
      </w:r>
      <w:hyperlink r:id="rId13" w:history="1">
        <w:r w:rsidR="00054535" w:rsidRPr="007D7A32">
          <w:rPr>
            <w:rStyle w:val="Lienhypertexte"/>
          </w:rPr>
          <w:t>direction-technique@france-grilles.fr</w:t>
        </w:r>
      </w:hyperlink>
      <w:r w:rsidR="00054535">
        <w:t xml:space="preserve"> si vous voulez supporter </w:t>
      </w:r>
      <w:r w:rsidR="00C9615E">
        <w:t xml:space="preserve">cette </w:t>
      </w:r>
      <w:r w:rsidR="00054535">
        <w:t>VO.</w:t>
      </w:r>
    </w:p>
    <w:p w:rsidR="00032A6C" w:rsidRDefault="00EA7378" w:rsidP="002802EA">
      <w:pPr>
        <w:pStyle w:val="Titre3"/>
        <w:numPr>
          <w:ilvl w:val="0"/>
          <w:numId w:val="9"/>
        </w:numPr>
      </w:pPr>
      <w:bookmarkStart w:id="191" w:name="_Toc311794425"/>
      <w:bookmarkStart w:id="192" w:name="_Toc312424180"/>
      <w:bookmarkStart w:id="193" w:name="_Toc312424273"/>
      <w:bookmarkStart w:id="194" w:name="_Toc316047972"/>
      <w:bookmarkStart w:id="195" w:name="_Toc316048176"/>
      <w:bookmarkStart w:id="196" w:name="_Toc278552540"/>
      <w:bookmarkStart w:id="197" w:name="_Toc279418213"/>
      <w:bookmarkStart w:id="198" w:name="_Toc280608331"/>
      <w:bookmarkStart w:id="199" w:name="_Toc282096005"/>
      <w:bookmarkStart w:id="200" w:name="_Toc282096058"/>
      <w:bookmarkStart w:id="201" w:name="_Toc283371707"/>
      <w:bookmarkStart w:id="202" w:name="_Toc287022119"/>
      <w:bookmarkStart w:id="203" w:name="_Toc289351849"/>
      <w:r>
        <w:t>Actions en cours</w:t>
      </w:r>
      <w:bookmarkEnd w:id="191"/>
      <w:bookmarkEnd w:id="192"/>
      <w:bookmarkEnd w:id="193"/>
      <w:bookmarkEnd w:id="194"/>
      <w:bookmarkEnd w:id="195"/>
    </w:p>
    <w:p w:rsidR="00A07398" w:rsidRDefault="00A07398" w:rsidP="00032A6C">
      <w:pPr>
        <w:ind w:left="360"/>
      </w:pPr>
      <w:r>
        <w:t>Vous trouverez la liste ici :</w:t>
      </w:r>
    </w:p>
    <w:p w:rsidR="00032A6C" w:rsidRDefault="00C1166C" w:rsidP="00032A6C">
      <w:pPr>
        <w:ind w:left="360"/>
      </w:pPr>
      <w:hyperlink r:id="rId14" w:history="1">
        <w:r w:rsidR="00EA7378" w:rsidRPr="00E842FE">
          <w:rPr>
            <w:rStyle w:val="Lienhypertexte"/>
          </w:rPr>
          <w:t>https://forge.in2p3.fr/projects/francegrilles-ops/wiki/Visio_operations</w:t>
        </w:r>
      </w:hyperlink>
    </w:p>
    <w:p w:rsidR="00B12404" w:rsidRDefault="00B12404" w:rsidP="00032A6C">
      <w:pPr>
        <w:ind w:left="360"/>
      </w:pPr>
    </w:p>
    <w:p w:rsidR="00B12404" w:rsidRDefault="00B12404" w:rsidP="00032A6C">
      <w:pPr>
        <w:ind w:left="360"/>
      </w:pPr>
      <w:proofErr w:type="gramStart"/>
      <w:r>
        <w:t xml:space="preserve">H </w:t>
      </w:r>
      <w:r w:rsidR="00C9615E">
        <w:t>.</w:t>
      </w:r>
      <w:proofErr w:type="gramEnd"/>
      <w:r w:rsidR="00C9615E">
        <w:t xml:space="preserve"> </w:t>
      </w:r>
      <w:r>
        <w:t xml:space="preserve">Cordier : </w:t>
      </w:r>
      <w:r w:rsidR="00054535">
        <w:t xml:space="preserve">Quelques sites souhaitent privilégier le contact par </w:t>
      </w:r>
      <w:r w:rsidR="00642996">
        <w:t>ticket</w:t>
      </w:r>
      <w:r w:rsidR="00054535">
        <w:t xml:space="preserve"> avec les opérateurs plutôt que par « </w:t>
      </w:r>
      <w:proofErr w:type="spellStart"/>
      <w:r w:rsidR="00054535">
        <w:t>notepad</w:t>
      </w:r>
      <w:proofErr w:type="spellEnd"/>
      <w:r w:rsidR="00054535">
        <w:t xml:space="preserve"> ». De plus, le </w:t>
      </w:r>
      <w:r>
        <w:t xml:space="preserve"> délai de 24h à propos de la création de tickets d’inci</w:t>
      </w:r>
      <w:r w:rsidR="00642996">
        <w:t xml:space="preserve">dents par le ROD est trop long, le </w:t>
      </w:r>
      <w:proofErr w:type="spellStart"/>
      <w:r w:rsidR="00642996">
        <w:t>notepad</w:t>
      </w:r>
      <w:proofErr w:type="spellEnd"/>
      <w:r w:rsidR="00642996">
        <w:t xml:space="preserve">  ne permet pas d’avoir  l’assurance que l’alarme est en cours de traitement.</w:t>
      </w:r>
    </w:p>
    <w:p w:rsidR="00B12404" w:rsidRPr="00642996" w:rsidRDefault="00C9615E" w:rsidP="00032A6C">
      <w:pPr>
        <w:ind w:left="360"/>
      </w:pPr>
      <w:r>
        <w:t xml:space="preserve">D.  </w:t>
      </w:r>
      <w:proofErr w:type="spellStart"/>
      <w:r w:rsidR="00B12404" w:rsidRPr="00642996">
        <w:t>Weissenbach</w:t>
      </w:r>
      <w:proofErr w:type="spellEnd"/>
      <w:r w:rsidR="00B12404" w:rsidRPr="00642996">
        <w:t> : 24h</w:t>
      </w:r>
      <w:r w:rsidR="00642996" w:rsidRPr="00642996">
        <w:t xml:space="preserve"> c’est trop long : Proposition d’ouverture d’un ticket après </w:t>
      </w:r>
      <w:r w:rsidR="00B12404" w:rsidRPr="00642996">
        <w:t xml:space="preserve">12 </w:t>
      </w:r>
      <w:r w:rsidR="00642996" w:rsidRPr="00642996">
        <w:t>heures ouvrables.</w:t>
      </w:r>
    </w:p>
    <w:p w:rsidR="00B12404" w:rsidRDefault="00B12404" w:rsidP="00032A6C">
      <w:pPr>
        <w:ind w:left="360"/>
      </w:pPr>
      <w:r>
        <w:t xml:space="preserve">H Cordier : on va </w:t>
      </w:r>
      <w:r w:rsidR="00054535">
        <w:t>solliciter l’avis de l’ensemble des sites</w:t>
      </w:r>
      <w:r>
        <w:t xml:space="preserve"> </w:t>
      </w:r>
      <w:r w:rsidR="00054535">
        <w:t xml:space="preserve">sur le mode de communication avec les sites an cas d’alarmes </w:t>
      </w:r>
      <w:proofErr w:type="spellStart"/>
      <w:r w:rsidR="00054535">
        <w:t>Nagios</w:t>
      </w:r>
      <w:proofErr w:type="spellEnd"/>
      <w:r w:rsidR="00054535">
        <w:t xml:space="preserve"> et </w:t>
      </w:r>
      <w:r>
        <w:t xml:space="preserve"> </w:t>
      </w:r>
      <w:r w:rsidR="00642996">
        <w:t xml:space="preserve">sur un </w:t>
      </w:r>
      <w:r w:rsidR="00054535">
        <w:t xml:space="preserve">délai </w:t>
      </w:r>
      <w:r w:rsidR="00642996">
        <w:t xml:space="preserve">éventuellement raccourci  pour l’ouverture d’un ticket </w:t>
      </w:r>
      <w:r w:rsidR="00054535">
        <w:t xml:space="preserve">via la forge des opérations </w:t>
      </w:r>
      <w:r w:rsidR="00642996">
        <w:t xml:space="preserve">et ce </w:t>
      </w:r>
      <w:r w:rsidR="00054535">
        <w:t xml:space="preserve">d’ici à la prochaine </w:t>
      </w:r>
      <w:proofErr w:type="spellStart"/>
      <w:r w:rsidR="00054535">
        <w:t>visio</w:t>
      </w:r>
      <w:proofErr w:type="spellEnd"/>
      <w:r w:rsidR="00054535">
        <w:t>.</w:t>
      </w:r>
    </w:p>
    <w:p w:rsidR="00532123" w:rsidRPr="004A3B99" w:rsidRDefault="00532123" w:rsidP="002802EA">
      <w:pPr>
        <w:pStyle w:val="Titre3"/>
        <w:numPr>
          <w:ilvl w:val="0"/>
          <w:numId w:val="9"/>
        </w:numPr>
        <w:pBdr>
          <w:bottom w:val="single" w:sz="4" w:space="0" w:color="000000"/>
        </w:pBdr>
      </w:pPr>
      <w:bookmarkStart w:id="204" w:name="_Toc295917914"/>
      <w:bookmarkStart w:id="205" w:name="_Toc299634701"/>
      <w:bookmarkStart w:id="206" w:name="_Toc305765921"/>
      <w:bookmarkStart w:id="207" w:name="_Toc306116214"/>
      <w:bookmarkStart w:id="208" w:name="_Toc311794426"/>
      <w:bookmarkStart w:id="209" w:name="_Toc312424181"/>
      <w:bookmarkStart w:id="210" w:name="_Toc312424274"/>
      <w:bookmarkStart w:id="211" w:name="_Toc316047973"/>
      <w:bookmarkStart w:id="212" w:name="_Toc316048177"/>
      <w:r>
        <w:t>Réunions/Conférences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:rsidR="00532123" w:rsidRDefault="00532123" w:rsidP="002802EA">
      <w:pPr>
        <w:pStyle w:val="Titre4"/>
        <w:numPr>
          <w:ilvl w:val="0"/>
          <w:numId w:val="11"/>
        </w:numPr>
      </w:pPr>
      <w:bookmarkStart w:id="213" w:name="_Toc278552541"/>
      <w:bookmarkStart w:id="214" w:name="_Toc279418214"/>
      <w:bookmarkStart w:id="215" w:name="_Toc280608332"/>
      <w:bookmarkStart w:id="216" w:name="_Toc282096006"/>
      <w:bookmarkStart w:id="217" w:name="_Toc282096059"/>
      <w:bookmarkStart w:id="218" w:name="_Toc283371708"/>
      <w:bookmarkStart w:id="219" w:name="_Toc287022120"/>
      <w:bookmarkStart w:id="220" w:name="_Toc289351850"/>
      <w:bookmarkStart w:id="221" w:name="_Toc295917915"/>
      <w:bookmarkStart w:id="222" w:name="_Toc299634702"/>
      <w:bookmarkStart w:id="223" w:name="_Toc305765922"/>
      <w:bookmarkStart w:id="224" w:name="_Toc306116215"/>
      <w:bookmarkStart w:id="225" w:name="_Toc311794427"/>
      <w:bookmarkStart w:id="226" w:name="_Toc312424182"/>
      <w:bookmarkStart w:id="227" w:name="_Toc312424275"/>
      <w:bookmarkStart w:id="228" w:name="_Toc316047974"/>
      <w:bookmarkStart w:id="229" w:name="_Toc316048178"/>
      <w:r>
        <w:t>Passées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394D93">
        <w:t xml:space="preserve"> et à venir</w:t>
      </w:r>
      <w:bookmarkEnd w:id="226"/>
      <w:bookmarkEnd w:id="227"/>
      <w:bookmarkEnd w:id="228"/>
      <w:bookmarkEnd w:id="229"/>
    </w:p>
    <w:p w:rsidR="00642996" w:rsidRPr="00642996" w:rsidRDefault="00642996" w:rsidP="00642996">
      <w:pPr>
        <w:pStyle w:val="Normal5"/>
        <w:ind w:left="720"/>
      </w:pPr>
      <w:r>
        <w:t xml:space="preserve">Nota : </w:t>
      </w:r>
      <w:proofErr w:type="gramStart"/>
      <w:r>
        <w:t>Le EGI</w:t>
      </w:r>
      <w:proofErr w:type="gramEnd"/>
      <w:r>
        <w:t xml:space="preserve"> </w:t>
      </w:r>
      <w:proofErr w:type="spellStart"/>
      <w:r>
        <w:t>Community</w:t>
      </w:r>
      <w:proofErr w:type="spellEnd"/>
      <w:r>
        <w:t xml:space="preserve"> Forum se tiendra du 26 au 30 Mars 2011 à Munich, l’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se termine le 15 </w:t>
      </w:r>
      <w:proofErr w:type="spellStart"/>
      <w:r>
        <w:t>Fev</w:t>
      </w:r>
      <w:proofErr w:type="spellEnd"/>
      <w:r>
        <w:t> !!</w:t>
      </w:r>
    </w:p>
    <w:p w:rsidR="002A2CCF" w:rsidRDefault="002A2CCF" w:rsidP="002A2CCF">
      <w:pPr>
        <w:pStyle w:val="Normal6"/>
        <w:ind w:left="0"/>
      </w:pPr>
      <w:bookmarkStart w:id="230" w:name="_Toc278552542"/>
      <w:bookmarkStart w:id="231" w:name="_Toc279418215"/>
      <w:bookmarkStart w:id="232" w:name="_Toc280608333"/>
      <w:bookmarkStart w:id="233" w:name="_Toc282096007"/>
      <w:bookmarkStart w:id="234" w:name="_Toc282096060"/>
    </w:p>
    <w:p w:rsidR="00F075CE" w:rsidRDefault="00EA7378" w:rsidP="00EA7378">
      <w:pPr>
        <w:pStyle w:val="Normal6"/>
        <w:ind w:left="709"/>
      </w:pPr>
      <w:r>
        <w:t xml:space="preserve">Liste ici : </w:t>
      </w:r>
      <w:bookmarkStart w:id="235" w:name="_Toc283371709"/>
      <w:bookmarkStart w:id="236" w:name="_Toc287022121"/>
      <w:bookmarkStart w:id="237" w:name="_Toc289351851"/>
      <w:bookmarkStart w:id="238" w:name="_Toc295917916"/>
      <w:bookmarkStart w:id="239" w:name="_Toc299634703"/>
      <w:bookmarkStart w:id="240" w:name="_Toc305765923"/>
      <w:bookmarkStart w:id="241" w:name="_Toc306116216"/>
      <w:bookmarkEnd w:id="230"/>
      <w:bookmarkEnd w:id="231"/>
      <w:bookmarkEnd w:id="232"/>
      <w:bookmarkEnd w:id="233"/>
      <w:bookmarkEnd w:id="234"/>
      <w:r w:rsidR="00C1166C">
        <w:fldChar w:fldCharType="begin"/>
      </w:r>
      <w:r>
        <w:instrText xml:space="preserve"> HYPERLINK "</w:instrText>
      </w:r>
      <w:r w:rsidRPr="00EA7378">
        <w:instrText>https://forge.in2p3.fr/projects/francegrilles-ops/wiki/R%C3%A9unions_et_conf%C3%A9rences_pass%C3%A9es_et_%C3%A0_venir</w:instrText>
      </w:r>
      <w:r>
        <w:instrText xml:space="preserve">" </w:instrText>
      </w:r>
      <w:r w:rsidR="00C1166C">
        <w:fldChar w:fldCharType="separate"/>
      </w:r>
      <w:r w:rsidRPr="00E842FE">
        <w:rPr>
          <w:rStyle w:val="Lienhypertexte"/>
        </w:rPr>
        <w:t>https://forge.in2p3.fr/projects/francegrilles-ops/wiki/R%C3%A9unions_et_conf%C3%A9rences_pass%C3%A9es_et_%C3%A0_venir</w:t>
      </w:r>
      <w:bookmarkEnd w:id="235"/>
      <w:bookmarkEnd w:id="236"/>
      <w:bookmarkEnd w:id="237"/>
      <w:bookmarkEnd w:id="238"/>
      <w:bookmarkEnd w:id="239"/>
      <w:bookmarkEnd w:id="240"/>
      <w:bookmarkEnd w:id="241"/>
      <w:r w:rsidR="00C1166C">
        <w:fldChar w:fldCharType="end"/>
      </w:r>
    </w:p>
    <w:p w:rsidR="00EA7378" w:rsidRDefault="00394D93" w:rsidP="002802EA">
      <w:pPr>
        <w:pStyle w:val="Titre4"/>
        <w:numPr>
          <w:ilvl w:val="0"/>
          <w:numId w:val="11"/>
        </w:numPr>
      </w:pPr>
      <w:bookmarkStart w:id="242" w:name="_Toc312424183"/>
      <w:bookmarkStart w:id="243" w:name="_Toc312424276"/>
      <w:bookmarkStart w:id="244" w:name="_Toc316047975"/>
      <w:bookmarkStart w:id="245" w:name="_Toc316048179"/>
      <w:r>
        <w:t xml:space="preserve">Planning prévisionnel des prochaines </w:t>
      </w:r>
      <w:proofErr w:type="spellStart"/>
      <w:r>
        <w:t>visios</w:t>
      </w:r>
      <w:bookmarkEnd w:id="242"/>
      <w:bookmarkEnd w:id="243"/>
      <w:bookmarkEnd w:id="244"/>
      <w:bookmarkEnd w:id="245"/>
      <w:proofErr w:type="spellEnd"/>
    </w:p>
    <w:p w:rsidR="00C9615E" w:rsidRPr="00C9615E" w:rsidRDefault="00C9615E" w:rsidP="00C9615E">
      <w:pPr>
        <w:pStyle w:val="Normal5"/>
      </w:pPr>
      <w:proofErr w:type="spellStart"/>
      <w:r>
        <w:t>Notz</w:t>
      </w:r>
      <w:proofErr w:type="spellEnd"/>
      <w:r>
        <w:t xml:space="preserve"> les dates du prochain workshop opérations les 10 et 11 Mai prochain à Lille.</w:t>
      </w:r>
    </w:p>
    <w:p w:rsidR="00D1272E" w:rsidRDefault="00C1166C" w:rsidP="00EA7378">
      <w:pPr>
        <w:pStyle w:val="Normal6"/>
        <w:ind w:left="709"/>
      </w:pPr>
      <w:hyperlink r:id="rId15" w:history="1">
        <w:r w:rsidR="00394D93" w:rsidRPr="00995D7D">
          <w:rPr>
            <w:rStyle w:val="Lienhypertexte"/>
          </w:rPr>
          <w:t>https://forge.in2p3.fr/projects/francegrilles-ops/wiki/Visio_operations</w:t>
        </w:r>
      </w:hyperlink>
    </w:p>
    <w:p w:rsidR="00394D93" w:rsidRDefault="00394D93" w:rsidP="00EA7378">
      <w:pPr>
        <w:pStyle w:val="Normal6"/>
        <w:ind w:left="709"/>
      </w:pPr>
    </w:p>
    <w:p w:rsidR="00394D93" w:rsidRDefault="00394D93" w:rsidP="002802EA">
      <w:pPr>
        <w:pStyle w:val="Titre4"/>
        <w:numPr>
          <w:ilvl w:val="0"/>
          <w:numId w:val="11"/>
        </w:numPr>
      </w:pPr>
      <w:bookmarkStart w:id="246" w:name="_Toc312424184"/>
      <w:bookmarkStart w:id="247" w:name="_Toc312424277"/>
      <w:bookmarkStart w:id="248" w:name="_Toc316047976"/>
      <w:bookmarkStart w:id="249" w:name="_Toc316048180"/>
      <w:r>
        <w:t>Planning prévisionnel des prochaines réunions CTE</w:t>
      </w:r>
      <w:bookmarkEnd w:id="246"/>
      <w:bookmarkEnd w:id="247"/>
      <w:bookmarkEnd w:id="248"/>
      <w:bookmarkEnd w:id="249"/>
    </w:p>
    <w:p w:rsidR="00394D93" w:rsidRDefault="00C1166C" w:rsidP="00EA7378">
      <w:pPr>
        <w:pStyle w:val="Normal6"/>
        <w:ind w:left="709"/>
      </w:pPr>
      <w:hyperlink r:id="rId16" w:history="1">
        <w:r w:rsidR="00394D93" w:rsidRPr="00995D7D">
          <w:rPr>
            <w:rStyle w:val="Lienhypertexte"/>
          </w:rPr>
          <w:t>https://forge.in2p3.fr/projects/francegrilles-ops/wiki/Comit%C3%A9_Technique_Ex%C3%A9cutif</w:t>
        </w:r>
      </w:hyperlink>
    </w:p>
    <w:p w:rsidR="00642996" w:rsidRDefault="00642996" w:rsidP="00642996"/>
    <w:p w:rsidR="00C9615E" w:rsidRDefault="00C9615E" w:rsidP="00642996"/>
    <w:p w:rsidR="00AD205D" w:rsidRDefault="008C46FE" w:rsidP="00642996">
      <w:pPr>
        <w:sectPr w:rsidR="00AD205D" w:rsidSect="00EC1B0B">
          <w:type w:val="continuous"/>
          <w:pgSz w:w="11905" w:h="16837"/>
          <w:pgMar w:top="1134" w:right="1418" w:bottom="1134" w:left="1418" w:header="720" w:footer="720" w:gutter="0"/>
          <w:cols w:space="720"/>
          <w:docGrid w:linePitch="360"/>
        </w:sectPr>
      </w:pPr>
      <w:r>
        <w:t>Prochaine</w:t>
      </w:r>
      <w:r w:rsidR="00C66753">
        <w:t xml:space="preserve"> </w:t>
      </w:r>
      <w:r>
        <w:t xml:space="preserve"> </w:t>
      </w:r>
      <w:r w:rsidR="00C9615E">
        <w:t>V</w:t>
      </w:r>
      <w:r>
        <w:t>isio</w:t>
      </w:r>
      <w:r w:rsidR="00C9615E">
        <w:t xml:space="preserve"> </w:t>
      </w:r>
      <w:proofErr w:type="spellStart"/>
      <w:r w:rsidR="00C9615E">
        <w:t>Opéerations</w:t>
      </w:r>
      <w:proofErr w:type="spellEnd"/>
      <w:r>
        <w:t xml:space="preserve"> : le mardi </w:t>
      </w:r>
      <w:r w:rsidR="00B12404">
        <w:t>2</w:t>
      </w:r>
      <w:r w:rsidR="00925F30">
        <w:t>1</w:t>
      </w:r>
      <w:r w:rsidR="00B12404">
        <w:t xml:space="preserve"> févr</w:t>
      </w:r>
      <w:r w:rsidR="00436DD5">
        <w:t>ier 2012</w:t>
      </w:r>
    </w:p>
    <w:p w:rsidR="002258B1" w:rsidRDefault="002258B1"/>
    <w:sectPr w:rsidR="002258B1" w:rsidSect="00F64381">
      <w:type w:val="continuous"/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EA" w:rsidRDefault="002802EA" w:rsidP="0014190B">
      <w:r>
        <w:separator/>
      </w:r>
    </w:p>
  </w:endnote>
  <w:endnote w:type="continuationSeparator" w:id="0">
    <w:p w:rsidR="002802EA" w:rsidRDefault="002802EA" w:rsidP="00141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 Mono">
    <w:charset w:val="00"/>
    <w:family w:val="modern"/>
    <w:pitch w:val="fixed"/>
    <w:sig w:usb0="E60022FF" w:usb1="500079FB" w:usb2="00000020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EA" w:rsidRDefault="002802EA" w:rsidP="0014190B">
      <w:r>
        <w:separator/>
      </w:r>
    </w:p>
  </w:footnote>
  <w:footnote w:type="continuationSeparator" w:id="0">
    <w:p w:rsidR="002802EA" w:rsidRDefault="002802EA" w:rsidP="00141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8C3F4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Titre3Gauche0cmPremireligne0cm"/>
      <w:lvlText w:val="%3"/>
      <w:lvlJc w:val="left"/>
      <w:pPr>
        <w:tabs>
          <w:tab w:val="num" w:pos="284"/>
        </w:tabs>
        <w:ind w:left="284" w:hanging="284"/>
      </w:pPr>
    </w:lvl>
    <w:lvl w:ilvl="3">
      <w:start w:val="1"/>
      <w:numFmt w:val="decimal"/>
      <w:pStyle w:val="StyleTitre4Gauche0cmPremireligne0cm"/>
      <w:lvlText w:val="%3.%4"/>
      <w:lvlJc w:val="left"/>
      <w:pPr>
        <w:tabs>
          <w:tab w:val="num" w:pos="567"/>
        </w:tabs>
        <w:ind w:left="567" w:hanging="283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2D6C042A"/>
    <w:name w:val="WW8Num2"/>
    <w:lvl w:ilvl="0">
      <w:start w:val="1"/>
      <w:numFmt w:val="decimal"/>
      <w:pStyle w:val="Titre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bullet"/>
      <w:pStyle w:val="ListePuceNorm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7"/>
    <w:lvl w:ilvl="0">
      <w:start w:val="1"/>
      <w:numFmt w:val="bullet"/>
      <w:pStyle w:val="ListePuceNorm7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8"/>
    <w:lvl w:ilvl="0">
      <w:numFmt w:val="bullet"/>
      <w:pStyle w:val="Titre6"/>
      <w:lvlText w:val=""/>
      <w:lvlJc w:val="left"/>
      <w:pPr>
        <w:tabs>
          <w:tab w:val="num" w:pos="0"/>
        </w:tabs>
        <w:ind w:left="1077" w:hanging="360"/>
      </w:pPr>
      <w:rPr>
        <w:rFonts w:ascii="Wingdings" w:hAnsi="Wingdings" w:cs="Times New Roman"/>
      </w:rPr>
    </w:lvl>
  </w:abstractNum>
  <w:abstractNum w:abstractNumId="6">
    <w:nsid w:val="00000006"/>
    <w:multiLevelType w:val="singleLevel"/>
    <w:tmpl w:val="00000006"/>
    <w:name w:val="WW8Num10"/>
    <w:lvl w:ilvl="0">
      <w:start w:val="1"/>
      <w:numFmt w:val="bullet"/>
      <w:pStyle w:val="Titre5"/>
      <w:lvlText w:val=""/>
      <w:lvlJc w:val="left"/>
      <w:pPr>
        <w:tabs>
          <w:tab w:val="num" w:pos="1057"/>
        </w:tabs>
        <w:ind w:left="717" w:firstLine="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11"/>
    <w:lvl w:ilvl="0">
      <w:start w:val="1"/>
      <w:numFmt w:val="bullet"/>
      <w:pStyle w:val="ListePuceNorm5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8">
    <w:nsid w:val="00000008"/>
    <w:multiLevelType w:val="singleLevel"/>
    <w:tmpl w:val="00000008"/>
    <w:name w:val="WW8Num13"/>
    <w:lvl w:ilvl="0">
      <w:start w:val="1"/>
      <w:numFmt w:val="bullet"/>
      <w:pStyle w:val="ListePuceNorm6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/>
      </w:rPr>
    </w:lvl>
  </w:abstractNum>
  <w:abstractNum w:abstractNumId="9">
    <w:nsid w:val="127A794B"/>
    <w:multiLevelType w:val="hybridMultilevel"/>
    <w:tmpl w:val="0220E59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C5A99"/>
    <w:multiLevelType w:val="multilevel"/>
    <w:tmpl w:val="0F580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8394325"/>
    <w:multiLevelType w:val="multilevel"/>
    <w:tmpl w:val="6A3E6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891A3D"/>
    <w:multiLevelType w:val="hybridMultilevel"/>
    <w:tmpl w:val="FC282978"/>
    <w:lvl w:ilvl="0" w:tplc="7248B750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3ECE1828"/>
    <w:multiLevelType w:val="multilevel"/>
    <w:tmpl w:val="47F01A68"/>
    <w:name w:val="WW8Num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4">
    <w:nsid w:val="6AA519F4"/>
    <w:multiLevelType w:val="multilevel"/>
    <w:tmpl w:val="55680F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BF24A22"/>
    <w:multiLevelType w:val="multilevel"/>
    <w:tmpl w:val="898E8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14"/>
  </w:num>
  <w:num w:numId="11">
    <w:abstractNumId w:val="9"/>
  </w:num>
  <w:num w:numId="12">
    <w:abstractNumId w:val="15"/>
  </w:num>
  <w:num w:numId="13">
    <w:abstractNumId w:val="0"/>
  </w:num>
  <w:num w:numId="14">
    <w:abstractNumId w:val="10"/>
  </w:num>
  <w:num w:numId="15">
    <w:abstractNumId w:val="13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B51"/>
    <w:rsid w:val="00032A6C"/>
    <w:rsid w:val="00033CC3"/>
    <w:rsid w:val="00036272"/>
    <w:rsid w:val="000532DB"/>
    <w:rsid w:val="00054535"/>
    <w:rsid w:val="000B620F"/>
    <w:rsid w:val="000C6B37"/>
    <w:rsid w:val="000C7696"/>
    <w:rsid w:val="000D508A"/>
    <w:rsid w:val="000E6FAC"/>
    <w:rsid w:val="000F47C4"/>
    <w:rsid w:val="0014190B"/>
    <w:rsid w:val="00152937"/>
    <w:rsid w:val="00163D8F"/>
    <w:rsid w:val="001742B6"/>
    <w:rsid w:val="001846BD"/>
    <w:rsid w:val="001B7D92"/>
    <w:rsid w:val="001C51CB"/>
    <w:rsid w:val="001E50EC"/>
    <w:rsid w:val="001F2E14"/>
    <w:rsid w:val="00200FD6"/>
    <w:rsid w:val="00203F20"/>
    <w:rsid w:val="002145D3"/>
    <w:rsid w:val="002201A3"/>
    <w:rsid w:val="00223727"/>
    <w:rsid w:val="002258B1"/>
    <w:rsid w:val="002572A8"/>
    <w:rsid w:val="002627E6"/>
    <w:rsid w:val="00277770"/>
    <w:rsid w:val="002802EA"/>
    <w:rsid w:val="00284ED1"/>
    <w:rsid w:val="002857B0"/>
    <w:rsid w:val="00294312"/>
    <w:rsid w:val="002A2CCF"/>
    <w:rsid w:val="002B2BE1"/>
    <w:rsid w:val="002B3212"/>
    <w:rsid w:val="002D3AD0"/>
    <w:rsid w:val="002D7342"/>
    <w:rsid w:val="002E61A6"/>
    <w:rsid w:val="002F617E"/>
    <w:rsid w:val="002F6E31"/>
    <w:rsid w:val="00305367"/>
    <w:rsid w:val="00307FD3"/>
    <w:rsid w:val="003145C3"/>
    <w:rsid w:val="00322C4D"/>
    <w:rsid w:val="0032325E"/>
    <w:rsid w:val="0033099D"/>
    <w:rsid w:val="00336EB1"/>
    <w:rsid w:val="00345FBA"/>
    <w:rsid w:val="0036304C"/>
    <w:rsid w:val="003659E5"/>
    <w:rsid w:val="00380B7B"/>
    <w:rsid w:val="003849CE"/>
    <w:rsid w:val="00386052"/>
    <w:rsid w:val="00390571"/>
    <w:rsid w:val="00394D93"/>
    <w:rsid w:val="003A398D"/>
    <w:rsid w:val="00416D77"/>
    <w:rsid w:val="004354DE"/>
    <w:rsid w:val="004360B7"/>
    <w:rsid w:val="00436DD5"/>
    <w:rsid w:val="00437DA3"/>
    <w:rsid w:val="00466CD4"/>
    <w:rsid w:val="004A3B99"/>
    <w:rsid w:val="004C3962"/>
    <w:rsid w:val="004D4EE0"/>
    <w:rsid w:val="004E159B"/>
    <w:rsid w:val="004E658F"/>
    <w:rsid w:val="004E6CD6"/>
    <w:rsid w:val="005023C8"/>
    <w:rsid w:val="00510A0B"/>
    <w:rsid w:val="00513E65"/>
    <w:rsid w:val="005240C3"/>
    <w:rsid w:val="00526A21"/>
    <w:rsid w:val="00532123"/>
    <w:rsid w:val="00535189"/>
    <w:rsid w:val="00593C00"/>
    <w:rsid w:val="005D2A12"/>
    <w:rsid w:val="005D7DE3"/>
    <w:rsid w:val="006029D1"/>
    <w:rsid w:val="00614DAF"/>
    <w:rsid w:val="00625D77"/>
    <w:rsid w:val="00642996"/>
    <w:rsid w:val="00665075"/>
    <w:rsid w:val="0069334F"/>
    <w:rsid w:val="006B333B"/>
    <w:rsid w:val="006C67AD"/>
    <w:rsid w:val="006E5217"/>
    <w:rsid w:val="006E62C6"/>
    <w:rsid w:val="00711EF2"/>
    <w:rsid w:val="007266B3"/>
    <w:rsid w:val="00742878"/>
    <w:rsid w:val="00777002"/>
    <w:rsid w:val="00786835"/>
    <w:rsid w:val="007967E9"/>
    <w:rsid w:val="00797C6A"/>
    <w:rsid w:val="007C605D"/>
    <w:rsid w:val="007C7AFB"/>
    <w:rsid w:val="007F2460"/>
    <w:rsid w:val="007F39C3"/>
    <w:rsid w:val="00813E12"/>
    <w:rsid w:val="008200CC"/>
    <w:rsid w:val="00824015"/>
    <w:rsid w:val="008247C4"/>
    <w:rsid w:val="00827537"/>
    <w:rsid w:val="00871197"/>
    <w:rsid w:val="00887C8D"/>
    <w:rsid w:val="00891AC4"/>
    <w:rsid w:val="008A3078"/>
    <w:rsid w:val="008A6841"/>
    <w:rsid w:val="008C46FE"/>
    <w:rsid w:val="008D7320"/>
    <w:rsid w:val="008F6E11"/>
    <w:rsid w:val="008F7C82"/>
    <w:rsid w:val="009038A6"/>
    <w:rsid w:val="00912785"/>
    <w:rsid w:val="00923230"/>
    <w:rsid w:val="00925F30"/>
    <w:rsid w:val="00944789"/>
    <w:rsid w:val="009531D0"/>
    <w:rsid w:val="00984606"/>
    <w:rsid w:val="0099197E"/>
    <w:rsid w:val="009A4EF9"/>
    <w:rsid w:val="009B75FA"/>
    <w:rsid w:val="009D5D7B"/>
    <w:rsid w:val="00A01DE7"/>
    <w:rsid w:val="00A07398"/>
    <w:rsid w:val="00A215FD"/>
    <w:rsid w:val="00A26B51"/>
    <w:rsid w:val="00A41D4B"/>
    <w:rsid w:val="00A45540"/>
    <w:rsid w:val="00A5059D"/>
    <w:rsid w:val="00A57692"/>
    <w:rsid w:val="00A6597E"/>
    <w:rsid w:val="00A71411"/>
    <w:rsid w:val="00A9042D"/>
    <w:rsid w:val="00AB0A20"/>
    <w:rsid w:val="00AB32DA"/>
    <w:rsid w:val="00AD205D"/>
    <w:rsid w:val="00AD4305"/>
    <w:rsid w:val="00AE1AD4"/>
    <w:rsid w:val="00AE27A7"/>
    <w:rsid w:val="00B12404"/>
    <w:rsid w:val="00B217E3"/>
    <w:rsid w:val="00B425A1"/>
    <w:rsid w:val="00B55410"/>
    <w:rsid w:val="00B83994"/>
    <w:rsid w:val="00B8435D"/>
    <w:rsid w:val="00B93FD5"/>
    <w:rsid w:val="00BA4293"/>
    <w:rsid w:val="00BB6D7A"/>
    <w:rsid w:val="00BE2CB0"/>
    <w:rsid w:val="00C1166C"/>
    <w:rsid w:val="00C13CC9"/>
    <w:rsid w:val="00C430E6"/>
    <w:rsid w:val="00C66753"/>
    <w:rsid w:val="00C90D38"/>
    <w:rsid w:val="00C9615E"/>
    <w:rsid w:val="00CA4338"/>
    <w:rsid w:val="00CB1B9D"/>
    <w:rsid w:val="00CB7E16"/>
    <w:rsid w:val="00CC43CA"/>
    <w:rsid w:val="00CC7A66"/>
    <w:rsid w:val="00CD5ADB"/>
    <w:rsid w:val="00CF3718"/>
    <w:rsid w:val="00D1272E"/>
    <w:rsid w:val="00D174A5"/>
    <w:rsid w:val="00D25358"/>
    <w:rsid w:val="00D2552F"/>
    <w:rsid w:val="00D339BC"/>
    <w:rsid w:val="00D60761"/>
    <w:rsid w:val="00D873BE"/>
    <w:rsid w:val="00D93F00"/>
    <w:rsid w:val="00DA0DC6"/>
    <w:rsid w:val="00DA48DF"/>
    <w:rsid w:val="00DA4946"/>
    <w:rsid w:val="00DA788C"/>
    <w:rsid w:val="00DB3D67"/>
    <w:rsid w:val="00DC6827"/>
    <w:rsid w:val="00DD5E32"/>
    <w:rsid w:val="00DF3F06"/>
    <w:rsid w:val="00E23688"/>
    <w:rsid w:val="00E33272"/>
    <w:rsid w:val="00E46E6B"/>
    <w:rsid w:val="00E53709"/>
    <w:rsid w:val="00E57761"/>
    <w:rsid w:val="00E66FCE"/>
    <w:rsid w:val="00EA7378"/>
    <w:rsid w:val="00EA7D16"/>
    <w:rsid w:val="00EB0A0F"/>
    <w:rsid w:val="00EB29D8"/>
    <w:rsid w:val="00EB6E01"/>
    <w:rsid w:val="00EC0088"/>
    <w:rsid w:val="00EC1B0B"/>
    <w:rsid w:val="00F075CE"/>
    <w:rsid w:val="00F20EC1"/>
    <w:rsid w:val="00F274E4"/>
    <w:rsid w:val="00F424C8"/>
    <w:rsid w:val="00F5602C"/>
    <w:rsid w:val="00F64381"/>
    <w:rsid w:val="00F718A2"/>
    <w:rsid w:val="00F9701D"/>
    <w:rsid w:val="00FA7E8C"/>
    <w:rsid w:val="00FB002A"/>
    <w:rsid w:val="00FB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6438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643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qFormat/>
    <w:rsid w:val="00F64381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outlineLvl w:val="1"/>
    </w:pPr>
    <w:rPr>
      <w:rFonts w:ascii="Arial" w:hAnsi="Arial" w:cs="Arial"/>
      <w:b/>
      <w:bCs/>
      <w:iCs/>
      <w:sz w:val="36"/>
      <w:szCs w:val="28"/>
    </w:rPr>
  </w:style>
  <w:style w:type="paragraph" w:styleId="Titre3">
    <w:name w:val="heading 3"/>
    <w:basedOn w:val="Normal"/>
    <w:next w:val="Normal"/>
    <w:qFormat/>
    <w:rsid w:val="00F64381"/>
    <w:pPr>
      <w:keepNext/>
      <w:numPr>
        <w:numId w:val="2"/>
      </w:numPr>
      <w:pBdr>
        <w:bottom w:val="single" w:sz="4" w:space="1" w:color="000000"/>
      </w:pBdr>
      <w:tabs>
        <w:tab w:val="left" w:pos="360"/>
      </w:tabs>
      <w:spacing w:before="240" w:after="60"/>
      <w:ind w:firstLine="0"/>
      <w:outlineLvl w:val="2"/>
    </w:pPr>
    <w:rPr>
      <w:rFonts w:ascii="Arial" w:hAnsi="Arial" w:cs="Arial"/>
      <w:b/>
      <w:bCs/>
      <w:sz w:val="28"/>
      <w:szCs w:val="28"/>
    </w:rPr>
  </w:style>
  <w:style w:type="paragraph" w:styleId="Titre4">
    <w:name w:val="heading 4"/>
    <w:basedOn w:val="Normal"/>
    <w:next w:val="Normal5"/>
    <w:qFormat/>
    <w:rsid w:val="00F64381"/>
    <w:pPr>
      <w:keepNext/>
      <w:tabs>
        <w:tab w:val="num" w:pos="360"/>
        <w:tab w:val="left" w:pos="717"/>
      </w:tabs>
      <w:spacing w:before="240" w:after="60"/>
      <w:ind w:left="717"/>
      <w:outlineLvl w:val="3"/>
    </w:pPr>
    <w:rPr>
      <w:b/>
      <w:bCs/>
      <w:sz w:val="28"/>
      <w:szCs w:val="28"/>
    </w:rPr>
  </w:style>
  <w:style w:type="paragraph" w:styleId="Titre5">
    <w:name w:val="heading 5"/>
    <w:basedOn w:val="Titre4"/>
    <w:next w:val="Normal6"/>
    <w:qFormat/>
    <w:rsid w:val="00F64381"/>
    <w:pPr>
      <w:numPr>
        <w:numId w:val="6"/>
      </w:numPr>
      <w:spacing w:before="60"/>
      <w:outlineLvl w:val="4"/>
    </w:pPr>
    <w:rPr>
      <w:b w:val="0"/>
      <w:bCs w:val="0"/>
      <w:i/>
      <w:iCs/>
      <w:sz w:val="26"/>
      <w:szCs w:val="26"/>
    </w:rPr>
  </w:style>
  <w:style w:type="paragraph" w:styleId="Titre6">
    <w:name w:val="heading 6"/>
    <w:basedOn w:val="Titre5"/>
    <w:next w:val="Normal7"/>
    <w:qFormat/>
    <w:rsid w:val="00F64381"/>
    <w:pPr>
      <w:numPr>
        <w:numId w:val="5"/>
      </w:numPr>
      <w:spacing w:before="240"/>
      <w:ind w:left="1349" w:hanging="357"/>
      <w:outlineLvl w:val="5"/>
    </w:pPr>
    <w:rPr>
      <w:rFonts w:ascii="Times" w:hAnsi="Times"/>
      <w:bCs/>
      <w:sz w:val="22"/>
      <w:szCs w:val="22"/>
    </w:rPr>
  </w:style>
  <w:style w:type="paragraph" w:styleId="Titre7">
    <w:name w:val="heading 7"/>
    <w:basedOn w:val="Normal"/>
    <w:next w:val="Normal"/>
    <w:qFormat/>
    <w:rsid w:val="00F64381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F6438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6438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sid w:val="00F64381"/>
    <w:rPr>
      <w:rFonts w:ascii="Symbol" w:hAnsi="Symbol"/>
    </w:rPr>
  </w:style>
  <w:style w:type="character" w:customStyle="1" w:styleId="WW8Num4z0">
    <w:name w:val="WW8Num4z0"/>
    <w:rsid w:val="00F64381"/>
    <w:rPr>
      <w:rFonts w:ascii="Symbol" w:hAnsi="Symbol"/>
    </w:rPr>
  </w:style>
  <w:style w:type="character" w:customStyle="1" w:styleId="WW8Num4z1">
    <w:name w:val="WW8Num4z1"/>
    <w:rsid w:val="00F64381"/>
    <w:rPr>
      <w:rFonts w:ascii="Courier New" w:hAnsi="Courier New" w:cs="Courier New"/>
    </w:rPr>
  </w:style>
  <w:style w:type="character" w:customStyle="1" w:styleId="WW8Num4z2">
    <w:name w:val="WW8Num4z2"/>
    <w:rsid w:val="00F64381"/>
    <w:rPr>
      <w:rFonts w:ascii="Wingdings" w:eastAsia="Times New Roman" w:hAnsi="Wingdings" w:cs="Times New Roman"/>
    </w:rPr>
  </w:style>
  <w:style w:type="character" w:customStyle="1" w:styleId="WW8Num5z0">
    <w:name w:val="WW8Num5z0"/>
    <w:rsid w:val="00F64381"/>
    <w:rPr>
      <w:rFonts w:ascii="Symbol" w:hAnsi="Symbol"/>
    </w:rPr>
  </w:style>
  <w:style w:type="character" w:customStyle="1" w:styleId="WW8Num5z1">
    <w:name w:val="WW8Num5z1"/>
    <w:rsid w:val="00F64381"/>
    <w:rPr>
      <w:rFonts w:ascii="Courier New" w:hAnsi="Courier New" w:cs="Courier New"/>
    </w:rPr>
  </w:style>
  <w:style w:type="character" w:customStyle="1" w:styleId="WW8Num5z2">
    <w:name w:val="WW8Num5z2"/>
    <w:rsid w:val="00F64381"/>
    <w:rPr>
      <w:rFonts w:ascii="Wingdings" w:hAnsi="Wingdings"/>
    </w:rPr>
  </w:style>
  <w:style w:type="character" w:customStyle="1" w:styleId="WW8Num6z0">
    <w:name w:val="WW8Num6z0"/>
    <w:rsid w:val="00F64381"/>
    <w:rPr>
      <w:rFonts w:ascii="Wingdings" w:eastAsia="Times New Roman" w:hAnsi="Wingdings" w:cs="Times New Roman"/>
    </w:rPr>
  </w:style>
  <w:style w:type="character" w:customStyle="1" w:styleId="WW8Num6z1">
    <w:name w:val="WW8Num6z1"/>
    <w:rsid w:val="00F64381"/>
    <w:rPr>
      <w:rFonts w:ascii="Courier New" w:hAnsi="Courier New" w:cs="Courier New"/>
    </w:rPr>
  </w:style>
  <w:style w:type="character" w:customStyle="1" w:styleId="WW8Num6z2">
    <w:name w:val="WW8Num6z2"/>
    <w:rsid w:val="00F64381"/>
    <w:rPr>
      <w:rFonts w:ascii="Wingdings" w:hAnsi="Wingdings"/>
    </w:rPr>
  </w:style>
  <w:style w:type="character" w:customStyle="1" w:styleId="WW8Num6z3">
    <w:name w:val="WW8Num6z3"/>
    <w:rsid w:val="00F64381"/>
    <w:rPr>
      <w:rFonts w:ascii="Symbol" w:hAnsi="Symbol"/>
    </w:rPr>
  </w:style>
  <w:style w:type="character" w:customStyle="1" w:styleId="WW8Num7z0">
    <w:name w:val="WW8Num7z0"/>
    <w:rsid w:val="00F64381"/>
    <w:rPr>
      <w:rFonts w:ascii="Symbol" w:hAnsi="Symbol"/>
    </w:rPr>
  </w:style>
  <w:style w:type="character" w:customStyle="1" w:styleId="WW8Num7z1">
    <w:name w:val="WW8Num7z1"/>
    <w:rsid w:val="00F64381"/>
    <w:rPr>
      <w:rFonts w:ascii="Courier New" w:hAnsi="Courier New" w:cs="Courier New"/>
    </w:rPr>
  </w:style>
  <w:style w:type="character" w:customStyle="1" w:styleId="WW8Num7z2">
    <w:name w:val="WW8Num7z2"/>
    <w:rsid w:val="00F64381"/>
    <w:rPr>
      <w:rFonts w:ascii="Wingdings" w:hAnsi="Wingdings"/>
    </w:rPr>
  </w:style>
  <w:style w:type="character" w:customStyle="1" w:styleId="WW8Num8z0">
    <w:name w:val="WW8Num8z0"/>
    <w:rsid w:val="00F64381"/>
    <w:rPr>
      <w:rFonts w:ascii="Wingdings" w:eastAsia="Times New Roman" w:hAnsi="Wingdings" w:cs="Times New Roman"/>
    </w:rPr>
  </w:style>
  <w:style w:type="character" w:customStyle="1" w:styleId="WW8Num8z1">
    <w:name w:val="WW8Num8z1"/>
    <w:rsid w:val="00F64381"/>
    <w:rPr>
      <w:rFonts w:ascii="Courier New" w:hAnsi="Courier New" w:cs="Courier New"/>
    </w:rPr>
  </w:style>
  <w:style w:type="character" w:customStyle="1" w:styleId="WW8Num8z2">
    <w:name w:val="WW8Num8z2"/>
    <w:rsid w:val="00F64381"/>
    <w:rPr>
      <w:rFonts w:ascii="Wingdings" w:hAnsi="Wingdings"/>
    </w:rPr>
  </w:style>
  <w:style w:type="character" w:customStyle="1" w:styleId="WW8Num8z3">
    <w:name w:val="WW8Num8z3"/>
    <w:rsid w:val="00F64381"/>
    <w:rPr>
      <w:rFonts w:ascii="Symbol" w:hAnsi="Symbol"/>
    </w:rPr>
  </w:style>
  <w:style w:type="character" w:customStyle="1" w:styleId="WW8Num8z5">
    <w:name w:val="WW8Num8z5"/>
    <w:rsid w:val="00F64381"/>
    <w:rPr>
      <w:rFonts w:ascii="Wingdings" w:hAnsi="Wingdings"/>
    </w:rPr>
  </w:style>
  <w:style w:type="character" w:customStyle="1" w:styleId="WW8Num9z0">
    <w:name w:val="WW8Num9z0"/>
    <w:rsid w:val="00F64381"/>
    <w:rPr>
      <w:rFonts w:ascii="Symbol" w:hAnsi="Symbol"/>
    </w:rPr>
  </w:style>
  <w:style w:type="character" w:customStyle="1" w:styleId="WW8Num9z1">
    <w:name w:val="WW8Num9z1"/>
    <w:rsid w:val="00F64381"/>
    <w:rPr>
      <w:rFonts w:ascii="Courier New" w:hAnsi="Courier New" w:cs="Courier New"/>
    </w:rPr>
  </w:style>
  <w:style w:type="character" w:customStyle="1" w:styleId="WW8Num9z2">
    <w:name w:val="WW8Num9z2"/>
    <w:rsid w:val="00F64381"/>
    <w:rPr>
      <w:rFonts w:ascii="Wingdings" w:hAnsi="Wingdings"/>
    </w:rPr>
  </w:style>
  <w:style w:type="character" w:customStyle="1" w:styleId="WW8Num10z0">
    <w:name w:val="WW8Num10z0"/>
    <w:rsid w:val="00F64381"/>
    <w:rPr>
      <w:rFonts w:ascii="Symbol" w:hAnsi="Symbol"/>
    </w:rPr>
  </w:style>
  <w:style w:type="character" w:customStyle="1" w:styleId="WW8Num10z1">
    <w:name w:val="WW8Num10z1"/>
    <w:rsid w:val="00F64381"/>
    <w:rPr>
      <w:rFonts w:ascii="Courier New" w:hAnsi="Courier New" w:cs="Courier New"/>
    </w:rPr>
  </w:style>
  <w:style w:type="character" w:customStyle="1" w:styleId="WW8Num10z2">
    <w:name w:val="WW8Num10z2"/>
    <w:rsid w:val="00F64381"/>
    <w:rPr>
      <w:rFonts w:ascii="Wingdings" w:hAnsi="Wingdings"/>
    </w:rPr>
  </w:style>
  <w:style w:type="character" w:customStyle="1" w:styleId="WW8Num11z0">
    <w:name w:val="WW8Num11z0"/>
    <w:rsid w:val="00F64381"/>
    <w:rPr>
      <w:rFonts w:ascii="Symbol" w:hAnsi="Symbol"/>
    </w:rPr>
  </w:style>
  <w:style w:type="character" w:customStyle="1" w:styleId="WW8Num11z1">
    <w:name w:val="WW8Num11z1"/>
    <w:rsid w:val="00F64381"/>
    <w:rPr>
      <w:rFonts w:ascii="Courier New" w:hAnsi="Courier New" w:cs="Courier New"/>
    </w:rPr>
  </w:style>
  <w:style w:type="character" w:customStyle="1" w:styleId="WW8Num11z2">
    <w:name w:val="WW8Num11z2"/>
    <w:rsid w:val="00F64381"/>
    <w:rPr>
      <w:rFonts w:ascii="Wingdings" w:hAnsi="Wingdings"/>
    </w:rPr>
  </w:style>
  <w:style w:type="character" w:customStyle="1" w:styleId="WW8Num12z0">
    <w:name w:val="WW8Num12z0"/>
    <w:rsid w:val="00F64381"/>
    <w:rPr>
      <w:rFonts w:ascii="Symbol" w:hAnsi="Symbol"/>
    </w:rPr>
  </w:style>
  <w:style w:type="character" w:customStyle="1" w:styleId="WW8Num12z1">
    <w:name w:val="WW8Num12z1"/>
    <w:rsid w:val="00F64381"/>
    <w:rPr>
      <w:rFonts w:ascii="Courier New" w:hAnsi="Courier New" w:cs="Courier New"/>
    </w:rPr>
  </w:style>
  <w:style w:type="character" w:customStyle="1" w:styleId="WW8Num12z2">
    <w:name w:val="WW8Num12z2"/>
    <w:rsid w:val="00F64381"/>
    <w:rPr>
      <w:rFonts w:ascii="Wingdings" w:hAnsi="Wingdings"/>
    </w:rPr>
  </w:style>
  <w:style w:type="character" w:customStyle="1" w:styleId="WW8Num13z0">
    <w:name w:val="WW8Num13z0"/>
    <w:rsid w:val="00F64381"/>
    <w:rPr>
      <w:rFonts w:ascii="Symbol" w:hAnsi="Symbol"/>
    </w:rPr>
  </w:style>
  <w:style w:type="character" w:customStyle="1" w:styleId="WW8Num13z1">
    <w:name w:val="WW8Num13z1"/>
    <w:rsid w:val="00F64381"/>
    <w:rPr>
      <w:rFonts w:ascii="Courier New" w:hAnsi="Courier New" w:cs="Courier New"/>
    </w:rPr>
  </w:style>
  <w:style w:type="character" w:customStyle="1" w:styleId="WW8Num13z2">
    <w:name w:val="WW8Num13z2"/>
    <w:rsid w:val="00F64381"/>
    <w:rPr>
      <w:rFonts w:ascii="Wingdings" w:hAnsi="Wingdings"/>
    </w:rPr>
  </w:style>
  <w:style w:type="character" w:customStyle="1" w:styleId="WW8Num14z0">
    <w:name w:val="WW8Num14z0"/>
    <w:rsid w:val="00F64381"/>
    <w:rPr>
      <w:rFonts w:ascii="Symbol" w:hAnsi="Symbol"/>
    </w:rPr>
  </w:style>
  <w:style w:type="character" w:customStyle="1" w:styleId="WW8Num14z1">
    <w:name w:val="WW8Num14z1"/>
    <w:rsid w:val="00F64381"/>
    <w:rPr>
      <w:rFonts w:ascii="Courier New" w:hAnsi="Courier New" w:cs="Courier New"/>
    </w:rPr>
  </w:style>
  <w:style w:type="character" w:customStyle="1" w:styleId="WW8Num14z2">
    <w:name w:val="WW8Num14z2"/>
    <w:rsid w:val="00F64381"/>
    <w:rPr>
      <w:rFonts w:ascii="Wingdings" w:hAnsi="Wingdings"/>
    </w:rPr>
  </w:style>
  <w:style w:type="character" w:customStyle="1" w:styleId="Policepardfaut3">
    <w:name w:val="Police par défaut3"/>
    <w:rsid w:val="00F64381"/>
  </w:style>
  <w:style w:type="character" w:customStyle="1" w:styleId="WW8Num2z0">
    <w:name w:val="WW8Num2z0"/>
    <w:rsid w:val="00F64381"/>
    <w:rPr>
      <w:rFonts w:ascii="Symbol" w:hAnsi="Symbol"/>
    </w:rPr>
  </w:style>
  <w:style w:type="character" w:customStyle="1" w:styleId="Policepardfaut2">
    <w:name w:val="Police par défaut2"/>
    <w:rsid w:val="00F64381"/>
  </w:style>
  <w:style w:type="character" w:customStyle="1" w:styleId="WW8Num1z0">
    <w:name w:val="WW8Num1z0"/>
    <w:rsid w:val="00F64381"/>
    <w:rPr>
      <w:rFonts w:ascii="Symbol" w:hAnsi="Symbol"/>
    </w:rPr>
  </w:style>
  <w:style w:type="character" w:customStyle="1" w:styleId="WW8Num4z5">
    <w:name w:val="WW8Num4z5"/>
    <w:rsid w:val="00F64381"/>
    <w:rPr>
      <w:rFonts w:ascii="Wingdings" w:hAnsi="Wingdings"/>
    </w:rPr>
  </w:style>
  <w:style w:type="character" w:customStyle="1" w:styleId="Policepardfaut1">
    <w:name w:val="Police par défaut1"/>
    <w:rsid w:val="00F64381"/>
  </w:style>
  <w:style w:type="character" w:styleId="Lienhypertexte">
    <w:name w:val="Hyperlink"/>
    <w:basedOn w:val="Policepardfaut1"/>
    <w:rsid w:val="00F64381"/>
    <w:rPr>
      <w:color w:val="0000FF"/>
      <w:u w:val="single"/>
    </w:rPr>
  </w:style>
  <w:style w:type="character" w:customStyle="1" w:styleId="CarCar">
    <w:name w:val="Car Car"/>
    <w:basedOn w:val="Policepardfaut1"/>
    <w:rsid w:val="00F64381"/>
    <w:rPr>
      <w:rFonts w:ascii="Arial" w:hAnsi="Arial" w:cs="Arial"/>
      <w:b/>
      <w:bCs/>
      <w:iCs/>
      <w:sz w:val="36"/>
      <w:szCs w:val="28"/>
      <w:lang w:val="fr-FR" w:eastAsia="ar-SA" w:bidi="ar-SA"/>
    </w:rPr>
  </w:style>
  <w:style w:type="character" w:customStyle="1" w:styleId="reference2Car">
    <w:name w:val="reference2 Car"/>
    <w:basedOn w:val="Policepardfaut1"/>
    <w:rsid w:val="00F64381"/>
    <w:rPr>
      <w:sz w:val="24"/>
      <w:szCs w:val="24"/>
      <w:lang w:val="fr-FR" w:eastAsia="ar-SA" w:bidi="ar-SA"/>
    </w:rPr>
  </w:style>
  <w:style w:type="character" w:styleId="Lienhypertextesuivivisit">
    <w:name w:val="FollowedHyperlink"/>
    <w:basedOn w:val="Policepardfaut1"/>
    <w:rsid w:val="00F64381"/>
    <w:rPr>
      <w:color w:val="800080"/>
      <w:u w:val="single"/>
    </w:rPr>
  </w:style>
  <w:style w:type="character" w:customStyle="1" w:styleId="titles">
    <w:name w:val="titles"/>
    <w:basedOn w:val="Policepardfaut1"/>
    <w:rsid w:val="00F64381"/>
  </w:style>
  <w:style w:type="character" w:customStyle="1" w:styleId="contribtitle">
    <w:name w:val="contribtitle"/>
    <w:basedOn w:val="Policepardfaut1"/>
    <w:rsid w:val="00F64381"/>
  </w:style>
  <w:style w:type="character" w:customStyle="1" w:styleId="solution">
    <w:name w:val="solution"/>
    <w:basedOn w:val="Policepardfaut1"/>
    <w:rsid w:val="00F64381"/>
  </w:style>
  <w:style w:type="character" w:customStyle="1" w:styleId="Normal5Car">
    <w:name w:val="Normal5 Car"/>
    <w:basedOn w:val="Policepardfaut2"/>
    <w:rsid w:val="00F64381"/>
    <w:rPr>
      <w:sz w:val="24"/>
      <w:szCs w:val="24"/>
      <w:lang w:val="fr-FR" w:eastAsia="ar-SA" w:bidi="ar-SA"/>
    </w:rPr>
  </w:style>
  <w:style w:type="character" w:customStyle="1" w:styleId="PrformatHTMLCar">
    <w:name w:val="Préformaté HTML Car"/>
    <w:basedOn w:val="Policepardfaut3"/>
    <w:rsid w:val="00F64381"/>
    <w:rPr>
      <w:rFonts w:ascii="Courier New" w:hAnsi="Courier New" w:cs="Courier New"/>
    </w:rPr>
  </w:style>
  <w:style w:type="character" w:customStyle="1" w:styleId="apple-style-span">
    <w:name w:val="apple-style-span"/>
    <w:basedOn w:val="Policepardfaut3"/>
    <w:rsid w:val="00F64381"/>
  </w:style>
  <w:style w:type="character" w:customStyle="1" w:styleId="apple-converted-space">
    <w:name w:val="apple-converted-space"/>
    <w:basedOn w:val="Policepardfaut3"/>
    <w:rsid w:val="00F64381"/>
  </w:style>
  <w:style w:type="paragraph" w:customStyle="1" w:styleId="Titre30">
    <w:name w:val="Titre3"/>
    <w:basedOn w:val="Normal"/>
    <w:next w:val="Corpsdetexte"/>
    <w:rsid w:val="00F64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F64381"/>
    <w:pPr>
      <w:spacing w:after="120"/>
    </w:pPr>
  </w:style>
  <w:style w:type="paragraph" w:styleId="Liste">
    <w:name w:val="List"/>
    <w:basedOn w:val="Normal"/>
    <w:rsid w:val="00F64381"/>
    <w:pPr>
      <w:ind w:left="283" w:hanging="283"/>
    </w:pPr>
  </w:style>
  <w:style w:type="paragraph" w:customStyle="1" w:styleId="Lgende3">
    <w:name w:val="Légende3"/>
    <w:basedOn w:val="Normal"/>
    <w:rsid w:val="00F6438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64381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rsid w:val="00F6438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gende2">
    <w:name w:val="Légende2"/>
    <w:basedOn w:val="Normal"/>
    <w:rsid w:val="00F64381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rsid w:val="00F64381"/>
    <w:pPr>
      <w:suppressLineNumbers/>
    </w:pPr>
  </w:style>
  <w:style w:type="paragraph" w:customStyle="1" w:styleId="Titre10">
    <w:name w:val="Titre1"/>
    <w:basedOn w:val="Normal"/>
    <w:next w:val="Corpsdetexte"/>
    <w:rsid w:val="00F6438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gende1">
    <w:name w:val="Légende1"/>
    <w:basedOn w:val="Normal"/>
    <w:rsid w:val="00F64381"/>
    <w:pPr>
      <w:suppressLineNumbers/>
      <w:spacing w:before="120" w:after="120"/>
    </w:pPr>
    <w:rPr>
      <w:i/>
      <w:iCs/>
    </w:rPr>
  </w:style>
  <w:style w:type="paragraph" w:customStyle="1" w:styleId="Liste31">
    <w:name w:val="Liste 31"/>
    <w:basedOn w:val="Normal"/>
    <w:rsid w:val="00F64381"/>
    <w:pPr>
      <w:ind w:left="849" w:hanging="283"/>
    </w:pPr>
  </w:style>
  <w:style w:type="paragraph" w:customStyle="1" w:styleId="Listepuces1">
    <w:name w:val="Liste à puces1"/>
    <w:basedOn w:val="Normal"/>
    <w:rsid w:val="00F64381"/>
  </w:style>
  <w:style w:type="paragraph" w:customStyle="1" w:styleId="Listepuces21">
    <w:name w:val="Liste à puces 21"/>
    <w:basedOn w:val="Normal"/>
    <w:rsid w:val="00F64381"/>
  </w:style>
  <w:style w:type="paragraph" w:customStyle="1" w:styleId="Listepuces31">
    <w:name w:val="Liste à puces 31"/>
    <w:basedOn w:val="Normal"/>
    <w:rsid w:val="00F64381"/>
  </w:style>
  <w:style w:type="paragraph" w:customStyle="1" w:styleId="Retrait1religne1">
    <w:name w:val="Retrait 1re ligne1"/>
    <w:basedOn w:val="Corpsdetexte"/>
    <w:rsid w:val="00F64381"/>
    <w:pPr>
      <w:ind w:firstLine="210"/>
    </w:pPr>
  </w:style>
  <w:style w:type="paragraph" w:styleId="Retraitcorpsdetexte">
    <w:name w:val="Body Text Indent"/>
    <w:basedOn w:val="Normal"/>
    <w:rsid w:val="00F64381"/>
    <w:pPr>
      <w:spacing w:after="120"/>
      <w:ind w:left="283"/>
    </w:pPr>
  </w:style>
  <w:style w:type="paragraph" w:customStyle="1" w:styleId="Retraitcorpset1relig1">
    <w:name w:val="Retrait corps et 1re lig.1"/>
    <w:basedOn w:val="Retraitcorpsdetexte"/>
    <w:rsid w:val="00F64381"/>
    <w:pPr>
      <w:ind w:firstLine="210"/>
    </w:pPr>
  </w:style>
  <w:style w:type="paragraph" w:customStyle="1" w:styleId="StyleTitre3Gauche0cmPremireligne0cm">
    <w:name w:val="Style Titre 3 + Gauche :  0 cm Première ligne : 0 cm"/>
    <w:basedOn w:val="Titre3"/>
    <w:rsid w:val="00F64381"/>
    <w:pPr>
      <w:numPr>
        <w:ilvl w:val="2"/>
        <w:numId w:val="1"/>
      </w:numPr>
    </w:pPr>
    <w:rPr>
      <w:rFonts w:cs="Times New Roman"/>
      <w:szCs w:val="20"/>
    </w:rPr>
  </w:style>
  <w:style w:type="paragraph" w:customStyle="1" w:styleId="StyleTitre4Gauche0cmPremireligne0cm">
    <w:name w:val="Style Titre 4 + Gauche :  0 cm Première ligne : 0 cm"/>
    <w:basedOn w:val="Titre4"/>
    <w:rsid w:val="00F64381"/>
    <w:pPr>
      <w:numPr>
        <w:ilvl w:val="3"/>
        <w:numId w:val="1"/>
      </w:numPr>
    </w:pPr>
    <w:rPr>
      <w:szCs w:val="20"/>
    </w:rPr>
  </w:style>
  <w:style w:type="paragraph" w:styleId="TM1">
    <w:name w:val="toc 1"/>
    <w:basedOn w:val="Normal"/>
    <w:next w:val="Normal"/>
    <w:uiPriority w:val="39"/>
    <w:rsid w:val="00F64381"/>
    <w:pPr>
      <w:tabs>
        <w:tab w:val="left" w:pos="238"/>
        <w:tab w:val="right" w:leader="underscore" w:pos="9062"/>
      </w:tabs>
      <w:spacing w:before="120"/>
    </w:pPr>
    <w:rPr>
      <w:b/>
      <w:bCs/>
      <w:i/>
      <w:iCs/>
    </w:rPr>
  </w:style>
  <w:style w:type="paragraph" w:styleId="TM2">
    <w:name w:val="toc 2"/>
    <w:basedOn w:val="Normal"/>
    <w:next w:val="Normal"/>
    <w:uiPriority w:val="39"/>
    <w:rsid w:val="00F64381"/>
    <w:pPr>
      <w:tabs>
        <w:tab w:val="left" w:pos="714"/>
        <w:tab w:val="right" w:leader="underscore" w:pos="9300"/>
      </w:tabs>
      <w:spacing w:before="120"/>
      <w:ind w:left="238"/>
    </w:pPr>
    <w:rPr>
      <w:b/>
      <w:bCs/>
      <w:sz w:val="22"/>
      <w:szCs w:val="22"/>
    </w:rPr>
  </w:style>
  <w:style w:type="paragraph" w:styleId="TM3">
    <w:name w:val="toc 3"/>
    <w:basedOn w:val="Normal"/>
    <w:next w:val="Normal"/>
    <w:uiPriority w:val="39"/>
    <w:rsid w:val="00F64381"/>
    <w:pPr>
      <w:tabs>
        <w:tab w:val="left" w:pos="1428"/>
        <w:tab w:val="left" w:pos="2634"/>
        <w:tab w:val="right" w:leader="underscore" w:pos="9776"/>
      </w:tabs>
      <w:ind w:left="714" w:hanging="238"/>
    </w:pPr>
    <w:rPr>
      <w:sz w:val="20"/>
      <w:szCs w:val="20"/>
    </w:rPr>
  </w:style>
  <w:style w:type="paragraph" w:styleId="TM4">
    <w:name w:val="toc 4"/>
    <w:basedOn w:val="Normal"/>
    <w:next w:val="Normal"/>
    <w:rsid w:val="00F64381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rsid w:val="00F64381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rsid w:val="00F64381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rsid w:val="00F64381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rsid w:val="00F64381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rsid w:val="00F64381"/>
    <w:pPr>
      <w:ind w:left="1920"/>
    </w:pPr>
    <w:rPr>
      <w:sz w:val="20"/>
      <w:szCs w:val="20"/>
    </w:rPr>
  </w:style>
  <w:style w:type="paragraph" w:customStyle="1" w:styleId="Normal4">
    <w:name w:val="Normal4"/>
    <w:basedOn w:val="Normal"/>
    <w:rsid w:val="00F64381"/>
    <w:pPr>
      <w:ind w:left="357"/>
    </w:pPr>
  </w:style>
  <w:style w:type="paragraph" w:customStyle="1" w:styleId="Corpsdetexte21">
    <w:name w:val="Corps de texte 21"/>
    <w:basedOn w:val="Normal"/>
    <w:rsid w:val="00F64381"/>
    <w:pPr>
      <w:spacing w:after="120" w:line="480" w:lineRule="auto"/>
    </w:pPr>
  </w:style>
  <w:style w:type="paragraph" w:customStyle="1" w:styleId="Normal5">
    <w:name w:val="Normal5"/>
    <w:basedOn w:val="Normal"/>
    <w:rsid w:val="00F64381"/>
    <w:pPr>
      <w:ind w:left="708"/>
    </w:pPr>
  </w:style>
  <w:style w:type="paragraph" w:customStyle="1" w:styleId="reference1">
    <w:name w:val="reference1"/>
    <w:basedOn w:val="Normal"/>
    <w:rsid w:val="00F64381"/>
    <w:pPr>
      <w:ind w:firstLine="357"/>
    </w:pPr>
  </w:style>
  <w:style w:type="paragraph" w:customStyle="1" w:styleId="reference3">
    <w:name w:val="reference3"/>
    <w:basedOn w:val="Normal"/>
    <w:rsid w:val="00F64381"/>
    <w:pPr>
      <w:ind w:left="1072"/>
    </w:pPr>
  </w:style>
  <w:style w:type="paragraph" w:customStyle="1" w:styleId="reference2">
    <w:name w:val="reference2"/>
    <w:basedOn w:val="Normal"/>
    <w:rsid w:val="00F64381"/>
    <w:pPr>
      <w:ind w:left="357"/>
    </w:pPr>
  </w:style>
  <w:style w:type="paragraph" w:styleId="PrformatHTML">
    <w:name w:val="HTML Preformatted"/>
    <w:basedOn w:val="Normal"/>
    <w:rsid w:val="00F6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desmatiresniveau10">
    <w:name w:val="Table des matières niveau 10"/>
    <w:basedOn w:val="Rpertoire"/>
    <w:rsid w:val="00F64381"/>
    <w:pPr>
      <w:tabs>
        <w:tab w:val="right" w:leader="dot" w:pos="12184"/>
      </w:tabs>
      <w:ind w:left="2547"/>
    </w:pPr>
  </w:style>
  <w:style w:type="paragraph" w:customStyle="1" w:styleId="Contenudetableau">
    <w:name w:val="Contenu de tableau"/>
    <w:basedOn w:val="Normal"/>
    <w:rsid w:val="00F64381"/>
    <w:pPr>
      <w:suppressLineNumbers/>
    </w:pPr>
  </w:style>
  <w:style w:type="paragraph" w:customStyle="1" w:styleId="Titredetableau">
    <w:name w:val="Titre de tableau"/>
    <w:basedOn w:val="Contenudetableau"/>
    <w:rsid w:val="00F64381"/>
    <w:pPr>
      <w:jc w:val="center"/>
    </w:pPr>
    <w:rPr>
      <w:b/>
      <w:bCs/>
    </w:rPr>
  </w:style>
  <w:style w:type="paragraph" w:customStyle="1" w:styleId="Texteprformat">
    <w:name w:val="Texte préformaté"/>
    <w:basedOn w:val="Normal"/>
    <w:rsid w:val="00F64381"/>
    <w:rPr>
      <w:rFonts w:ascii="DejaVu Sans Mono" w:eastAsia="DejaVu Sans Mono" w:hAnsi="DejaVu Sans Mono" w:cs="DejaVu Sans Mono"/>
      <w:sz w:val="20"/>
      <w:szCs w:val="20"/>
    </w:rPr>
  </w:style>
  <w:style w:type="paragraph" w:customStyle="1" w:styleId="Normal6">
    <w:name w:val="Normal6"/>
    <w:basedOn w:val="Normal5"/>
    <w:rsid w:val="00F64381"/>
    <w:pPr>
      <w:ind w:left="992"/>
    </w:pPr>
  </w:style>
  <w:style w:type="paragraph" w:customStyle="1" w:styleId="Normal7">
    <w:name w:val="Normal7"/>
    <w:basedOn w:val="Normal6"/>
    <w:rsid w:val="00F64381"/>
    <w:pPr>
      <w:ind w:left="1418"/>
    </w:pPr>
  </w:style>
  <w:style w:type="paragraph" w:customStyle="1" w:styleId="ListePuceNorm7">
    <w:name w:val="ListePuceNorm7"/>
    <w:basedOn w:val="Normal7"/>
    <w:rsid w:val="00F64381"/>
    <w:pPr>
      <w:numPr>
        <w:numId w:val="4"/>
      </w:numPr>
    </w:pPr>
  </w:style>
  <w:style w:type="paragraph" w:customStyle="1" w:styleId="ListePuceNorm6">
    <w:name w:val="ListePuceNorm6"/>
    <w:basedOn w:val="Normal6"/>
    <w:rsid w:val="00F64381"/>
    <w:pPr>
      <w:numPr>
        <w:numId w:val="8"/>
      </w:numPr>
      <w:ind w:left="1349" w:hanging="357"/>
    </w:pPr>
  </w:style>
  <w:style w:type="paragraph" w:customStyle="1" w:styleId="ListePuceNorm5">
    <w:name w:val="ListePuceNorm5"/>
    <w:basedOn w:val="Normal5"/>
    <w:rsid w:val="00F64381"/>
    <w:pPr>
      <w:numPr>
        <w:numId w:val="7"/>
      </w:numPr>
    </w:pPr>
  </w:style>
  <w:style w:type="paragraph" w:styleId="En-ttedetabledesmatires">
    <w:name w:val="TOC Heading"/>
    <w:basedOn w:val="Titre1"/>
    <w:next w:val="Normal"/>
    <w:qFormat/>
    <w:rsid w:val="00F64381"/>
    <w:pPr>
      <w:numPr>
        <w:numId w:val="0"/>
      </w:numPr>
    </w:pPr>
    <w:rPr>
      <w:rFonts w:ascii="Cambria" w:hAnsi="Cambria" w:cs="Times New Roman"/>
    </w:rPr>
  </w:style>
  <w:style w:type="paragraph" w:customStyle="1" w:styleId="ListePuceNorm">
    <w:name w:val="ListePuceNorm"/>
    <w:basedOn w:val="Normal"/>
    <w:rsid w:val="00F64381"/>
    <w:pPr>
      <w:numPr>
        <w:numId w:val="3"/>
      </w:numPr>
      <w:ind w:left="357" w:hanging="357"/>
    </w:pPr>
  </w:style>
  <w:style w:type="character" w:customStyle="1" w:styleId="subeventleveltitle">
    <w:name w:val="subeventleveltitle"/>
    <w:basedOn w:val="Policepardfaut"/>
    <w:rsid w:val="00DC6827"/>
  </w:style>
  <w:style w:type="paragraph" w:styleId="Listepuces">
    <w:name w:val="List Bullet"/>
    <w:basedOn w:val="Normal"/>
    <w:uiPriority w:val="99"/>
    <w:unhideWhenUsed/>
    <w:rsid w:val="006C67AD"/>
    <w:pPr>
      <w:numPr>
        <w:numId w:val="13"/>
      </w:numPr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419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4190B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1419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190B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A215F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rection-technique@france-grille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dico.in2p3.fr/materialDisplay.py?contribId=3&amp;materialId=slides&amp;confId=634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ge.in2p3.fr/projects/francegrilles-ops/wiki/Comit%C3%A9_Technique_Ex%C3%A9cu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in2p3.fr/projects/francegrilles-ops/wiki/Recap_OM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ge.in2p3.fr/projects/francegrilles-ops/wiki/Visio_operations" TargetMode="External"/><Relationship Id="rId10" Type="http://schemas.openxmlformats.org/officeDocument/2006/relationships/hyperlink" Target="http://formation.france-grilles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cs.in2p3.fr/rms/guide.pdf" TargetMode="External"/><Relationship Id="rId14" Type="http://schemas.openxmlformats.org/officeDocument/2006/relationships/hyperlink" Target="https://forge.in2p3.fr/projects/francegrilles-ops/wiki/Visio_operat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E6193-A2D1-4590-B4F7-85E54E7D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1308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Visio/Télé-conférence SA1-FR d’EGEE</vt:lpstr>
    </vt:vector>
  </TitlesOfParts>
  <Company>CCIN2P3</Company>
  <LinksUpToDate>false</LinksUpToDate>
  <CharactersWithSpaces>8490</CharactersWithSpaces>
  <SharedDoc>false</SharedDoc>
  <HLinks>
    <vt:vector size="96" baseType="variant">
      <vt:variant>
        <vt:i4>6094914</vt:i4>
      </vt:variant>
      <vt:variant>
        <vt:i4>48</vt:i4>
      </vt:variant>
      <vt:variant>
        <vt:i4>0</vt:i4>
      </vt:variant>
      <vt:variant>
        <vt:i4>5</vt:i4>
      </vt:variant>
      <vt:variant>
        <vt:lpwstr>http://www.chep2012.org/</vt:lpwstr>
      </vt:variant>
      <vt:variant>
        <vt:lpwstr/>
      </vt:variant>
      <vt:variant>
        <vt:i4>786502</vt:i4>
      </vt:variant>
      <vt:variant>
        <vt:i4>45</vt:i4>
      </vt:variant>
      <vt:variant>
        <vt:i4>0</vt:i4>
      </vt:variant>
      <vt:variant>
        <vt:i4>5</vt:i4>
      </vt:variant>
      <vt:variant>
        <vt:lpwstr>http://go.egi.eu/cf12</vt:lpwstr>
      </vt:variant>
      <vt:variant>
        <vt:lpwstr/>
      </vt:variant>
      <vt:variant>
        <vt:i4>5374024</vt:i4>
      </vt:variant>
      <vt:variant>
        <vt:i4>42</vt:i4>
      </vt:variant>
      <vt:variant>
        <vt:i4>0</vt:i4>
      </vt:variant>
      <vt:variant>
        <vt:i4>5</vt:i4>
      </vt:variant>
      <vt:variant>
        <vt:lpwstr>http://event.twgrid.org/isgc2012/cfp.html</vt:lpwstr>
      </vt:variant>
      <vt:variant>
        <vt:lpwstr/>
      </vt:variant>
      <vt:variant>
        <vt:i4>8126586</vt:i4>
      </vt:variant>
      <vt:variant>
        <vt:i4>39</vt:i4>
      </vt:variant>
      <vt:variant>
        <vt:i4>0</vt:i4>
      </vt:variant>
      <vt:variant>
        <vt:i4>5</vt:i4>
      </vt:variant>
      <vt:variant>
        <vt:lpwstr>https://forge.in2p3.fr/projects/francegrilles-ops/wiki/R%C3%A9unions_et_conf%C3%A9rences_pass%C3%A9es_et_%C3%A0_venir</vt:lpwstr>
      </vt:variant>
      <vt:variant>
        <vt:lpwstr/>
      </vt:variant>
      <vt:variant>
        <vt:i4>2228228</vt:i4>
      </vt:variant>
      <vt:variant>
        <vt:i4>36</vt:i4>
      </vt:variant>
      <vt:variant>
        <vt:i4>0</vt:i4>
      </vt:variant>
      <vt:variant>
        <vt:i4>5</vt:i4>
      </vt:variant>
      <vt:variant>
        <vt:lpwstr>https://forge.in2p3.fr/projects/francegrilles-ops/wiki/Visio_operations</vt:lpwstr>
      </vt:variant>
      <vt:variant>
        <vt:lpwstr/>
      </vt:variant>
      <vt:variant>
        <vt:i4>3670072</vt:i4>
      </vt:variant>
      <vt:variant>
        <vt:i4>33</vt:i4>
      </vt:variant>
      <vt:variant>
        <vt:i4>0</vt:i4>
      </vt:variant>
      <vt:variant>
        <vt:i4>5</vt:i4>
      </vt:variant>
      <vt:variant>
        <vt:lpwstr>http://indico.in2p3.fr/getFile.py/access?contribId=17&amp;resId=0&amp;materialId=slides&amp;confId=5696</vt:lpwstr>
      </vt:variant>
      <vt:variant>
        <vt:lpwstr/>
      </vt:variant>
      <vt:variant>
        <vt:i4>196701</vt:i4>
      </vt:variant>
      <vt:variant>
        <vt:i4>30</vt:i4>
      </vt:variant>
      <vt:variant>
        <vt:i4>0</vt:i4>
      </vt:variant>
      <vt:variant>
        <vt:i4>5</vt:i4>
      </vt:variant>
      <vt:variant>
        <vt:lpwstr>http://indico.in2p3.fr/materialDisplay.py?contribId=17&amp;materialId=slides&amp;confId=5696</vt:lpwstr>
      </vt:variant>
      <vt:variant>
        <vt:lpwstr/>
      </vt:variant>
      <vt:variant>
        <vt:i4>2359381</vt:i4>
      </vt:variant>
      <vt:variant>
        <vt:i4>27</vt:i4>
      </vt:variant>
      <vt:variant>
        <vt:i4>0</vt:i4>
      </vt:variant>
      <vt:variant>
        <vt:i4>5</vt:i4>
      </vt:variant>
      <vt:variant>
        <vt:lpwstr>https://forge.in2p3.fr/projects/francegrilles-ops/wiki/EGI_Technical_Forum_2011</vt:lpwstr>
      </vt:variant>
      <vt:variant>
        <vt:lpwstr/>
      </vt:variant>
      <vt:variant>
        <vt:i4>131165</vt:i4>
      </vt:variant>
      <vt:variant>
        <vt:i4>24</vt:i4>
      </vt:variant>
      <vt:variant>
        <vt:i4>0</vt:i4>
      </vt:variant>
      <vt:variant>
        <vt:i4>5</vt:i4>
      </vt:variant>
      <vt:variant>
        <vt:lpwstr>http://indico.in2p3.fr/materialDisplay.py?contribId=16&amp;materialId=slides&amp;confId=5696</vt:lpwstr>
      </vt:variant>
      <vt:variant>
        <vt:lpwstr/>
      </vt:variant>
      <vt:variant>
        <vt:i4>7667804</vt:i4>
      </vt:variant>
      <vt:variant>
        <vt:i4>21</vt:i4>
      </vt:variant>
      <vt:variant>
        <vt:i4>0</vt:i4>
      </vt:variant>
      <vt:variant>
        <vt:i4>5</vt:i4>
      </vt:variant>
      <vt:variant>
        <vt:lpwstr>https://forge.in2p3.fr/projects/francegrilles-ops/wiki/R%C3%A9sum%C3%A9_des_tickets_requirements</vt:lpwstr>
      </vt:variant>
      <vt:variant>
        <vt:lpwstr/>
      </vt:variant>
      <vt:variant>
        <vt:i4>4718708</vt:i4>
      </vt:variant>
      <vt:variant>
        <vt:i4>18</vt:i4>
      </vt:variant>
      <vt:variant>
        <vt:i4>0</vt:i4>
      </vt:variant>
      <vt:variant>
        <vt:i4>5</vt:i4>
      </vt:variant>
      <vt:variant>
        <vt:lpwstr>https://forge.in2p3.fr/projects/francegrilles-ops/wiki/Recap_OMB</vt:lpwstr>
      </vt:variant>
      <vt:variant>
        <vt:lpwstr/>
      </vt:variant>
      <vt:variant>
        <vt:i4>6881386</vt:i4>
      </vt:variant>
      <vt:variant>
        <vt:i4>15</vt:i4>
      </vt:variant>
      <vt:variant>
        <vt:i4>0</vt:i4>
      </vt:variant>
      <vt:variant>
        <vt:i4>5</vt:i4>
      </vt:variant>
      <vt:variant>
        <vt:lpwstr>http://indico.in2p3.fr/getFile.py/access?contribId=16&amp;resId=0&amp;materialId=0&amp;confId=5696</vt:lpwstr>
      </vt:variant>
      <vt:variant>
        <vt:lpwstr/>
      </vt:variant>
      <vt:variant>
        <vt:i4>6881387</vt:i4>
      </vt:variant>
      <vt:variant>
        <vt:i4>12</vt:i4>
      </vt:variant>
      <vt:variant>
        <vt:i4>0</vt:i4>
      </vt:variant>
      <vt:variant>
        <vt:i4>5</vt:i4>
      </vt:variant>
      <vt:variant>
        <vt:lpwstr>http://indico.in2p3.fr/getFile.py/access?contribId=16&amp;resId=1&amp;materialId=0&amp;confId=5696</vt:lpwstr>
      </vt:variant>
      <vt:variant>
        <vt:lpwstr/>
      </vt:variant>
      <vt:variant>
        <vt:i4>3604528</vt:i4>
      </vt:variant>
      <vt:variant>
        <vt:i4>9</vt:i4>
      </vt:variant>
      <vt:variant>
        <vt:i4>0</vt:i4>
      </vt:variant>
      <vt:variant>
        <vt:i4>5</vt:i4>
      </vt:variant>
      <vt:variant>
        <vt:lpwstr>http://formation.france-grilles.fr/</vt:lpwstr>
      </vt:variant>
      <vt:variant>
        <vt:lpwstr/>
      </vt:variant>
      <vt:variant>
        <vt:i4>6946823</vt:i4>
      </vt:variant>
      <vt:variant>
        <vt:i4>6</vt:i4>
      </vt:variant>
      <vt:variant>
        <vt:i4>0</vt:i4>
      </vt:variant>
      <vt:variant>
        <vt:i4>5</vt:i4>
      </vt:variant>
      <vt:variant>
        <vt:lpwstr>https://forge.in2p3.fr/projects/francegrilles-ops/wiki/Infrastructure_et_Expertise_S%C3%A9curit%C3%A9</vt:lpwstr>
      </vt:variant>
      <vt:variant>
        <vt:lpwstr/>
      </vt:variant>
      <vt:variant>
        <vt:i4>3014691</vt:i4>
      </vt:variant>
      <vt:variant>
        <vt:i4>0</vt:i4>
      </vt:variant>
      <vt:variant>
        <vt:i4>0</vt:i4>
      </vt:variant>
      <vt:variant>
        <vt:i4>5</vt:i4>
      </vt:variant>
      <vt:variant>
        <vt:lpwstr>http://vacs.in2p3.fr/rms/guide.pdf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Visio/Télé-conférence SA1-FR d’EGEE</dc:title>
  <dc:subject/>
  <dc:creator>Pierre Girard</dc:creator>
  <cp:keywords/>
  <cp:lastModifiedBy>Helene CORDIER</cp:lastModifiedBy>
  <cp:revision>17</cp:revision>
  <cp:lastPrinted>2010-02-12T09:16:00Z</cp:lastPrinted>
  <dcterms:created xsi:type="dcterms:W3CDTF">2011-12-23T15:51:00Z</dcterms:created>
  <dcterms:modified xsi:type="dcterms:W3CDTF">2012-02-06T09:32:00Z</dcterms:modified>
</cp:coreProperties>
</file>