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FB" w:rsidRDefault="00422FFB" w:rsidP="00422FFB">
      <w:pPr>
        <w:pStyle w:val="Titre"/>
        <w:jc w:val="center"/>
        <w:rPr>
          <w:lang w:val="en-US"/>
        </w:rPr>
      </w:pPr>
      <w:r>
        <w:rPr>
          <w:lang w:val="en-US"/>
        </w:rPr>
        <w:t>France Grilles – Proposal to establish a National VO</w:t>
      </w:r>
    </w:p>
    <w:p w:rsidR="00422FFB" w:rsidRPr="00422FFB" w:rsidRDefault="00422FFB" w:rsidP="00422FFB">
      <w:pPr>
        <w:pStyle w:val="Sansinterligne"/>
      </w:pPr>
      <w:proofErr w:type="spellStart"/>
      <w:r w:rsidRPr="00422FFB">
        <w:t>Author</w:t>
      </w:r>
      <w:r w:rsidR="008E5209">
        <w:t>s</w:t>
      </w:r>
      <w:proofErr w:type="spellEnd"/>
      <w:r w:rsidRPr="00422FFB">
        <w:t>: Gilles Mathieu, Hélène Cordier</w:t>
      </w:r>
      <w:r w:rsidR="008E5209">
        <w:t xml:space="preserve">, Emmanuel </w:t>
      </w:r>
      <w:proofErr w:type="spellStart"/>
      <w:r w:rsidR="008E5209">
        <w:t>Medernach</w:t>
      </w:r>
      <w:proofErr w:type="spellEnd"/>
      <w:r w:rsidR="008E5209">
        <w:t>, David Bouvet, Cécile Barbier</w:t>
      </w:r>
    </w:p>
    <w:p w:rsidR="00422FFB" w:rsidRPr="008E5209" w:rsidRDefault="00422FFB" w:rsidP="00422FFB">
      <w:pPr>
        <w:pStyle w:val="Sansinterligne"/>
        <w:rPr>
          <w:lang w:val="en-US"/>
        </w:rPr>
      </w:pPr>
      <w:r w:rsidRPr="008E5209">
        <w:rPr>
          <w:lang w:val="en-US"/>
        </w:rPr>
        <w:t xml:space="preserve">Last modified: </w:t>
      </w:r>
      <w:r w:rsidR="004325CA" w:rsidRPr="008E5209">
        <w:rPr>
          <w:lang w:val="en-US"/>
        </w:rPr>
        <w:t>21</w:t>
      </w:r>
      <w:r w:rsidRPr="008E5209">
        <w:rPr>
          <w:lang w:val="en-US"/>
        </w:rPr>
        <w:t>/02/2011</w:t>
      </w:r>
    </w:p>
    <w:p w:rsidR="00144446" w:rsidRDefault="00144446" w:rsidP="00011717">
      <w:pPr>
        <w:pStyle w:val="Titre1"/>
        <w:rPr>
          <w:lang w:val="en-US"/>
        </w:rPr>
      </w:pPr>
      <w:r>
        <w:rPr>
          <w:lang w:val="en-US"/>
        </w:rPr>
        <w:t>Starting point</w:t>
      </w:r>
      <w:r w:rsidRPr="00422FFB">
        <w:rPr>
          <w:lang w:val="en-US"/>
        </w:rPr>
        <w:t xml:space="preserve"> </w:t>
      </w:r>
    </w:p>
    <w:p w:rsidR="00422FFB" w:rsidRDefault="00422FFB" w:rsidP="00144446">
      <w:pPr>
        <w:pStyle w:val="Titre2"/>
        <w:rPr>
          <w:lang w:val="en-US"/>
        </w:rPr>
      </w:pPr>
      <w:r w:rsidRPr="00422FFB">
        <w:rPr>
          <w:lang w:val="en-US"/>
        </w:rPr>
        <w:t>Identified needs and goals</w:t>
      </w:r>
    </w:p>
    <w:p w:rsidR="00422FFB" w:rsidRDefault="00422FFB" w:rsidP="00011717">
      <w:pPr>
        <w:pStyle w:val="Sansinterligne"/>
        <w:jc w:val="both"/>
        <w:rPr>
          <w:lang w:val="en-US"/>
        </w:rPr>
      </w:pPr>
      <w:r>
        <w:rPr>
          <w:lang w:val="en-US"/>
        </w:rPr>
        <w:t>The definition of a resource allocation strateg</w:t>
      </w:r>
      <w:r w:rsidR="00703BAE">
        <w:rPr>
          <w:lang w:val="en-US"/>
        </w:rPr>
        <w:t>y for France Grilles highlights</w:t>
      </w:r>
      <w:r>
        <w:rPr>
          <w:lang w:val="en-US"/>
        </w:rPr>
        <w:t xml:space="preserve"> the need </w:t>
      </w:r>
      <w:r w:rsidR="00703BAE">
        <w:rPr>
          <w:lang w:val="en-US"/>
        </w:rPr>
        <w:t>of</w:t>
      </w:r>
      <w:r>
        <w:rPr>
          <w:lang w:val="en-US"/>
        </w:rPr>
        <w:t xml:space="preserve"> a better frame for:</w:t>
      </w:r>
    </w:p>
    <w:p w:rsidR="00011717" w:rsidRDefault="00011717" w:rsidP="00011717">
      <w:pPr>
        <w:pStyle w:val="Sansinterligne"/>
        <w:numPr>
          <w:ilvl w:val="0"/>
          <w:numId w:val="12"/>
        </w:numPr>
        <w:rPr>
          <w:lang w:val="en-US"/>
        </w:rPr>
      </w:pPr>
      <w:r>
        <w:rPr>
          <w:lang w:val="en-US"/>
        </w:rPr>
        <w:t>providing central services to the whole NGI and its users</w:t>
      </w:r>
    </w:p>
    <w:p w:rsidR="00422FFB" w:rsidRDefault="00422FFB" w:rsidP="00422FFB">
      <w:pPr>
        <w:pStyle w:val="Sansinterligne"/>
        <w:numPr>
          <w:ilvl w:val="0"/>
          <w:numId w:val="12"/>
        </w:numPr>
        <w:rPr>
          <w:lang w:val="en-US"/>
        </w:rPr>
      </w:pPr>
      <w:r>
        <w:rPr>
          <w:lang w:val="en-US"/>
        </w:rPr>
        <w:t>integrating new users and new communities to the grid</w:t>
      </w:r>
      <w:r w:rsidR="00011717">
        <w:rPr>
          <w:lang w:val="en-US"/>
        </w:rPr>
        <w:t xml:space="preserve"> more easily</w:t>
      </w:r>
    </w:p>
    <w:p w:rsidR="00422FFB" w:rsidRDefault="00422FFB" w:rsidP="00422FFB">
      <w:pPr>
        <w:pStyle w:val="Sansinterligne"/>
        <w:numPr>
          <w:ilvl w:val="0"/>
          <w:numId w:val="12"/>
        </w:numPr>
        <w:rPr>
          <w:lang w:val="en-US"/>
        </w:rPr>
      </w:pPr>
      <w:r>
        <w:rPr>
          <w:lang w:val="en-US"/>
        </w:rPr>
        <w:t>assess</w:t>
      </w:r>
      <w:r w:rsidR="00011717">
        <w:rPr>
          <w:lang w:val="en-US"/>
        </w:rPr>
        <w:t>ing</w:t>
      </w:r>
      <w:r>
        <w:rPr>
          <w:lang w:val="en-US"/>
        </w:rPr>
        <w:t xml:space="preserve"> the amount of resources and services provided to the French community</w:t>
      </w:r>
    </w:p>
    <w:p w:rsidR="00827D95" w:rsidRDefault="00827D95" w:rsidP="00422FFB">
      <w:pPr>
        <w:pStyle w:val="Sansinterligne"/>
        <w:numPr>
          <w:ilvl w:val="0"/>
          <w:numId w:val="12"/>
        </w:numPr>
        <w:rPr>
          <w:lang w:val="en-US"/>
        </w:rPr>
      </w:pPr>
      <w:r>
        <w:rPr>
          <w:lang w:val="en-US"/>
        </w:rPr>
        <w:t>limiting the amount of work put on site to integrate new users and new communities</w:t>
      </w:r>
    </w:p>
    <w:p w:rsidR="009B3B05" w:rsidRDefault="009B3B05" w:rsidP="009B3B05">
      <w:pPr>
        <w:pStyle w:val="Sansinterligne"/>
        <w:rPr>
          <w:lang w:val="en-US"/>
        </w:rPr>
      </w:pPr>
    </w:p>
    <w:p w:rsidR="00422FFB" w:rsidRDefault="009B3B05" w:rsidP="009E3B34">
      <w:pPr>
        <w:pStyle w:val="Sansinterligne"/>
        <w:jc w:val="both"/>
        <w:rPr>
          <w:lang w:val="en-US"/>
        </w:rPr>
      </w:pPr>
      <w:r>
        <w:rPr>
          <w:lang w:val="en-US"/>
        </w:rPr>
        <w:t xml:space="preserve">One important consideration is that the process needs to </w:t>
      </w:r>
      <w:r w:rsidR="00011717">
        <w:rPr>
          <w:lang w:val="en-US"/>
        </w:rPr>
        <w:t>a</w:t>
      </w:r>
      <w:r w:rsidR="00422FFB">
        <w:rPr>
          <w:lang w:val="en-US"/>
        </w:rPr>
        <w:t>llow resource owners to decide on how to allocate these resources</w:t>
      </w:r>
      <w:r w:rsidR="009E3B34">
        <w:rPr>
          <w:lang w:val="en-US"/>
        </w:rPr>
        <w:t>, while providing a nationwide frame for supporting the French user community.</w:t>
      </w:r>
    </w:p>
    <w:p w:rsidR="00144446" w:rsidRDefault="00144446" w:rsidP="00144446">
      <w:pPr>
        <w:pStyle w:val="Titre2"/>
        <w:rPr>
          <w:lang w:val="en-US"/>
        </w:rPr>
      </w:pPr>
      <w:r>
        <w:rPr>
          <w:lang w:val="en-US"/>
        </w:rPr>
        <w:t>Proposal</w:t>
      </w:r>
    </w:p>
    <w:p w:rsidR="00703BAE" w:rsidRDefault="00011717" w:rsidP="00144446">
      <w:pPr>
        <w:pStyle w:val="Sansinterligne"/>
        <w:jc w:val="both"/>
        <w:rPr>
          <w:lang w:val="en-US"/>
        </w:rPr>
      </w:pPr>
      <w:r>
        <w:rPr>
          <w:lang w:val="en-US"/>
        </w:rPr>
        <w:t xml:space="preserve">The implementation we propose to address those needs is to establish a national VO. </w:t>
      </w:r>
      <w:r w:rsidR="00703BAE">
        <w:rPr>
          <w:lang w:val="en-US"/>
        </w:rPr>
        <w:t>The purpose of this document is to list all the elements involved in the definition of such a VO, in order to build precise specifications and a concrete deployment plan.</w:t>
      </w:r>
    </w:p>
    <w:p w:rsidR="00703BAE" w:rsidRDefault="00144446" w:rsidP="00144446">
      <w:pPr>
        <w:pStyle w:val="Titre3"/>
        <w:rPr>
          <w:lang w:val="en-US"/>
        </w:rPr>
      </w:pPr>
      <w:r>
        <w:rPr>
          <w:lang w:val="en-US"/>
        </w:rPr>
        <w:t>Ho</w:t>
      </w:r>
      <w:r w:rsidR="00703BAE">
        <w:rPr>
          <w:lang w:val="en-US"/>
        </w:rPr>
        <w:t>w does this address our needs?</w:t>
      </w:r>
    </w:p>
    <w:p w:rsidR="00144446" w:rsidRDefault="00144446" w:rsidP="00144446">
      <w:pPr>
        <w:pStyle w:val="Sansinterligne"/>
        <w:jc w:val="both"/>
        <w:rPr>
          <w:lang w:val="en-US"/>
        </w:rPr>
      </w:pPr>
      <w:r>
        <w:rPr>
          <w:lang w:val="en-US"/>
        </w:rPr>
        <w:t>We address the need for an easier integration of new users by establishing a VO supported nationwide and open to all. The services provided through this VO are made available to all its users, and accounting for this VO can be used to assess the amount of provided/used resources.</w:t>
      </w:r>
      <w:r w:rsidR="00827D95">
        <w:rPr>
          <w:lang w:val="en-US"/>
        </w:rPr>
        <w:t xml:space="preserve"> From a site’s point of view, it is much easier to deal with the needs of a single VO than with multiple demands from small communities fragmented in small VOs.</w:t>
      </w:r>
    </w:p>
    <w:p w:rsidR="00703BAE" w:rsidRDefault="00703BAE" w:rsidP="00144446">
      <w:pPr>
        <w:pStyle w:val="Titre3"/>
        <w:rPr>
          <w:lang w:val="en-US"/>
        </w:rPr>
      </w:pPr>
      <w:r>
        <w:rPr>
          <w:lang w:val="en-US"/>
        </w:rPr>
        <w:t>What are the problems it is not trying to solve?</w:t>
      </w:r>
    </w:p>
    <w:p w:rsidR="00144446" w:rsidRDefault="00144446" w:rsidP="00703BAE">
      <w:pPr>
        <w:pStyle w:val="Sansinterligne"/>
        <w:rPr>
          <w:lang w:val="en-US"/>
        </w:rPr>
      </w:pPr>
      <w:r>
        <w:rPr>
          <w:lang w:val="en-US"/>
        </w:rPr>
        <w:t>The overall resource allocation strategy includes resource allocation to well established communities such as international VOs. Establishing a national VO doesn’t address this.</w:t>
      </w:r>
    </w:p>
    <w:p w:rsidR="00144446" w:rsidRDefault="009E692D" w:rsidP="00144446">
      <w:pPr>
        <w:pStyle w:val="Titre1"/>
        <w:rPr>
          <w:lang w:val="en-US"/>
        </w:rPr>
      </w:pPr>
      <w:r>
        <w:rPr>
          <w:lang w:val="en-US"/>
        </w:rPr>
        <w:t>Definition</w:t>
      </w:r>
    </w:p>
    <w:p w:rsidR="009B3B05" w:rsidRDefault="009B3B05" w:rsidP="009E692D">
      <w:pPr>
        <w:pStyle w:val="Titre2"/>
        <w:rPr>
          <w:lang w:val="en-US"/>
        </w:rPr>
      </w:pPr>
      <w:r>
        <w:rPr>
          <w:lang w:val="en-US"/>
        </w:rPr>
        <w:t>Requirements on the VO itself</w:t>
      </w:r>
    </w:p>
    <w:p w:rsidR="009B3B05" w:rsidRDefault="009B3B05" w:rsidP="009B3B05">
      <w:pPr>
        <w:pStyle w:val="Titre3"/>
        <w:rPr>
          <w:lang w:val="en-US"/>
        </w:rPr>
      </w:pPr>
      <w:r>
        <w:rPr>
          <w:lang w:val="en-US"/>
        </w:rPr>
        <w:t xml:space="preserve">Prerequisites </w:t>
      </w:r>
    </w:p>
    <w:p w:rsidR="009B3B05" w:rsidRDefault="009B3B05" w:rsidP="009B3B05">
      <w:pPr>
        <w:pStyle w:val="Sansinterligne"/>
        <w:jc w:val="both"/>
        <w:rPr>
          <w:lang w:val="en-US"/>
        </w:rPr>
      </w:pPr>
      <w:r>
        <w:rPr>
          <w:lang w:val="en-US"/>
        </w:rPr>
        <w:t>If a national VO is established, this VO should be:</w:t>
      </w:r>
    </w:p>
    <w:p w:rsidR="009B3B05" w:rsidRDefault="009B3B05" w:rsidP="009B3B05">
      <w:pPr>
        <w:pStyle w:val="Sansinterligne"/>
        <w:numPr>
          <w:ilvl w:val="0"/>
          <w:numId w:val="12"/>
        </w:numPr>
        <w:jc w:val="both"/>
        <w:rPr>
          <w:lang w:val="en-US"/>
        </w:rPr>
      </w:pPr>
      <w:r w:rsidRPr="00F677EF">
        <w:rPr>
          <w:b/>
          <w:lang w:val="en-US"/>
        </w:rPr>
        <w:t>Catch-all and multi-disciplinary</w:t>
      </w:r>
      <w:r>
        <w:rPr>
          <w:lang w:val="en-US"/>
        </w:rPr>
        <w:t>: it should accept users from all scientific communities</w:t>
      </w:r>
    </w:p>
    <w:p w:rsidR="009B3B05" w:rsidRDefault="009B3B05" w:rsidP="009B3B05">
      <w:pPr>
        <w:pStyle w:val="Sansinterligne"/>
        <w:numPr>
          <w:ilvl w:val="0"/>
          <w:numId w:val="12"/>
        </w:numPr>
        <w:jc w:val="both"/>
        <w:rPr>
          <w:lang w:val="en-US"/>
        </w:rPr>
      </w:pPr>
      <w:r w:rsidRPr="00F677EF">
        <w:rPr>
          <w:b/>
          <w:lang w:val="en-US"/>
        </w:rPr>
        <w:t>Widely supported</w:t>
      </w:r>
      <w:r>
        <w:rPr>
          <w:lang w:val="en-US"/>
        </w:rPr>
        <w:t>: It only makes sense if the VO has resources on as many sites as possible</w:t>
      </w:r>
    </w:p>
    <w:p w:rsidR="009B3B05" w:rsidRDefault="009B3B05" w:rsidP="00F677EF">
      <w:pPr>
        <w:pStyle w:val="Sansinterligne"/>
        <w:numPr>
          <w:ilvl w:val="0"/>
          <w:numId w:val="12"/>
        </w:numPr>
        <w:jc w:val="both"/>
        <w:rPr>
          <w:lang w:val="en-US"/>
        </w:rPr>
      </w:pPr>
      <w:r w:rsidRPr="00F677EF">
        <w:rPr>
          <w:b/>
          <w:lang w:val="en-US"/>
        </w:rPr>
        <w:t>Properly managed</w:t>
      </w:r>
      <w:r>
        <w:rPr>
          <w:lang w:val="en-US"/>
        </w:rPr>
        <w:t>: rules for this national VO and its sub-groups should be the same as other VO and could be derived of biomed experi</w:t>
      </w:r>
      <w:r w:rsidR="0040228F">
        <w:rPr>
          <w:lang w:val="en-US"/>
        </w:rPr>
        <w:t>ence (see annex)</w:t>
      </w:r>
      <w:r w:rsidR="00933B7D">
        <w:rPr>
          <w:lang w:val="en-US"/>
        </w:rPr>
        <w:t>, or as a matter of fact of any other established and experimented VO</w:t>
      </w:r>
      <w:r w:rsidR="0040228F">
        <w:rPr>
          <w:lang w:val="en-US"/>
        </w:rPr>
        <w:t xml:space="preserve">. This includes people responsible </w:t>
      </w:r>
      <w:r w:rsidR="002A60F7">
        <w:rPr>
          <w:lang w:val="en-US"/>
        </w:rPr>
        <w:t xml:space="preserve">namely </w:t>
      </w:r>
      <w:r w:rsidR="0040228F">
        <w:rPr>
          <w:lang w:val="en-US"/>
        </w:rPr>
        <w:t>for :</w:t>
      </w:r>
    </w:p>
    <w:p w:rsidR="009B3B05" w:rsidRPr="002A60F7" w:rsidRDefault="0040228F" w:rsidP="002A60F7">
      <w:pPr>
        <w:pStyle w:val="Sansinterligne"/>
        <w:numPr>
          <w:ilvl w:val="1"/>
          <w:numId w:val="12"/>
        </w:numPr>
        <w:jc w:val="both"/>
        <w:rPr>
          <w:lang w:val="en-US"/>
        </w:rPr>
      </w:pPr>
      <w:r w:rsidRPr="002A60F7">
        <w:rPr>
          <w:lang w:val="en-US"/>
        </w:rPr>
        <w:lastRenderedPageBreak/>
        <w:t xml:space="preserve">User management </w:t>
      </w:r>
      <w:r w:rsidR="002A60F7" w:rsidRPr="002A60F7">
        <w:rPr>
          <w:lang w:val="en-US"/>
        </w:rPr>
        <w:t xml:space="preserve">&amp; Usage management </w:t>
      </w:r>
    </w:p>
    <w:p w:rsidR="009B3B05" w:rsidRDefault="009B3B05" w:rsidP="009B3B05">
      <w:pPr>
        <w:pStyle w:val="Sansinterligne"/>
        <w:numPr>
          <w:ilvl w:val="1"/>
          <w:numId w:val="12"/>
        </w:numPr>
        <w:jc w:val="both"/>
        <w:rPr>
          <w:lang w:val="en-US"/>
        </w:rPr>
      </w:pPr>
      <w:r>
        <w:rPr>
          <w:lang w:val="en-US"/>
        </w:rPr>
        <w:t>Resource management</w:t>
      </w:r>
    </w:p>
    <w:p w:rsidR="009B3B05" w:rsidRDefault="009B3B05" w:rsidP="009B3B05">
      <w:pPr>
        <w:pStyle w:val="Sansinterligne"/>
        <w:numPr>
          <w:ilvl w:val="1"/>
          <w:numId w:val="12"/>
        </w:numPr>
        <w:jc w:val="both"/>
        <w:rPr>
          <w:lang w:val="en-US"/>
        </w:rPr>
      </w:pPr>
      <w:r>
        <w:rPr>
          <w:lang w:val="en-US"/>
        </w:rPr>
        <w:t>Resource follow-up</w:t>
      </w:r>
    </w:p>
    <w:p w:rsidR="009B3B05" w:rsidRDefault="0040228F" w:rsidP="009B3B05">
      <w:pPr>
        <w:pStyle w:val="Sansinterligne"/>
        <w:numPr>
          <w:ilvl w:val="0"/>
          <w:numId w:val="12"/>
        </w:numPr>
        <w:rPr>
          <w:lang w:val="en-US"/>
        </w:rPr>
      </w:pPr>
      <w:r w:rsidRPr="00F677EF">
        <w:rPr>
          <w:b/>
          <w:lang w:val="en-US"/>
        </w:rPr>
        <w:t>Properly monitored</w:t>
      </w:r>
      <w:r>
        <w:rPr>
          <w:lang w:val="en-US"/>
        </w:rPr>
        <w:t xml:space="preserve"> at sites :</w:t>
      </w:r>
    </w:p>
    <w:p w:rsidR="0040228F" w:rsidRPr="00171D10" w:rsidRDefault="0040228F" w:rsidP="005764DB">
      <w:pPr>
        <w:pStyle w:val="Sansinterligne"/>
        <w:numPr>
          <w:ilvl w:val="1"/>
          <w:numId w:val="12"/>
        </w:numPr>
        <w:jc w:val="both"/>
        <w:rPr>
          <w:lang w:val="en-US"/>
        </w:rPr>
      </w:pPr>
      <w:r w:rsidRPr="00171D10">
        <w:rPr>
          <w:lang w:val="en-US"/>
        </w:rPr>
        <w:t>Dedicated resources</w:t>
      </w:r>
      <w:r w:rsidR="00171D10">
        <w:rPr>
          <w:lang w:val="en-US"/>
        </w:rPr>
        <w:t>, network</w:t>
      </w:r>
      <w:r w:rsidRPr="00171D10">
        <w:rPr>
          <w:lang w:val="en-US"/>
        </w:rPr>
        <w:t xml:space="preserve"> and </w:t>
      </w:r>
      <w:r w:rsidR="00171D10" w:rsidRPr="00171D10">
        <w:rPr>
          <w:lang w:val="en-US"/>
        </w:rPr>
        <w:t xml:space="preserve">dedicated </w:t>
      </w:r>
      <w:r w:rsidRPr="00171D10">
        <w:rPr>
          <w:lang w:val="en-US"/>
        </w:rPr>
        <w:t>services availability are to be specifically monitored</w:t>
      </w:r>
      <w:r w:rsidR="00171D10" w:rsidRPr="00171D10">
        <w:rPr>
          <w:lang w:val="en-US"/>
        </w:rPr>
        <w:t xml:space="preserve"> according to this VO </w:t>
      </w:r>
      <w:r w:rsidR="002A60F7">
        <w:rPr>
          <w:lang w:val="en-US"/>
        </w:rPr>
        <w:t>credentials.</w:t>
      </w:r>
    </w:p>
    <w:p w:rsidR="002A60F7" w:rsidRDefault="0040228F" w:rsidP="005764DB">
      <w:pPr>
        <w:pStyle w:val="Sansinterligne"/>
        <w:numPr>
          <w:ilvl w:val="1"/>
          <w:numId w:val="12"/>
        </w:numPr>
        <w:jc w:val="both"/>
        <w:rPr>
          <w:lang w:val="en-US"/>
        </w:rPr>
      </w:pPr>
      <w:r>
        <w:rPr>
          <w:lang w:val="en-US"/>
        </w:rPr>
        <w:t xml:space="preserve">Operational </w:t>
      </w:r>
      <w:r w:rsidR="002A60F7">
        <w:rPr>
          <w:lang w:val="en-US"/>
        </w:rPr>
        <w:t>Level A</w:t>
      </w:r>
      <w:r w:rsidR="00AE7F36">
        <w:rPr>
          <w:lang w:val="en-US"/>
        </w:rPr>
        <w:t xml:space="preserve">greement </w:t>
      </w:r>
      <w:r>
        <w:rPr>
          <w:lang w:val="en-US"/>
        </w:rPr>
        <w:t>should be enforced at the same level as for any large VO ( ensure data replication when e.g. SE are upgraded, decommissioned</w:t>
      </w:r>
      <w:r w:rsidR="00B96B95">
        <w:rPr>
          <w:lang w:val="en-US"/>
        </w:rPr>
        <w:t>)</w:t>
      </w:r>
    </w:p>
    <w:p w:rsidR="002A60F7" w:rsidRDefault="002A60F7" w:rsidP="005764DB">
      <w:pPr>
        <w:pStyle w:val="Sansinterligne"/>
        <w:numPr>
          <w:ilvl w:val="1"/>
          <w:numId w:val="12"/>
        </w:numPr>
        <w:jc w:val="both"/>
        <w:rPr>
          <w:lang w:val="en-US"/>
        </w:rPr>
      </w:pPr>
      <w:r w:rsidRPr="002612C5">
        <w:rPr>
          <w:lang w:val="en-US"/>
        </w:rPr>
        <w:t xml:space="preserve">Sites to enforce </w:t>
      </w:r>
      <w:r>
        <w:rPr>
          <w:lang w:val="en-US"/>
        </w:rPr>
        <w:t>the metrics defined on:</w:t>
      </w:r>
    </w:p>
    <w:p w:rsidR="002A60F7" w:rsidRPr="002A60F7" w:rsidRDefault="005764DB" w:rsidP="005764DB">
      <w:pPr>
        <w:pStyle w:val="Sansinterligne"/>
        <w:numPr>
          <w:ilvl w:val="2"/>
          <w:numId w:val="12"/>
        </w:numPr>
        <w:jc w:val="both"/>
        <w:rPr>
          <w:lang w:val="en-US"/>
        </w:rPr>
      </w:pPr>
      <w:r>
        <w:rPr>
          <w:lang w:val="en-US"/>
        </w:rPr>
        <w:t xml:space="preserve">pilot jobs usage/submission, with a </w:t>
      </w:r>
      <w:r w:rsidR="002A60F7" w:rsidRPr="002A60F7">
        <w:rPr>
          <w:lang w:val="en-US"/>
        </w:rPr>
        <w:t>rate  to be agreed upon</w:t>
      </w:r>
    </w:p>
    <w:p w:rsidR="002A60F7" w:rsidRDefault="002A60F7" w:rsidP="005764DB">
      <w:pPr>
        <w:pStyle w:val="Sansinterligne"/>
        <w:numPr>
          <w:ilvl w:val="2"/>
          <w:numId w:val="12"/>
        </w:numPr>
        <w:jc w:val="both"/>
        <w:rPr>
          <w:lang w:val="en-US"/>
        </w:rPr>
      </w:pPr>
      <w:r>
        <w:rPr>
          <w:lang w:val="en-US"/>
        </w:rPr>
        <w:t>a</w:t>
      </w:r>
      <w:r w:rsidRPr="002612C5">
        <w:rPr>
          <w:lang w:val="en-US"/>
        </w:rPr>
        <w:t xml:space="preserve">pplications support (service catalogue is </w:t>
      </w:r>
      <w:r>
        <w:rPr>
          <w:lang w:val="en-US"/>
        </w:rPr>
        <w:t xml:space="preserve">then </w:t>
      </w:r>
      <w:r w:rsidRPr="002612C5">
        <w:rPr>
          <w:lang w:val="en-US"/>
        </w:rPr>
        <w:t>to be ca</w:t>
      </w:r>
      <w:r>
        <w:rPr>
          <w:lang w:val="en-US"/>
        </w:rPr>
        <w:t>refully dimensioned with sites)</w:t>
      </w:r>
    </w:p>
    <w:p w:rsidR="009B3B05" w:rsidRDefault="009B3B05" w:rsidP="009B3B05">
      <w:pPr>
        <w:pStyle w:val="Titre3"/>
        <w:rPr>
          <w:lang w:val="en-US"/>
        </w:rPr>
      </w:pPr>
      <w:r>
        <w:rPr>
          <w:lang w:val="en-US"/>
        </w:rPr>
        <w:t>VO membership and access to resources</w:t>
      </w:r>
    </w:p>
    <w:p w:rsidR="00F677EF" w:rsidRPr="00F677EF" w:rsidRDefault="009B3B05" w:rsidP="009B3B05">
      <w:pPr>
        <w:pStyle w:val="Sansinterligne"/>
        <w:jc w:val="both"/>
        <w:rPr>
          <w:lang w:val="en-US"/>
        </w:rPr>
      </w:pPr>
      <w:r>
        <w:rPr>
          <w:lang w:val="en-US"/>
        </w:rPr>
        <w:t>Access policy to the resources of the national VO follows the resource allocation strategy. In short, a user could get resources below</w:t>
      </w:r>
      <w:r w:rsidRPr="00A45121">
        <w:rPr>
          <w:lang w:val="en-US"/>
        </w:rPr>
        <w:t xml:space="preserve"> a </w:t>
      </w:r>
      <w:r>
        <w:rPr>
          <w:lang w:val="en-US"/>
        </w:rPr>
        <w:t>first thr</w:t>
      </w:r>
      <w:r w:rsidRPr="00A45121">
        <w:rPr>
          <w:lang w:val="en-US"/>
        </w:rPr>
        <w:t>eshold</w:t>
      </w:r>
      <w:r w:rsidR="005764DB">
        <w:rPr>
          <w:lang w:val="en-US"/>
        </w:rPr>
        <w:t xml:space="preserve"> </w:t>
      </w:r>
      <w:r w:rsidR="005764DB" w:rsidRPr="005764DB">
        <w:rPr>
          <w:lang w:val="en-US"/>
        </w:rPr>
        <w:t>(example of first thresholds could be a few CPU hours over a few months time).</w:t>
      </w:r>
      <w:r w:rsidR="005764DB">
        <w:rPr>
          <w:color w:val="FF0000"/>
          <w:lang w:val="en-US"/>
        </w:rPr>
        <w:t xml:space="preserve"> </w:t>
      </w:r>
      <w:r w:rsidR="00B96B95">
        <w:rPr>
          <w:lang w:val="en-US"/>
        </w:rPr>
        <w:t xml:space="preserve">In most cases, </w:t>
      </w:r>
      <w:r w:rsidR="00B96B95" w:rsidRPr="00F677EF">
        <w:rPr>
          <w:lang w:val="en-US"/>
        </w:rPr>
        <w:t>a</w:t>
      </w:r>
      <w:r w:rsidR="00F677EF">
        <w:rPr>
          <w:lang w:val="en-US"/>
        </w:rPr>
        <w:t xml:space="preserve">n </w:t>
      </w:r>
      <w:r w:rsidR="00F677EF" w:rsidRPr="00F677EF">
        <w:rPr>
          <w:i/>
          <w:lang w:val="en-US"/>
        </w:rPr>
        <w:t>a</w:t>
      </w:r>
      <w:r w:rsidR="00B96B95" w:rsidRPr="00F677EF">
        <w:rPr>
          <w:i/>
          <w:lang w:val="en-US"/>
        </w:rPr>
        <w:t xml:space="preserve"> posteriori</w:t>
      </w:r>
      <w:r w:rsidR="00B96B95" w:rsidRPr="00F677EF">
        <w:rPr>
          <w:lang w:val="en-US"/>
        </w:rPr>
        <w:t xml:space="preserve"> analysis </w:t>
      </w:r>
      <w:r w:rsidR="00F677EF">
        <w:rPr>
          <w:lang w:val="en-US"/>
        </w:rPr>
        <w:t xml:space="preserve">on the usage of these resources </w:t>
      </w:r>
      <w:r w:rsidR="00B96B95" w:rsidRPr="00F677EF">
        <w:rPr>
          <w:lang w:val="en-US"/>
        </w:rPr>
        <w:t>is necessary</w:t>
      </w:r>
      <w:r w:rsidR="00F677EF">
        <w:rPr>
          <w:lang w:val="en-US"/>
        </w:rPr>
        <w:t>, although it can be lightweight</w:t>
      </w:r>
      <w:r w:rsidR="00B96B95" w:rsidRPr="00F677EF">
        <w:rPr>
          <w:lang w:val="en-US"/>
        </w:rPr>
        <w:t>.</w:t>
      </w:r>
    </w:p>
    <w:p w:rsidR="009B3B05" w:rsidRDefault="009B3B05" w:rsidP="009B3B05">
      <w:pPr>
        <w:pStyle w:val="Sansinterligne"/>
        <w:jc w:val="both"/>
        <w:rPr>
          <w:lang w:val="en-US"/>
        </w:rPr>
      </w:pPr>
      <w:r>
        <w:rPr>
          <w:lang w:val="en-US"/>
        </w:rPr>
        <w:t xml:space="preserve">A community with large requirement and whose need would rise </w:t>
      </w:r>
      <w:r w:rsidRPr="00A45121">
        <w:rPr>
          <w:lang w:val="en-US"/>
        </w:rPr>
        <w:t xml:space="preserve">above a second threshold would have to </w:t>
      </w:r>
      <w:r>
        <w:rPr>
          <w:lang w:val="en-US"/>
        </w:rPr>
        <w:t xml:space="preserve">request the scientific committee </w:t>
      </w:r>
      <w:r w:rsidR="00B96B95">
        <w:rPr>
          <w:lang w:val="en-US"/>
        </w:rPr>
        <w:t>guidance to have access to this</w:t>
      </w:r>
      <w:r w:rsidR="00F677EF">
        <w:rPr>
          <w:lang w:val="en-US"/>
        </w:rPr>
        <w:t>,</w:t>
      </w:r>
      <w:r w:rsidR="00B96B95" w:rsidRPr="00F677EF">
        <w:rPr>
          <w:lang w:val="en-US"/>
        </w:rPr>
        <w:t xml:space="preserve"> after an </w:t>
      </w:r>
      <w:r w:rsidR="00B96B95" w:rsidRPr="00F677EF">
        <w:rPr>
          <w:i/>
          <w:lang w:val="en-US"/>
        </w:rPr>
        <w:t>a priori</w:t>
      </w:r>
      <w:r w:rsidR="00B96B95" w:rsidRPr="00F677EF">
        <w:rPr>
          <w:lang w:val="en-US"/>
        </w:rPr>
        <w:t xml:space="preserve"> analysis of the project.</w:t>
      </w:r>
      <w:r w:rsidR="00B96B95">
        <w:rPr>
          <w:lang w:val="en-US"/>
        </w:rPr>
        <w:t xml:space="preserve"> </w:t>
      </w:r>
      <w:r w:rsidR="009E3B34">
        <w:rPr>
          <w:lang w:val="en-US"/>
        </w:rPr>
        <w:t xml:space="preserve">An </w:t>
      </w:r>
      <w:r w:rsidR="009E3B34" w:rsidRPr="009E3B34">
        <w:rPr>
          <w:i/>
          <w:lang w:val="en-US"/>
        </w:rPr>
        <w:t>a</w:t>
      </w:r>
      <w:r w:rsidRPr="009E3B34">
        <w:rPr>
          <w:i/>
          <w:lang w:val="en-US"/>
        </w:rPr>
        <w:t xml:space="preserve"> posteriori</w:t>
      </w:r>
      <w:r>
        <w:rPr>
          <w:lang w:val="en-US"/>
        </w:rPr>
        <w:t xml:space="preserve"> assessment would have to be done especially on the return on investment from the communities using resources whose requirements go above </w:t>
      </w:r>
      <w:r w:rsidR="00AE7F36">
        <w:rPr>
          <w:lang w:val="en-US"/>
        </w:rPr>
        <w:t>this</w:t>
      </w:r>
      <w:r w:rsidR="009E3B34">
        <w:rPr>
          <w:lang w:val="en-US"/>
        </w:rPr>
        <w:t xml:space="preserve"> </w:t>
      </w:r>
      <w:r>
        <w:rPr>
          <w:lang w:val="en-US"/>
        </w:rPr>
        <w:t>second threshold.</w:t>
      </w:r>
    </w:p>
    <w:p w:rsidR="00703BAE" w:rsidRDefault="009E692D" w:rsidP="009E692D">
      <w:pPr>
        <w:pStyle w:val="Titre2"/>
        <w:rPr>
          <w:lang w:val="en-US"/>
        </w:rPr>
      </w:pPr>
      <w:r>
        <w:rPr>
          <w:lang w:val="en-US"/>
        </w:rPr>
        <w:t>Proposed rules</w:t>
      </w:r>
    </w:p>
    <w:p w:rsidR="009E3B34" w:rsidRDefault="009E3B34" w:rsidP="009E3B34">
      <w:pPr>
        <w:pStyle w:val="Titre3"/>
        <w:rPr>
          <w:lang w:val="en-US"/>
        </w:rPr>
      </w:pPr>
      <w:r>
        <w:rPr>
          <w:lang w:val="en-US"/>
        </w:rPr>
        <w:t>Providing services to the VO</w:t>
      </w:r>
    </w:p>
    <w:p w:rsidR="009E3B34" w:rsidRDefault="009E3B34" w:rsidP="009E3B34">
      <w:pPr>
        <w:pStyle w:val="Sansinterligne"/>
        <w:jc w:val="both"/>
        <w:rPr>
          <w:lang w:val="en-US"/>
        </w:rPr>
      </w:pPr>
      <w:r>
        <w:rPr>
          <w:lang w:val="en-US"/>
        </w:rPr>
        <w:t xml:space="preserve">A new VO will need central services such as LFC and VOMS. An element of the proposal is that those central services could be shared and </w:t>
      </w:r>
      <w:r w:rsidRPr="00A45121">
        <w:rPr>
          <w:lang w:val="en-US"/>
        </w:rPr>
        <w:t>sites</w:t>
      </w:r>
      <w:r>
        <w:rPr>
          <w:lang w:val="en-US"/>
        </w:rPr>
        <w:t>’</w:t>
      </w:r>
      <w:r w:rsidRPr="00A45121">
        <w:rPr>
          <w:lang w:val="en-US"/>
        </w:rPr>
        <w:t xml:space="preserve"> local VO</w:t>
      </w:r>
      <w:r>
        <w:rPr>
          <w:lang w:val="en-US"/>
        </w:rPr>
        <w:t>s</w:t>
      </w:r>
      <w:r w:rsidRPr="00A45121">
        <w:rPr>
          <w:lang w:val="en-US"/>
        </w:rPr>
        <w:t xml:space="preserve"> could be referenced</w:t>
      </w:r>
      <w:r>
        <w:rPr>
          <w:lang w:val="en-US"/>
        </w:rPr>
        <w:t xml:space="preserve"> as other subgroups of this national VO, </w:t>
      </w:r>
      <w:r w:rsidRPr="00A45121">
        <w:rPr>
          <w:lang w:val="en-US"/>
        </w:rPr>
        <w:t>for</w:t>
      </w:r>
      <w:r>
        <w:rPr>
          <w:lang w:val="en-US"/>
        </w:rPr>
        <w:t xml:space="preserve"> which </w:t>
      </w:r>
      <w:r w:rsidRPr="00A45121">
        <w:rPr>
          <w:lang w:val="en-US"/>
        </w:rPr>
        <w:t>the large sites could foster one cent</w:t>
      </w:r>
      <w:r>
        <w:rPr>
          <w:lang w:val="en-US"/>
        </w:rPr>
        <w:t>ral service</w:t>
      </w:r>
      <w:r w:rsidRPr="00A45121">
        <w:rPr>
          <w:lang w:val="en-US"/>
        </w:rPr>
        <w:t xml:space="preserve">. </w:t>
      </w:r>
      <w:r>
        <w:rPr>
          <w:lang w:val="en-US"/>
        </w:rPr>
        <w:t xml:space="preserve"> </w:t>
      </w:r>
    </w:p>
    <w:p w:rsidR="00F47F88" w:rsidRDefault="00F47F88" w:rsidP="00F47F88">
      <w:pPr>
        <w:pStyle w:val="Titre3"/>
        <w:rPr>
          <w:lang w:val="en-US"/>
        </w:rPr>
      </w:pPr>
      <w:r>
        <w:rPr>
          <w:lang w:val="en-US"/>
        </w:rPr>
        <w:t>Providing resources to the VO</w:t>
      </w:r>
    </w:p>
    <w:p w:rsidR="00AE7F36" w:rsidRDefault="00AE7F36" w:rsidP="002612C5">
      <w:pPr>
        <w:pStyle w:val="Sansinterligne"/>
        <w:jc w:val="both"/>
        <w:rPr>
          <w:lang w:val="en-US"/>
        </w:rPr>
      </w:pPr>
      <w:r>
        <w:rPr>
          <w:lang w:val="en-US"/>
        </w:rPr>
        <w:t>Requirements on the set of resources and configuration offered by sites to the National VO should be minimal unless the NGI provides resources, but operational agreements should be stringent in any case.</w:t>
      </w:r>
    </w:p>
    <w:p w:rsidR="00AE7F36" w:rsidRDefault="009E3B34" w:rsidP="002612C5">
      <w:pPr>
        <w:pStyle w:val="Sansinterligne"/>
        <w:jc w:val="both"/>
        <w:rPr>
          <w:lang w:val="en-US"/>
        </w:rPr>
      </w:pPr>
      <w:r>
        <w:rPr>
          <w:lang w:val="en-US"/>
        </w:rPr>
        <w:t>The list of resources made available to the VO should be built from bottom to top: The VO will have wh</w:t>
      </w:r>
      <w:r w:rsidR="00AE7F36">
        <w:rPr>
          <w:lang w:val="en-US"/>
        </w:rPr>
        <w:t>at resource providers can offer. Indeed, the list will adapt to the site’s size and expertise.</w:t>
      </w:r>
    </w:p>
    <w:p w:rsidR="00781109" w:rsidRDefault="00781109" w:rsidP="002612C5">
      <w:pPr>
        <w:pStyle w:val="Sansinterligne"/>
        <w:jc w:val="both"/>
        <w:rPr>
          <w:lang w:val="en-US"/>
        </w:rPr>
      </w:pPr>
      <w:r>
        <w:rPr>
          <w:lang w:val="en-US"/>
        </w:rPr>
        <w:t>Generic/necessary services will be the first to be deployed, while services dedicated to a given project can be added later (possibly by asking concerned project to take responsibility of those services).</w:t>
      </w:r>
    </w:p>
    <w:p w:rsidR="00F47F88" w:rsidRDefault="009E3B34" w:rsidP="00F47F88">
      <w:pPr>
        <w:pStyle w:val="Sansinterligne"/>
        <w:jc w:val="both"/>
        <w:rPr>
          <w:lang w:val="en-US"/>
        </w:rPr>
      </w:pPr>
      <w:r>
        <w:rPr>
          <w:lang w:val="en-US"/>
        </w:rPr>
        <w:t xml:space="preserve">If we consider the proposal of integrating local VOs as sub-groups of the national VO, a model could be for each site to </w:t>
      </w:r>
      <w:r w:rsidR="00F47F88" w:rsidRPr="009E3B34">
        <w:rPr>
          <w:lang w:val="en-US"/>
        </w:rPr>
        <w:t xml:space="preserve">support their own sub-group associated to their local VOs and allow a percentage of resources to </w:t>
      </w:r>
      <w:r>
        <w:rPr>
          <w:lang w:val="en-US"/>
        </w:rPr>
        <w:t>the rest of the national VO</w:t>
      </w:r>
      <w:r w:rsidR="00F47F88" w:rsidRPr="009E3B34">
        <w:rPr>
          <w:lang w:val="en-US"/>
        </w:rPr>
        <w:t>.</w:t>
      </w:r>
    </w:p>
    <w:p w:rsidR="004311D6" w:rsidRDefault="0006658B" w:rsidP="00F47F88">
      <w:pPr>
        <w:pStyle w:val="Sansinterligne"/>
        <w:jc w:val="both"/>
        <w:rPr>
          <w:lang w:val="en-US"/>
        </w:rPr>
      </w:pPr>
      <w:r>
        <w:rPr>
          <w:lang w:val="en-US"/>
        </w:rPr>
        <w:t>It is mentioned at this stage of the implementation proposal that sites will offer resources on a “best effort” basis. The initial list of available resources and services will certainly be small but with the ability to grow in the future.</w:t>
      </w:r>
    </w:p>
    <w:p w:rsidR="004311D6" w:rsidRDefault="004311D6" w:rsidP="00F47F88">
      <w:pPr>
        <w:pStyle w:val="Sansinterligne"/>
        <w:jc w:val="both"/>
        <w:rPr>
          <w:lang w:val="en-US"/>
        </w:rPr>
      </w:pPr>
      <w:r>
        <w:rPr>
          <w:lang w:val="en-US"/>
        </w:rPr>
        <w:t>In terms of quality of service, it is also mentioned that resource usage only has to be guaranteed if job submission is uniform.</w:t>
      </w:r>
    </w:p>
    <w:p w:rsidR="00781109" w:rsidRDefault="00781109" w:rsidP="00F47F88">
      <w:pPr>
        <w:pStyle w:val="Sansinterligne"/>
        <w:jc w:val="both"/>
        <w:rPr>
          <w:lang w:val="en-US"/>
        </w:rPr>
      </w:pPr>
    </w:p>
    <w:p w:rsidR="00781109" w:rsidRDefault="00781109" w:rsidP="00F47F88">
      <w:pPr>
        <w:pStyle w:val="Sansinterligne"/>
        <w:jc w:val="both"/>
        <w:rPr>
          <w:lang w:val="en-US"/>
        </w:rPr>
      </w:pPr>
    </w:p>
    <w:p w:rsidR="009E692D" w:rsidRDefault="009E692D" w:rsidP="009E692D">
      <w:pPr>
        <w:pStyle w:val="Titre3"/>
        <w:rPr>
          <w:lang w:val="en-US"/>
        </w:rPr>
      </w:pPr>
      <w:r>
        <w:rPr>
          <w:lang w:val="en-US"/>
        </w:rPr>
        <w:lastRenderedPageBreak/>
        <w:t xml:space="preserve">Who </w:t>
      </w:r>
      <w:r w:rsidR="009E3B34">
        <w:rPr>
          <w:lang w:val="en-US"/>
        </w:rPr>
        <w:t xml:space="preserve">does what and who </w:t>
      </w:r>
      <w:r>
        <w:rPr>
          <w:lang w:val="en-US"/>
        </w:rPr>
        <w:t>decides?</w:t>
      </w:r>
    </w:p>
    <w:p w:rsidR="002612C5" w:rsidRDefault="002612C5" w:rsidP="002612C5">
      <w:pPr>
        <w:pStyle w:val="Sansinterligne"/>
        <w:jc w:val="both"/>
        <w:rPr>
          <w:lang w:val="en-US"/>
        </w:rPr>
      </w:pPr>
      <w:r>
        <w:rPr>
          <w:lang w:val="en-US"/>
        </w:rPr>
        <w:t>It is foreseen that local site administrators would have full responsibility on their local VOs administration – i.e. the relevant subgroups of the national VO.</w:t>
      </w:r>
      <w:r w:rsidR="00AE7F36" w:rsidRPr="00AE7F36">
        <w:rPr>
          <w:lang w:val="en-US"/>
        </w:rPr>
        <w:t xml:space="preserve"> </w:t>
      </w:r>
      <w:r w:rsidR="00AE7F36">
        <w:rPr>
          <w:lang w:val="en-US"/>
        </w:rPr>
        <w:t xml:space="preserve">But this VO would be handled like a production VO: having rights and </w:t>
      </w:r>
      <w:r w:rsidR="00171D10">
        <w:rPr>
          <w:lang w:val="en-US"/>
        </w:rPr>
        <w:t xml:space="preserve">rules to follow regarding sites – </w:t>
      </w:r>
      <w:proofErr w:type="spellStart"/>
      <w:r w:rsidR="00171D10">
        <w:rPr>
          <w:lang w:val="en-US"/>
        </w:rPr>
        <w:t>cf</w:t>
      </w:r>
      <w:proofErr w:type="spellEnd"/>
      <w:r w:rsidR="00171D10">
        <w:rPr>
          <w:lang w:val="en-US"/>
        </w:rPr>
        <w:t xml:space="preserve"> § requirements.</w:t>
      </w:r>
    </w:p>
    <w:p w:rsidR="002A60F7" w:rsidRDefault="002A60F7" w:rsidP="002612C5">
      <w:pPr>
        <w:pStyle w:val="Sansinterligne"/>
        <w:jc w:val="both"/>
        <w:rPr>
          <w:lang w:val="en-US"/>
        </w:rPr>
      </w:pPr>
    </w:p>
    <w:p w:rsidR="002A60F7" w:rsidRDefault="002A60F7" w:rsidP="00F677EF">
      <w:pPr>
        <w:pStyle w:val="Sansinterligne"/>
        <w:jc w:val="both"/>
        <w:rPr>
          <w:lang w:val="en-US"/>
        </w:rPr>
      </w:pPr>
      <w:r>
        <w:rPr>
          <w:lang w:val="en-US"/>
        </w:rPr>
        <w:t xml:space="preserve">The following criteria </w:t>
      </w:r>
      <w:r w:rsidR="00F677EF">
        <w:rPr>
          <w:lang w:val="en-US"/>
        </w:rPr>
        <w:t xml:space="preserve">have been </w:t>
      </w:r>
      <w:r>
        <w:rPr>
          <w:lang w:val="en-US"/>
        </w:rPr>
        <w:t>gathered by site admin</w:t>
      </w:r>
      <w:r w:rsidR="00F677EF">
        <w:rPr>
          <w:lang w:val="en-US"/>
        </w:rPr>
        <w:t>i</w:t>
      </w:r>
      <w:r>
        <w:rPr>
          <w:lang w:val="en-US"/>
        </w:rPr>
        <w:t>s</w:t>
      </w:r>
      <w:r w:rsidR="00F677EF">
        <w:rPr>
          <w:lang w:val="en-US"/>
        </w:rPr>
        <w:t xml:space="preserve">trators. Their definition </w:t>
      </w:r>
      <w:r>
        <w:rPr>
          <w:lang w:val="en-US"/>
        </w:rPr>
        <w:t xml:space="preserve">could be </w:t>
      </w:r>
      <w:r w:rsidR="00F677EF">
        <w:rPr>
          <w:lang w:val="en-US"/>
        </w:rPr>
        <w:t>done</w:t>
      </w:r>
      <w:r>
        <w:rPr>
          <w:lang w:val="en-US"/>
        </w:rPr>
        <w:t xml:space="preserve"> by </w:t>
      </w:r>
      <w:r w:rsidR="00F677EF">
        <w:rPr>
          <w:lang w:val="en-US"/>
        </w:rPr>
        <w:t xml:space="preserve">the </w:t>
      </w:r>
      <w:r>
        <w:rPr>
          <w:lang w:val="en-US"/>
        </w:rPr>
        <w:t>relevant bodies defining the two thresholds</w:t>
      </w:r>
      <w:r w:rsidR="00F677EF">
        <w:rPr>
          <w:lang w:val="en-US"/>
        </w:rPr>
        <w:t>,</w:t>
      </w:r>
      <w:r>
        <w:rPr>
          <w:lang w:val="en-US"/>
        </w:rPr>
        <w:t xml:space="preserve"> rather than a priori by sites </w:t>
      </w:r>
      <w:r w:rsidR="00F677EF">
        <w:rPr>
          <w:lang w:val="en-US"/>
        </w:rPr>
        <w:t>(</w:t>
      </w:r>
      <w:r>
        <w:rPr>
          <w:lang w:val="en-US"/>
        </w:rPr>
        <w:t>the</w:t>
      </w:r>
      <w:r w:rsidR="00F677EF">
        <w:rPr>
          <w:lang w:val="en-US"/>
        </w:rPr>
        <w:t>y</w:t>
      </w:r>
      <w:r>
        <w:rPr>
          <w:lang w:val="en-US"/>
        </w:rPr>
        <w:t xml:space="preserve"> need to be reasonable and adapted to the situation</w:t>
      </w:r>
      <w:r w:rsidR="00F677EF">
        <w:rPr>
          <w:lang w:val="en-US"/>
        </w:rPr>
        <w:t>):</w:t>
      </w:r>
      <w:r>
        <w:rPr>
          <w:lang w:val="en-US"/>
        </w:rPr>
        <w:t xml:space="preserve"> </w:t>
      </w:r>
    </w:p>
    <w:p w:rsidR="002A60F7" w:rsidRPr="008E211F" w:rsidRDefault="002A60F7" w:rsidP="00F677EF">
      <w:pPr>
        <w:pStyle w:val="Sansinterligne"/>
        <w:numPr>
          <w:ilvl w:val="0"/>
          <w:numId w:val="12"/>
        </w:numPr>
        <w:jc w:val="both"/>
        <w:rPr>
          <w:lang w:val="en-US"/>
        </w:rPr>
      </w:pPr>
      <w:r w:rsidRPr="00F677EF">
        <w:rPr>
          <w:b/>
          <w:lang w:val="en-US"/>
        </w:rPr>
        <w:t>National VO configuration specifics definition</w:t>
      </w:r>
      <w:r w:rsidRPr="008E211F">
        <w:rPr>
          <w:lang w:val="en-US"/>
        </w:rPr>
        <w:t xml:space="preserve">: Job-slots numbers, </w:t>
      </w:r>
      <w:proofErr w:type="spellStart"/>
      <w:r w:rsidRPr="008E211F">
        <w:rPr>
          <w:lang w:val="en-US"/>
        </w:rPr>
        <w:t>FairShare</w:t>
      </w:r>
      <w:proofErr w:type="spellEnd"/>
      <w:r w:rsidRPr="008E211F">
        <w:rPr>
          <w:lang w:val="en-US"/>
        </w:rPr>
        <w:t xml:space="preserve"> scheduling parameters, amount of TB </w:t>
      </w:r>
      <w:r>
        <w:rPr>
          <w:lang w:val="en-US"/>
        </w:rPr>
        <w:t xml:space="preserve">required or network bandwidth to be defined carefully </w:t>
      </w:r>
    </w:p>
    <w:p w:rsidR="002A60F7" w:rsidRPr="00E12EDD" w:rsidRDefault="002A60F7" w:rsidP="00F677EF">
      <w:pPr>
        <w:pStyle w:val="Sansinterligne"/>
        <w:numPr>
          <w:ilvl w:val="0"/>
          <w:numId w:val="12"/>
        </w:numPr>
        <w:jc w:val="both"/>
        <w:rPr>
          <w:lang w:val="en-US"/>
        </w:rPr>
      </w:pPr>
      <w:r w:rsidRPr="00F677EF">
        <w:rPr>
          <w:b/>
          <w:lang w:val="en-US"/>
        </w:rPr>
        <w:t>National VO service set-up</w:t>
      </w:r>
      <w:r w:rsidRPr="008E211F">
        <w:rPr>
          <w:lang w:val="en-US"/>
        </w:rPr>
        <w:t xml:space="preserve"> like cream-</w:t>
      </w:r>
      <w:proofErr w:type="spellStart"/>
      <w:r w:rsidRPr="008E211F">
        <w:rPr>
          <w:lang w:val="en-US"/>
        </w:rPr>
        <w:t>ce</w:t>
      </w:r>
      <w:proofErr w:type="spellEnd"/>
      <w:r w:rsidRPr="008E211F">
        <w:rPr>
          <w:lang w:val="en-US"/>
        </w:rPr>
        <w:t xml:space="preserve">, </w:t>
      </w:r>
      <w:proofErr w:type="spellStart"/>
      <w:r w:rsidRPr="008E211F">
        <w:rPr>
          <w:lang w:val="en-US"/>
        </w:rPr>
        <w:t>nearline</w:t>
      </w:r>
      <w:proofErr w:type="spellEnd"/>
      <w:r w:rsidRPr="008E211F">
        <w:rPr>
          <w:lang w:val="en-US"/>
        </w:rPr>
        <w:t xml:space="preserve"> storage, </w:t>
      </w:r>
      <w:proofErr w:type="spellStart"/>
      <w:r w:rsidRPr="008E211F">
        <w:rPr>
          <w:lang w:val="en-US"/>
        </w:rPr>
        <w:t>vobox</w:t>
      </w:r>
      <w:proofErr w:type="spellEnd"/>
      <w:r w:rsidRPr="008E211F">
        <w:rPr>
          <w:lang w:val="en-US"/>
        </w:rPr>
        <w:t xml:space="preserve">, and storage type like </w:t>
      </w:r>
      <w:proofErr w:type="spellStart"/>
      <w:r w:rsidRPr="008E211F">
        <w:rPr>
          <w:lang w:val="en-US"/>
        </w:rPr>
        <w:t>xrootd</w:t>
      </w:r>
      <w:proofErr w:type="spellEnd"/>
      <w:r w:rsidRPr="008E211F">
        <w:rPr>
          <w:lang w:val="en-US"/>
        </w:rPr>
        <w:t xml:space="preserve"> and </w:t>
      </w:r>
      <w:proofErr w:type="spellStart"/>
      <w:r w:rsidRPr="008E211F">
        <w:rPr>
          <w:lang w:val="en-US"/>
        </w:rPr>
        <w:t>irods</w:t>
      </w:r>
      <w:proofErr w:type="spellEnd"/>
      <w:r w:rsidRPr="008E211F">
        <w:rPr>
          <w:lang w:val="en-US"/>
        </w:rPr>
        <w:t xml:space="preserve"> to be defined carefully</w:t>
      </w:r>
      <w:r>
        <w:rPr>
          <w:lang w:val="en-US"/>
        </w:rPr>
        <w:t>.</w:t>
      </w:r>
    </w:p>
    <w:p w:rsidR="00171D10" w:rsidRDefault="00171D10" w:rsidP="00F677EF">
      <w:pPr>
        <w:pStyle w:val="Sansinterligne"/>
        <w:jc w:val="both"/>
        <w:rPr>
          <w:lang w:val="en-US"/>
        </w:rPr>
      </w:pPr>
    </w:p>
    <w:p w:rsidR="009A77F0" w:rsidRDefault="009A77F0" w:rsidP="009A77F0">
      <w:pPr>
        <w:pStyle w:val="Titre3"/>
        <w:rPr>
          <w:lang w:val="en-US"/>
        </w:rPr>
      </w:pPr>
      <w:r>
        <w:rPr>
          <w:lang w:val="en-US"/>
        </w:rPr>
        <w:t>Further possibilities</w:t>
      </w:r>
    </w:p>
    <w:p w:rsidR="004325CA" w:rsidRDefault="004325CA" w:rsidP="00F677EF">
      <w:pPr>
        <w:pStyle w:val="Sansinterligne"/>
        <w:jc w:val="both"/>
        <w:rPr>
          <w:lang w:val="en-US"/>
        </w:rPr>
      </w:pPr>
      <w:r>
        <w:rPr>
          <w:lang w:val="en-US"/>
        </w:rPr>
        <w:t>The national VO could be a way to bring new resources within France-Grilles. In particular, well-sized projects could be asked to contribute with some resources under the form of new sites dedicated to this VO. Financial contributions could also be asked.</w:t>
      </w:r>
    </w:p>
    <w:p w:rsidR="009A77F0" w:rsidRDefault="009A77F0" w:rsidP="00F677EF">
      <w:pPr>
        <w:pStyle w:val="Sansinterligne"/>
        <w:jc w:val="both"/>
        <w:rPr>
          <w:lang w:val="en-US"/>
        </w:rPr>
      </w:pPr>
    </w:p>
    <w:p w:rsidR="00226B07" w:rsidRDefault="00226B07" w:rsidP="00226B07">
      <w:pPr>
        <w:pStyle w:val="Titre2"/>
        <w:rPr>
          <w:lang w:val="en-US"/>
        </w:rPr>
      </w:pPr>
      <w:r>
        <w:rPr>
          <w:lang w:val="en-US"/>
        </w:rPr>
        <w:t>Proposed tools</w:t>
      </w:r>
    </w:p>
    <w:p w:rsidR="00226B07" w:rsidRDefault="00226B07" w:rsidP="00226B07">
      <w:pPr>
        <w:pStyle w:val="Sansinterligne"/>
        <w:rPr>
          <w:lang w:val="en-US"/>
        </w:rPr>
      </w:pPr>
      <w:r>
        <w:rPr>
          <w:lang w:val="en-US"/>
        </w:rPr>
        <w:t>Discussions have highlighted the importance of having tools, for both users and sites, to assess, check and validate what the exact needs are and what the service offered is.</w:t>
      </w:r>
    </w:p>
    <w:p w:rsidR="004311D6" w:rsidRDefault="00226B07" w:rsidP="004311D6">
      <w:pPr>
        <w:pStyle w:val="Sansinterligne"/>
        <w:jc w:val="both"/>
        <w:rPr>
          <w:lang w:val="en-US"/>
        </w:rPr>
      </w:pPr>
      <w:r>
        <w:rPr>
          <w:lang w:val="en-US"/>
        </w:rPr>
        <w:t>In particular, having</w:t>
      </w:r>
      <w:r w:rsidR="004311D6">
        <w:rPr>
          <w:lang w:val="en-US"/>
        </w:rPr>
        <w:t xml:space="preserve"> a tool to deal with resource </w:t>
      </w:r>
      <w:r>
        <w:rPr>
          <w:lang w:val="en-US"/>
        </w:rPr>
        <w:t xml:space="preserve">reservation </w:t>
      </w:r>
      <w:r w:rsidR="004311D6">
        <w:rPr>
          <w:lang w:val="en-US"/>
        </w:rPr>
        <w:t>is essential, both for long term resource allocation and for planning and anticipating temporary activity peaks. Different tools are available including PL-Grid’s solution (Bazaar): choosing the tool and studying the feasibility of its usage in our context will have to be a dedicated task in our implementation/deployment plan.</w:t>
      </w:r>
    </w:p>
    <w:p w:rsidR="00703BAE" w:rsidRDefault="00144446" w:rsidP="00144446">
      <w:pPr>
        <w:pStyle w:val="Titre1"/>
        <w:rPr>
          <w:lang w:val="en-US"/>
        </w:rPr>
      </w:pPr>
      <w:r>
        <w:rPr>
          <w:lang w:val="en-US"/>
        </w:rPr>
        <w:t>Validation</w:t>
      </w:r>
    </w:p>
    <w:p w:rsidR="00703BAE" w:rsidRDefault="00703BAE" w:rsidP="009E3B34">
      <w:pPr>
        <w:pStyle w:val="Titre3"/>
        <w:rPr>
          <w:lang w:val="en-US"/>
        </w:rPr>
      </w:pPr>
      <w:r>
        <w:rPr>
          <w:lang w:val="en-US"/>
        </w:rPr>
        <w:t>How does this idea fit wit</w:t>
      </w:r>
      <w:r w:rsidR="005764DB">
        <w:rPr>
          <w:lang w:val="en-US"/>
        </w:rPr>
        <w:t>hin the overall EGI environment and</w:t>
      </w:r>
      <w:r w:rsidR="00E12EDD">
        <w:rPr>
          <w:lang w:val="en-US"/>
        </w:rPr>
        <w:t xml:space="preserve"> the NGI strategic goals</w:t>
      </w:r>
      <w:r w:rsidR="002A60F7">
        <w:rPr>
          <w:lang w:val="en-US"/>
        </w:rPr>
        <w:t>?</w:t>
      </w:r>
    </w:p>
    <w:p w:rsidR="00933B7D" w:rsidRDefault="00933B7D" w:rsidP="004325CA">
      <w:pPr>
        <w:pStyle w:val="Sansinterligne"/>
        <w:rPr>
          <w:lang w:val="en-US"/>
        </w:rPr>
      </w:pPr>
      <w:r>
        <w:rPr>
          <w:lang w:val="en-US"/>
        </w:rPr>
        <w:t>Establishing a national VO will simplify access to the grid for new users and new communities, which is a key element of France Grilles’ global strategy.</w:t>
      </w:r>
      <w:r w:rsidR="00226B07">
        <w:rPr>
          <w:lang w:val="en-US"/>
        </w:rPr>
        <w:t xml:space="preserve"> </w:t>
      </w:r>
    </w:p>
    <w:p w:rsidR="00226B07" w:rsidRPr="00933B7D" w:rsidRDefault="00226B07" w:rsidP="00226B07">
      <w:pPr>
        <w:pStyle w:val="Sansinterligne"/>
        <w:jc w:val="both"/>
        <w:rPr>
          <w:lang w:val="en-US"/>
        </w:rPr>
      </w:pPr>
      <w:r>
        <w:rPr>
          <w:lang w:val="en-US"/>
        </w:rPr>
        <w:t xml:space="preserve">There is little to be said of the international context, since this solution is by essence national. </w:t>
      </w:r>
    </w:p>
    <w:p w:rsidR="00703BAE" w:rsidRDefault="00703BAE" w:rsidP="009E692D">
      <w:pPr>
        <w:pStyle w:val="Titre3"/>
        <w:rPr>
          <w:lang w:val="en-US"/>
        </w:rPr>
      </w:pPr>
      <w:r>
        <w:rPr>
          <w:lang w:val="en-US"/>
        </w:rPr>
        <w:t>What are the pros and cons of this solution?</w:t>
      </w:r>
      <w:r w:rsidR="008F4010">
        <w:rPr>
          <w:lang w:val="en-US"/>
        </w:rPr>
        <w:t xml:space="preserve"> </w:t>
      </w:r>
      <w:r w:rsidR="005764DB">
        <w:rPr>
          <w:lang w:val="en-US"/>
        </w:rPr>
        <w:t>Feasibility</w:t>
      </w:r>
      <w:r w:rsidR="00AB0768">
        <w:rPr>
          <w:lang w:val="en-US"/>
        </w:rPr>
        <w:t xml:space="preserve"> study to be completed</w:t>
      </w:r>
    </w:p>
    <w:p w:rsidR="009E692D" w:rsidRDefault="009E692D" w:rsidP="009E692D">
      <w:pPr>
        <w:pStyle w:val="Sansinterligne"/>
        <w:jc w:val="both"/>
        <w:rPr>
          <w:lang w:val="en-US"/>
        </w:rPr>
      </w:pPr>
      <w:r>
        <w:rPr>
          <w:lang w:val="en-US"/>
        </w:rPr>
        <w:t>Pro</w:t>
      </w:r>
      <w:r w:rsidR="00AE7F36">
        <w:rPr>
          <w:lang w:val="en-US"/>
        </w:rPr>
        <w:t>s</w:t>
      </w:r>
      <w:r>
        <w:rPr>
          <w:lang w:val="en-US"/>
        </w:rPr>
        <w:t xml:space="preserve">: </w:t>
      </w:r>
    </w:p>
    <w:p w:rsidR="009E692D" w:rsidRDefault="00455B1F" w:rsidP="009E692D">
      <w:pPr>
        <w:pStyle w:val="Sansinterligne"/>
        <w:numPr>
          <w:ilvl w:val="0"/>
          <w:numId w:val="12"/>
        </w:numPr>
        <w:jc w:val="both"/>
        <w:rPr>
          <w:lang w:val="en-US"/>
        </w:rPr>
      </w:pPr>
      <w:r>
        <w:rPr>
          <w:lang w:val="en-US"/>
        </w:rPr>
        <w:t>Sharing</w:t>
      </w:r>
      <w:r w:rsidR="009E692D">
        <w:rPr>
          <w:lang w:val="en-US"/>
        </w:rPr>
        <w:t xml:space="preserve"> of central national VO services management</w:t>
      </w:r>
    </w:p>
    <w:p w:rsidR="008F4010" w:rsidRDefault="008F4010" w:rsidP="008F4010">
      <w:pPr>
        <w:pStyle w:val="Sansinterligne"/>
        <w:numPr>
          <w:ilvl w:val="0"/>
          <w:numId w:val="12"/>
        </w:numPr>
        <w:jc w:val="both"/>
        <w:rPr>
          <w:lang w:val="en-US"/>
        </w:rPr>
      </w:pPr>
      <w:r>
        <w:rPr>
          <w:lang w:val="en-US"/>
        </w:rPr>
        <w:t xml:space="preserve">Traceability  of </w:t>
      </w:r>
      <w:r w:rsidR="009E692D" w:rsidRPr="00AE7F36">
        <w:rPr>
          <w:lang w:val="en-US"/>
        </w:rPr>
        <w:t xml:space="preserve"> French resources utilization</w:t>
      </w:r>
      <w:r w:rsidR="00AE7F36">
        <w:rPr>
          <w:lang w:val="en-US"/>
        </w:rPr>
        <w:t xml:space="preserve"> by the communities</w:t>
      </w:r>
    </w:p>
    <w:p w:rsidR="008F4010" w:rsidRDefault="008F4010" w:rsidP="008F4010">
      <w:pPr>
        <w:pStyle w:val="Sansinterligne"/>
        <w:numPr>
          <w:ilvl w:val="0"/>
          <w:numId w:val="12"/>
        </w:numPr>
        <w:jc w:val="both"/>
        <w:rPr>
          <w:lang w:val="en-US"/>
        </w:rPr>
      </w:pPr>
      <w:r>
        <w:rPr>
          <w:lang w:val="en-US"/>
        </w:rPr>
        <w:t>Flexibility to users’ needs and sites</w:t>
      </w:r>
    </w:p>
    <w:p w:rsidR="00827D95" w:rsidRDefault="00827D95" w:rsidP="008F4010">
      <w:pPr>
        <w:pStyle w:val="Sansinterligne"/>
        <w:numPr>
          <w:ilvl w:val="0"/>
          <w:numId w:val="12"/>
        </w:numPr>
        <w:jc w:val="both"/>
        <w:rPr>
          <w:lang w:val="en-US"/>
        </w:rPr>
      </w:pPr>
      <w:r>
        <w:rPr>
          <w:lang w:val="en-US"/>
        </w:rPr>
        <w:t>Easier management of users’ needs from a site’s point of view</w:t>
      </w:r>
    </w:p>
    <w:p w:rsidR="00827D95" w:rsidRDefault="00827D95" w:rsidP="008F4010">
      <w:pPr>
        <w:pStyle w:val="Sansinterligne"/>
        <w:numPr>
          <w:ilvl w:val="0"/>
          <w:numId w:val="12"/>
        </w:numPr>
        <w:jc w:val="both"/>
        <w:rPr>
          <w:lang w:val="en-US"/>
        </w:rPr>
      </w:pPr>
      <w:r>
        <w:rPr>
          <w:lang w:val="en-US"/>
        </w:rPr>
        <w:t xml:space="preserve">Clear Implementation of our scientific strategy: building a multi-disciplinary grid </w:t>
      </w:r>
    </w:p>
    <w:p w:rsidR="00827D95" w:rsidRDefault="00827D95" w:rsidP="008F4010">
      <w:pPr>
        <w:pStyle w:val="Sansinterligne"/>
        <w:numPr>
          <w:ilvl w:val="0"/>
          <w:numId w:val="12"/>
        </w:numPr>
        <w:jc w:val="both"/>
        <w:rPr>
          <w:lang w:val="en-US"/>
        </w:rPr>
      </w:pPr>
      <w:r>
        <w:rPr>
          <w:lang w:val="en-US"/>
        </w:rPr>
        <w:t>Gain in visibility for the sites supporting the national VO</w:t>
      </w:r>
    </w:p>
    <w:p w:rsidR="00827D95" w:rsidRDefault="00827D95" w:rsidP="008F4010">
      <w:pPr>
        <w:pStyle w:val="Sansinterligne"/>
        <w:numPr>
          <w:ilvl w:val="0"/>
          <w:numId w:val="12"/>
        </w:numPr>
        <w:jc w:val="both"/>
        <w:rPr>
          <w:lang w:val="en-US"/>
        </w:rPr>
      </w:pPr>
      <w:r>
        <w:rPr>
          <w:lang w:val="en-US"/>
        </w:rPr>
        <w:t>Gain of a political and financial support to sites through a proof of concept</w:t>
      </w:r>
    </w:p>
    <w:p w:rsidR="009A77F0" w:rsidRDefault="009A77F0" w:rsidP="009A77F0">
      <w:pPr>
        <w:pStyle w:val="Sansinterligne"/>
        <w:numPr>
          <w:ilvl w:val="0"/>
          <w:numId w:val="12"/>
        </w:numPr>
        <w:jc w:val="both"/>
      </w:pPr>
      <w:r w:rsidRPr="009A77F0">
        <w:rPr>
          <w:lang w:val="en-US"/>
        </w:rPr>
        <w:t xml:space="preserve">If a job submission </w:t>
      </w:r>
      <w:r>
        <w:rPr>
          <w:lang w:val="en-US"/>
        </w:rPr>
        <w:t>framework with a centralized submission queue is used, management of priorities between groups/projects can also be done at VO level. This would simplify management tasks for sites.</w:t>
      </w:r>
    </w:p>
    <w:p w:rsidR="009A77F0" w:rsidRPr="009A77F0" w:rsidRDefault="009A77F0" w:rsidP="009A77F0">
      <w:pPr>
        <w:pStyle w:val="Sansinterligne"/>
        <w:jc w:val="both"/>
        <w:rPr>
          <w:lang w:val="en-US"/>
        </w:rPr>
      </w:pPr>
    </w:p>
    <w:p w:rsidR="009E692D" w:rsidRDefault="009E692D" w:rsidP="009E692D">
      <w:pPr>
        <w:pStyle w:val="Sansinterligne"/>
        <w:jc w:val="both"/>
        <w:rPr>
          <w:lang w:val="en-US"/>
        </w:rPr>
      </w:pPr>
      <w:r>
        <w:rPr>
          <w:lang w:val="en-US"/>
        </w:rPr>
        <w:t xml:space="preserve">Cons:  </w:t>
      </w:r>
    </w:p>
    <w:p w:rsidR="009E3B34" w:rsidRPr="004421A8" w:rsidRDefault="00AE7F36" w:rsidP="009E3B34">
      <w:pPr>
        <w:pStyle w:val="Sansinterligne"/>
        <w:numPr>
          <w:ilvl w:val="0"/>
          <w:numId w:val="12"/>
        </w:numPr>
        <w:jc w:val="both"/>
        <w:rPr>
          <w:lang w:val="en-US"/>
        </w:rPr>
      </w:pPr>
      <w:r w:rsidRPr="004421A8">
        <w:rPr>
          <w:lang w:val="en-US"/>
        </w:rPr>
        <w:t>Some initial technical work would be needed</w:t>
      </w:r>
      <w:r w:rsidR="004421A8" w:rsidRPr="004421A8">
        <w:rPr>
          <w:lang w:val="en-US"/>
        </w:rPr>
        <w:t xml:space="preserve"> for storage access</w:t>
      </w:r>
      <w:r w:rsidRPr="004421A8">
        <w:rPr>
          <w:lang w:val="en-US"/>
        </w:rPr>
        <w:t xml:space="preserve"> </w:t>
      </w:r>
    </w:p>
    <w:p w:rsidR="008E211F" w:rsidRDefault="008F4010" w:rsidP="008E211F">
      <w:pPr>
        <w:pStyle w:val="Sansinterligne"/>
        <w:numPr>
          <w:ilvl w:val="0"/>
          <w:numId w:val="12"/>
        </w:numPr>
        <w:jc w:val="both"/>
        <w:rPr>
          <w:lang w:val="en-US"/>
        </w:rPr>
      </w:pPr>
      <w:r w:rsidRPr="004421A8">
        <w:rPr>
          <w:lang w:val="en-US"/>
        </w:rPr>
        <w:t>Some technical workaround – transparent! - might be needed to account for local users</w:t>
      </w:r>
    </w:p>
    <w:p w:rsidR="00E12EDD" w:rsidRPr="009A77F0" w:rsidRDefault="008E211F" w:rsidP="00781109">
      <w:pPr>
        <w:pStyle w:val="Sansinterligne"/>
        <w:ind w:left="720"/>
        <w:jc w:val="both"/>
        <w:rPr>
          <w:lang w:val="en-US"/>
        </w:rPr>
      </w:pPr>
      <w:r>
        <w:rPr>
          <w:lang w:val="en-US"/>
        </w:rPr>
        <w:lastRenderedPageBreak/>
        <w:t>Moda</w:t>
      </w:r>
      <w:r w:rsidR="00E12EDD">
        <w:rPr>
          <w:lang w:val="en-US"/>
        </w:rPr>
        <w:t>lities of thresholds definition</w:t>
      </w:r>
      <w:r>
        <w:rPr>
          <w:lang w:val="en-US"/>
        </w:rPr>
        <w:t xml:space="preserve"> can be tricky</w:t>
      </w:r>
    </w:p>
    <w:p w:rsidR="009A77F0" w:rsidRPr="009A77F0" w:rsidRDefault="009A77F0" w:rsidP="00E12EDD">
      <w:pPr>
        <w:pStyle w:val="Sansinterligne"/>
        <w:jc w:val="both"/>
        <w:rPr>
          <w:lang w:val="en-US"/>
        </w:rPr>
      </w:pPr>
    </w:p>
    <w:p w:rsidR="00E12EDD" w:rsidRDefault="002A60F7" w:rsidP="00E12EDD">
      <w:pPr>
        <w:pStyle w:val="Sansinterligne"/>
        <w:jc w:val="both"/>
        <w:rPr>
          <w:lang w:val="en-US"/>
        </w:rPr>
      </w:pPr>
      <w:r>
        <w:rPr>
          <w:lang w:val="en-US"/>
        </w:rPr>
        <w:t xml:space="preserve">Further needs </w:t>
      </w:r>
      <w:r w:rsidR="00AB0768">
        <w:rPr>
          <w:lang w:val="en-US"/>
        </w:rPr>
        <w:t>have to be assessed.</w:t>
      </w:r>
    </w:p>
    <w:p w:rsidR="009A77F0" w:rsidRDefault="009A77F0" w:rsidP="009A77F0">
      <w:pPr>
        <w:pStyle w:val="Titre3"/>
        <w:rPr>
          <w:lang w:val="en-US"/>
        </w:rPr>
      </w:pPr>
      <w:r>
        <w:rPr>
          <w:lang w:val="en-US"/>
        </w:rPr>
        <w:t>Modus operandi</w:t>
      </w:r>
      <w:r w:rsidR="00251EA6">
        <w:rPr>
          <w:lang w:val="en-US"/>
        </w:rPr>
        <w:t xml:space="preserve"> and proposed actions</w:t>
      </w:r>
    </w:p>
    <w:p w:rsidR="00251EA6" w:rsidRDefault="00251EA6" w:rsidP="00251EA6">
      <w:pPr>
        <w:pStyle w:val="Sansinterligne"/>
        <w:numPr>
          <w:ilvl w:val="0"/>
          <w:numId w:val="12"/>
        </w:numPr>
        <w:jc w:val="both"/>
        <w:rPr>
          <w:lang w:val="en-US"/>
        </w:rPr>
      </w:pPr>
      <w:r>
        <w:rPr>
          <w:lang w:val="en-US"/>
        </w:rPr>
        <w:t>Validate the principle of establishing a national VO in the scope of France Grilles global resource allocation strategy</w:t>
      </w:r>
    </w:p>
    <w:p w:rsidR="00251EA6" w:rsidRDefault="00251EA6" w:rsidP="00251EA6">
      <w:pPr>
        <w:pStyle w:val="Sansinterligne"/>
        <w:numPr>
          <w:ilvl w:val="0"/>
          <w:numId w:val="12"/>
        </w:numPr>
        <w:jc w:val="both"/>
        <w:rPr>
          <w:lang w:val="en-US"/>
        </w:rPr>
      </w:pPr>
      <w:r>
        <w:rPr>
          <w:lang w:val="en-US"/>
        </w:rPr>
        <w:t>Define precise VO specifications and initial requirements</w:t>
      </w:r>
    </w:p>
    <w:p w:rsidR="00251EA6" w:rsidRDefault="00251EA6" w:rsidP="00251EA6">
      <w:pPr>
        <w:pStyle w:val="Sansinterligne"/>
        <w:numPr>
          <w:ilvl w:val="0"/>
          <w:numId w:val="12"/>
        </w:numPr>
        <w:jc w:val="both"/>
        <w:rPr>
          <w:lang w:val="en-US"/>
        </w:rPr>
      </w:pPr>
      <w:r>
        <w:rPr>
          <w:lang w:val="en-US"/>
        </w:rPr>
        <w:t>Gather feedback from sites about who might want to:</w:t>
      </w:r>
    </w:p>
    <w:p w:rsidR="00251EA6" w:rsidRDefault="00251EA6" w:rsidP="00251EA6">
      <w:pPr>
        <w:pStyle w:val="Sansinterligne"/>
        <w:numPr>
          <w:ilvl w:val="1"/>
          <w:numId w:val="12"/>
        </w:numPr>
        <w:jc w:val="both"/>
        <w:rPr>
          <w:lang w:val="en-US"/>
        </w:rPr>
      </w:pPr>
      <w:r>
        <w:rPr>
          <w:lang w:val="en-US"/>
        </w:rPr>
        <w:t>Provide central services to the national VO</w:t>
      </w:r>
    </w:p>
    <w:p w:rsidR="00251EA6" w:rsidRDefault="00251EA6" w:rsidP="00251EA6">
      <w:pPr>
        <w:pStyle w:val="Sansinterligne"/>
        <w:numPr>
          <w:ilvl w:val="1"/>
          <w:numId w:val="12"/>
        </w:numPr>
        <w:jc w:val="both"/>
        <w:rPr>
          <w:lang w:val="en-US"/>
        </w:rPr>
      </w:pPr>
      <w:r>
        <w:rPr>
          <w:lang w:val="en-US"/>
        </w:rPr>
        <w:t>Provide resources to the national VO</w:t>
      </w:r>
    </w:p>
    <w:p w:rsidR="00251EA6" w:rsidRDefault="00251EA6" w:rsidP="00251EA6">
      <w:pPr>
        <w:pStyle w:val="Sansinterligne"/>
        <w:numPr>
          <w:ilvl w:val="0"/>
          <w:numId w:val="12"/>
        </w:numPr>
        <w:jc w:val="both"/>
        <w:rPr>
          <w:lang w:val="en-US"/>
        </w:rPr>
      </w:pPr>
      <w:r>
        <w:rPr>
          <w:lang w:val="en-US"/>
        </w:rPr>
        <w:t>Complete the feasibility study and define a deployment plan, especially with regards to:</w:t>
      </w:r>
    </w:p>
    <w:p w:rsidR="00781109" w:rsidRDefault="00781109" w:rsidP="00251EA6">
      <w:pPr>
        <w:pStyle w:val="Sansinterligne"/>
        <w:numPr>
          <w:ilvl w:val="1"/>
          <w:numId w:val="12"/>
        </w:numPr>
        <w:jc w:val="both"/>
        <w:rPr>
          <w:lang w:val="en-US"/>
        </w:rPr>
      </w:pPr>
      <w:r>
        <w:rPr>
          <w:lang w:val="en-US"/>
        </w:rPr>
        <w:t>Defining the management structure of the VO, and who will be in charge of what</w:t>
      </w:r>
    </w:p>
    <w:p w:rsidR="00251EA6" w:rsidRDefault="00251EA6" w:rsidP="00251EA6">
      <w:pPr>
        <w:pStyle w:val="Sansinterligne"/>
        <w:numPr>
          <w:ilvl w:val="1"/>
          <w:numId w:val="12"/>
        </w:numPr>
        <w:jc w:val="both"/>
        <w:rPr>
          <w:lang w:val="en-US"/>
        </w:rPr>
      </w:pPr>
      <w:r>
        <w:rPr>
          <w:lang w:val="en-US"/>
        </w:rPr>
        <w:t>Try</w:t>
      </w:r>
      <w:r w:rsidR="00781109">
        <w:rPr>
          <w:lang w:val="en-US"/>
        </w:rPr>
        <w:t>ing</w:t>
      </w:r>
      <w:r>
        <w:rPr>
          <w:lang w:val="en-US"/>
        </w:rPr>
        <w:t>, choos</w:t>
      </w:r>
      <w:r w:rsidR="00781109">
        <w:rPr>
          <w:lang w:val="en-US"/>
        </w:rPr>
        <w:t>ing</w:t>
      </w:r>
      <w:r>
        <w:rPr>
          <w:lang w:val="en-US"/>
        </w:rPr>
        <w:t xml:space="preserve"> and deploy</w:t>
      </w:r>
      <w:r w:rsidR="00781109">
        <w:rPr>
          <w:lang w:val="en-US"/>
        </w:rPr>
        <w:t>ing</w:t>
      </w:r>
      <w:r>
        <w:rPr>
          <w:lang w:val="en-US"/>
        </w:rPr>
        <w:t xml:space="preserve"> a resource allocation or “reservation” tool for simplifying negotiations between the VO, France Grilles and sites</w:t>
      </w:r>
    </w:p>
    <w:p w:rsidR="00781109" w:rsidRDefault="00781109" w:rsidP="00251EA6">
      <w:pPr>
        <w:pStyle w:val="Sansinterligne"/>
        <w:numPr>
          <w:ilvl w:val="1"/>
          <w:numId w:val="12"/>
        </w:numPr>
        <w:jc w:val="both"/>
        <w:rPr>
          <w:lang w:val="en-US"/>
        </w:rPr>
      </w:pPr>
      <w:r>
        <w:rPr>
          <w:lang w:val="en-US"/>
        </w:rPr>
        <w:t>Deploying central services</w:t>
      </w:r>
    </w:p>
    <w:p w:rsidR="00251EA6" w:rsidRPr="008E211F" w:rsidRDefault="00781109" w:rsidP="00781109">
      <w:pPr>
        <w:pStyle w:val="Sansinterligne"/>
        <w:numPr>
          <w:ilvl w:val="1"/>
          <w:numId w:val="12"/>
        </w:numPr>
        <w:jc w:val="both"/>
        <w:rPr>
          <w:lang w:val="en-US"/>
        </w:rPr>
      </w:pPr>
      <w:r>
        <w:rPr>
          <w:lang w:val="en-US"/>
        </w:rPr>
        <w:t>I</w:t>
      </w:r>
      <w:r w:rsidR="00251EA6">
        <w:rPr>
          <w:lang w:val="en-US"/>
        </w:rPr>
        <w:t xml:space="preserve">mplementing the whole workflow, from new users requesting to join to projects integrating the national VO. </w:t>
      </w:r>
    </w:p>
    <w:p w:rsidR="00F677EF" w:rsidRPr="009A77F0" w:rsidRDefault="00F677EF" w:rsidP="009A77F0">
      <w:pPr>
        <w:pStyle w:val="Sansinterligne"/>
        <w:jc w:val="both"/>
        <w:rPr>
          <w:rFonts w:asciiTheme="majorHAnsi" w:eastAsiaTheme="majorEastAsia" w:hAnsiTheme="majorHAnsi" w:cstheme="majorBidi"/>
          <w:b/>
          <w:bCs/>
          <w:color w:val="365F91" w:themeColor="accent1" w:themeShade="BF"/>
          <w:sz w:val="28"/>
          <w:szCs w:val="28"/>
          <w:lang w:val="en-US"/>
        </w:rPr>
      </w:pPr>
    </w:p>
    <w:p w:rsidR="006B6DC6" w:rsidRPr="006B6DC6" w:rsidRDefault="00332C94" w:rsidP="00332C94">
      <w:pPr>
        <w:pStyle w:val="Titre1"/>
        <w:keepLines w:val="0"/>
        <w:widowControl w:val="0"/>
        <w:tabs>
          <w:tab w:val="num" w:pos="432"/>
        </w:tabs>
        <w:suppressAutoHyphens/>
        <w:spacing w:before="240" w:after="120" w:line="240" w:lineRule="auto"/>
        <w:ind w:left="432" w:hanging="432"/>
        <w:jc w:val="both"/>
        <w:rPr>
          <w:lang w:val="en-US"/>
        </w:rPr>
      </w:pPr>
      <w:r>
        <w:rPr>
          <w:lang w:val="en-US"/>
        </w:rPr>
        <w:t xml:space="preserve">Annex - </w:t>
      </w:r>
      <w:r w:rsidR="006B6DC6" w:rsidRPr="006B6DC6">
        <w:rPr>
          <w:lang w:val="en-US"/>
        </w:rPr>
        <w:t>VO management tasks with 2 FTEs</w:t>
      </w:r>
    </w:p>
    <w:p w:rsidR="006B6DC6" w:rsidRPr="006B6DC6" w:rsidRDefault="006B6DC6" w:rsidP="00332C94">
      <w:pPr>
        <w:pStyle w:val="Sansinterligne"/>
        <w:jc w:val="both"/>
        <w:rPr>
          <w:lang w:val="en-US"/>
        </w:rPr>
      </w:pPr>
      <w:r w:rsidRPr="006B6DC6">
        <w:rPr>
          <w:lang w:val="en-US"/>
        </w:rPr>
        <w:t xml:space="preserve">T. </w:t>
      </w:r>
      <w:proofErr w:type="spellStart"/>
      <w:r w:rsidRPr="006B6DC6">
        <w:rPr>
          <w:lang w:val="en-US"/>
        </w:rPr>
        <w:t>Glatard</w:t>
      </w:r>
      <w:proofErr w:type="spellEnd"/>
      <w:r w:rsidRPr="006B6DC6">
        <w:rPr>
          <w:lang w:val="en-US"/>
        </w:rPr>
        <w:t>, for the biomed VO</w:t>
      </w:r>
      <w:r w:rsidR="00422FFB">
        <w:rPr>
          <w:lang w:val="en-US"/>
        </w:rPr>
        <w:t xml:space="preserve"> </w:t>
      </w:r>
      <w:r w:rsidRPr="006B6DC6">
        <w:rPr>
          <w:lang w:val="en-US"/>
        </w:rPr>
        <w:t>managers - 14/10/2010</w:t>
      </w:r>
    </w:p>
    <w:p w:rsidR="006B6DC6" w:rsidRPr="006B6DC6" w:rsidRDefault="006B6DC6" w:rsidP="00332C94">
      <w:pPr>
        <w:pStyle w:val="Sansinterligne"/>
        <w:jc w:val="both"/>
        <w:rPr>
          <w:lang w:val="en-US"/>
        </w:rPr>
      </w:pPr>
    </w:p>
    <w:p w:rsidR="006B6DC6" w:rsidRPr="006B6DC6" w:rsidRDefault="006B6DC6" w:rsidP="00332C94">
      <w:pPr>
        <w:pStyle w:val="Sansinterligne"/>
        <w:jc w:val="both"/>
        <w:rPr>
          <w:lang w:val="en-US"/>
        </w:rPr>
      </w:pPr>
      <w:r w:rsidRPr="006B6DC6">
        <w:rPr>
          <w:lang w:val="en-US"/>
        </w:rPr>
        <w:t>The following tasks are ordered by decreasing priority. Manpower estimations are probably a bit underestimated (assumes a skilled, experienced VO manager).</w:t>
      </w:r>
    </w:p>
    <w:p w:rsidR="006B6DC6" w:rsidRPr="006B6DC6"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rPr>
          <w:lang w:val="en-US"/>
        </w:rPr>
      </w:pPr>
      <w:r w:rsidRPr="006B6DC6">
        <w:rPr>
          <w:lang w:val="en-US"/>
        </w:rPr>
        <w:t>User management and coordination (0.1 FTE; 0.5 day per week)</w:t>
      </w:r>
    </w:p>
    <w:p w:rsidR="006B6DC6" w:rsidRPr="006B6DC6" w:rsidRDefault="006B6DC6" w:rsidP="00332C94">
      <w:pPr>
        <w:widowControl w:val="0"/>
        <w:numPr>
          <w:ilvl w:val="0"/>
          <w:numId w:val="4"/>
        </w:numPr>
        <w:suppressAutoHyphens/>
        <w:spacing w:after="0" w:line="240" w:lineRule="auto"/>
        <w:jc w:val="both"/>
        <w:rPr>
          <w:lang w:val="en-US"/>
        </w:rPr>
      </w:pPr>
      <w:r w:rsidRPr="006B6DC6">
        <w:rPr>
          <w:lang w:val="en-US"/>
        </w:rPr>
        <w:t>analyze VO membership requests (scientific relevance)</w:t>
      </w:r>
    </w:p>
    <w:p w:rsidR="006B6DC6" w:rsidRPr="006B6DC6" w:rsidRDefault="006B6DC6" w:rsidP="00332C94">
      <w:pPr>
        <w:widowControl w:val="0"/>
        <w:numPr>
          <w:ilvl w:val="0"/>
          <w:numId w:val="4"/>
        </w:numPr>
        <w:suppressAutoHyphens/>
        <w:spacing w:after="0" w:line="240" w:lineRule="auto"/>
        <w:jc w:val="both"/>
        <w:rPr>
          <w:lang w:val="en-US"/>
        </w:rPr>
      </w:pPr>
      <w:r w:rsidRPr="006B6DC6">
        <w:rPr>
          <w:lang w:val="en-US"/>
        </w:rPr>
        <w:t xml:space="preserve">maintain an updated list of </w:t>
      </w:r>
      <w:r w:rsidR="00C11AB9">
        <w:rPr>
          <w:lang w:val="en-US"/>
        </w:rPr>
        <w:t>VO members (periodical polls, de-</w:t>
      </w:r>
      <w:r w:rsidRPr="006B6DC6">
        <w:rPr>
          <w:lang w:val="en-US"/>
        </w:rPr>
        <w:t>registration of users)</w:t>
      </w:r>
    </w:p>
    <w:p w:rsidR="006B6DC6" w:rsidRPr="006B6DC6" w:rsidRDefault="006B6DC6" w:rsidP="00332C94">
      <w:pPr>
        <w:widowControl w:val="0"/>
        <w:numPr>
          <w:ilvl w:val="0"/>
          <w:numId w:val="4"/>
        </w:numPr>
        <w:suppressAutoHyphens/>
        <w:spacing w:after="0" w:line="240" w:lineRule="auto"/>
        <w:jc w:val="both"/>
        <w:rPr>
          <w:lang w:val="en-US"/>
        </w:rPr>
      </w:pPr>
      <w:r w:rsidRPr="006B6DC6">
        <w:rPr>
          <w:lang w:val="en-US"/>
        </w:rPr>
        <w:t xml:space="preserve">manage VO groups (projects, </w:t>
      </w:r>
      <w:r w:rsidR="00C11AB9" w:rsidRPr="006B6DC6">
        <w:rPr>
          <w:lang w:val="en-US"/>
        </w:rPr>
        <w:t>thematic</w:t>
      </w:r>
      <w:r w:rsidRPr="006B6DC6">
        <w:rPr>
          <w:lang w:val="en-US"/>
        </w:rPr>
        <w:t>, countries)</w:t>
      </w:r>
    </w:p>
    <w:p w:rsidR="006B6DC6" w:rsidRPr="00C11AB9" w:rsidRDefault="006B6DC6" w:rsidP="00332C94">
      <w:pPr>
        <w:widowControl w:val="0"/>
        <w:numPr>
          <w:ilvl w:val="0"/>
          <w:numId w:val="4"/>
        </w:numPr>
        <w:suppressAutoHyphens/>
        <w:spacing w:after="0" w:line="240" w:lineRule="auto"/>
        <w:jc w:val="both"/>
        <w:rPr>
          <w:lang w:val="en-US"/>
        </w:rPr>
      </w:pPr>
      <w:r w:rsidRPr="00C11AB9">
        <w:rPr>
          <w:lang w:val="en-US"/>
        </w:rPr>
        <w:t>list ported available applications and foster collaboration</w:t>
      </w:r>
    </w:p>
    <w:p w:rsidR="006B6DC6" w:rsidRPr="006B6DC6" w:rsidRDefault="006B6DC6" w:rsidP="00332C94">
      <w:pPr>
        <w:widowControl w:val="0"/>
        <w:numPr>
          <w:ilvl w:val="0"/>
          <w:numId w:val="4"/>
        </w:numPr>
        <w:suppressAutoHyphens/>
        <w:spacing w:after="0" w:line="240" w:lineRule="auto"/>
        <w:jc w:val="both"/>
        <w:rPr>
          <w:lang w:val="en-US"/>
        </w:rPr>
      </w:pPr>
      <w:r w:rsidRPr="006B6DC6">
        <w:rPr>
          <w:lang w:val="en-US"/>
        </w:rPr>
        <w:t>list application-level middleware and foster collaboration</w:t>
      </w:r>
    </w:p>
    <w:p w:rsidR="006B6DC6" w:rsidRPr="00C11AB9" w:rsidRDefault="006B6DC6" w:rsidP="00332C94">
      <w:pPr>
        <w:widowControl w:val="0"/>
        <w:numPr>
          <w:ilvl w:val="0"/>
          <w:numId w:val="4"/>
        </w:numPr>
        <w:suppressAutoHyphens/>
        <w:spacing w:after="0" w:line="240" w:lineRule="auto"/>
        <w:jc w:val="both"/>
        <w:rPr>
          <w:lang w:val="en-US"/>
        </w:rPr>
      </w:pPr>
      <w:r w:rsidRPr="00C11AB9">
        <w:rPr>
          <w:lang w:val="en-US"/>
        </w:rPr>
        <w:t>provide first-line VO information (entry page, wiki, etc)</w:t>
      </w:r>
    </w:p>
    <w:p w:rsidR="006B6DC6" w:rsidRPr="00C11AB9" w:rsidRDefault="006B6DC6" w:rsidP="00332C94">
      <w:pPr>
        <w:widowControl w:val="0"/>
        <w:numPr>
          <w:ilvl w:val="0"/>
          <w:numId w:val="4"/>
        </w:numPr>
        <w:suppressAutoHyphens/>
        <w:spacing w:after="0" w:line="240" w:lineRule="auto"/>
        <w:jc w:val="both"/>
        <w:rPr>
          <w:lang w:val="en-US"/>
        </w:rPr>
      </w:pPr>
      <w:r w:rsidRPr="00C11AB9">
        <w:rPr>
          <w:lang w:val="en-US"/>
        </w:rPr>
        <w:t>organize LFC structure (home directories and permissions)</w:t>
      </w:r>
    </w:p>
    <w:p w:rsidR="006B6DC6" w:rsidRPr="00C11AB9"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rPr>
          <w:lang w:val="en-US"/>
        </w:rPr>
      </w:pPr>
      <w:r w:rsidRPr="00C11AB9">
        <w:rPr>
          <w:lang w:val="en-US"/>
        </w:rPr>
        <w:t>Resource management (0.1 FTE; 0.5 day per week)</w:t>
      </w:r>
    </w:p>
    <w:p w:rsidR="006B6DC6" w:rsidRPr="00C11AB9" w:rsidRDefault="006B6DC6" w:rsidP="00332C94">
      <w:pPr>
        <w:widowControl w:val="0"/>
        <w:numPr>
          <w:ilvl w:val="0"/>
          <w:numId w:val="5"/>
        </w:numPr>
        <w:suppressAutoHyphens/>
        <w:spacing w:after="0" w:line="240" w:lineRule="auto"/>
        <w:jc w:val="both"/>
        <w:rPr>
          <w:lang w:val="en-US"/>
        </w:rPr>
      </w:pPr>
      <w:r w:rsidRPr="00C11AB9">
        <w:rPr>
          <w:lang w:val="en-US"/>
        </w:rPr>
        <w:t>evaluate VO needs</w:t>
      </w:r>
    </w:p>
    <w:p w:rsidR="006B6DC6" w:rsidRPr="00C11AB9" w:rsidRDefault="006B6DC6" w:rsidP="00332C94">
      <w:pPr>
        <w:widowControl w:val="0"/>
        <w:numPr>
          <w:ilvl w:val="0"/>
          <w:numId w:val="5"/>
        </w:numPr>
        <w:suppressAutoHyphens/>
        <w:spacing w:after="0" w:line="240" w:lineRule="auto"/>
        <w:jc w:val="both"/>
        <w:rPr>
          <w:lang w:val="en-US"/>
        </w:rPr>
      </w:pPr>
      <w:r w:rsidRPr="00C11AB9">
        <w:rPr>
          <w:lang w:val="en-US"/>
        </w:rPr>
        <w:t>recruit sites supporting the VO (CEs and SEs + core services LFC, VOMS)</w:t>
      </w:r>
    </w:p>
    <w:p w:rsidR="006B6DC6" w:rsidRPr="00C11AB9" w:rsidRDefault="006B6DC6" w:rsidP="00332C94">
      <w:pPr>
        <w:widowControl w:val="0"/>
        <w:numPr>
          <w:ilvl w:val="0"/>
          <w:numId w:val="5"/>
        </w:numPr>
        <w:suppressAutoHyphens/>
        <w:spacing w:after="0" w:line="240" w:lineRule="auto"/>
        <w:jc w:val="both"/>
        <w:rPr>
          <w:lang w:val="en-US"/>
        </w:rPr>
      </w:pPr>
      <w:r w:rsidRPr="00C11AB9">
        <w:rPr>
          <w:lang w:val="en-US"/>
        </w:rPr>
        <w:t>establish technical agreements</w:t>
      </w:r>
    </w:p>
    <w:p w:rsidR="006B6DC6" w:rsidRPr="00C11AB9" w:rsidRDefault="006B6DC6" w:rsidP="00332C94">
      <w:pPr>
        <w:widowControl w:val="0"/>
        <w:numPr>
          <w:ilvl w:val="0"/>
          <w:numId w:val="5"/>
        </w:numPr>
        <w:suppressAutoHyphens/>
        <w:spacing w:after="0" w:line="240" w:lineRule="auto"/>
        <w:jc w:val="both"/>
        <w:rPr>
          <w:lang w:val="en-US"/>
        </w:rPr>
      </w:pPr>
      <w:r w:rsidRPr="00C11AB9">
        <w:rPr>
          <w:lang w:val="en-US"/>
        </w:rPr>
        <w:t>collect decommissions</w:t>
      </w:r>
    </w:p>
    <w:p w:rsidR="006B6DC6"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pPr>
      <w:r>
        <w:t>Monitoring (0.5 FTE)</w:t>
      </w:r>
    </w:p>
    <w:p w:rsidR="006B6DC6" w:rsidRPr="006B6DC6" w:rsidRDefault="006B6DC6" w:rsidP="00332C94">
      <w:pPr>
        <w:widowControl w:val="0"/>
        <w:numPr>
          <w:ilvl w:val="0"/>
          <w:numId w:val="6"/>
        </w:numPr>
        <w:suppressAutoHyphens/>
        <w:spacing w:after="0" w:line="240" w:lineRule="auto"/>
        <w:jc w:val="both"/>
        <w:rPr>
          <w:lang w:val="en-US"/>
        </w:rPr>
      </w:pPr>
      <w:r w:rsidRPr="006B6DC6">
        <w:rPr>
          <w:lang w:val="en-US"/>
        </w:rPr>
        <w:t>(0.1 FTE ; 0.5 day per week) develop and deploy probes and monitoring system</w:t>
      </w:r>
    </w:p>
    <w:p w:rsidR="006B6DC6" w:rsidRPr="006B6DC6" w:rsidRDefault="006B6DC6" w:rsidP="00332C94">
      <w:pPr>
        <w:widowControl w:val="0"/>
        <w:numPr>
          <w:ilvl w:val="0"/>
          <w:numId w:val="6"/>
        </w:numPr>
        <w:suppressAutoHyphens/>
        <w:spacing w:after="0" w:line="240" w:lineRule="auto"/>
        <w:jc w:val="both"/>
        <w:rPr>
          <w:lang w:val="en-US"/>
        </w:rPr>
      </w:pPr>
      <w:r w:rsidRPr="006B6DC6">
        <w:rPr>
          <w:lang w:val="en-US"/>
        </w:rPr>
        <w:t>(0.2 FTE ; 1 day per week) react to detected problems (submit GGUS tickets, apply incident procedures)</w:t>
      </w:r>
    </w:p>
    <w:p w:rsidR="006B6DC6" w:rsidRPr="006B6DC6" w:rsidRDefault="006B6DC6" w:rsidP="00332C94">
      <w:pPr>
        <w:widowControl w:val="0"/>
        <w:numPr>
          <w:ilvl w:val="0"/>
          <w:numId w:val="6"/>
        </w:numPr>
        <w:suppressAutoHyphens/>
        <w:spacing w:after="0" w:line="240" w:lineRule="auto"/>
        <w:jc w:val="both"/>
        <w:rPr>
          <w:lang w:val="en-US"/>
        </w:rPr>
      </w:pPr>
      <w:r w:rsidRPr="006B6DC6">
        <w:rPr>
          <w:lang w:val="en-US"/>
        </w:rPr>
        <w:t xml:space="preserve">(0.1 FTE ; 0.5 day per week) improve </w:t>
      </w:r>
      <w:proofErr w:type="spellStart"/>
      <w:r w:rsidRPr="006B6DC6">
        <w:rPr>
          <w:lang w:val="en-US"/>
        </w:rPr>
        <w:t>QoS</w:t>
      </w:r>
      <w:proofErr w:type="spellEnd"/>
      <w:r w:rsidRPr="006B6DC6">
        <w:rPr>
          <w:lang w:val="en-US"/>
        </w:rPr>
        <w:t xml:space="preserve"> (design/adjust operational procedures ; core service dimensioning)</w:t>
      </w:r>
    </w:p>
    <w:p w:rsidR="006B6DC6" w:rsidRPr="00C11AB9" w:rsidRDefault="006B6DC6" w:rsidP="00332C94">
      <w:pPr>
        <w:widowControl w:val="0"/>
        <w:numPr>
          <w:ilvl w:val="0"/>
          <w:numId w:val="6"/>
        </w:numPr>
        <w:suppressAutoHyphens/>
        <w:spacing w:after="0" w:line="240" w:lineRule="auto"/>
        <w:jc w:val="both"/>
        <w:rPr>
          <w:lang w:val="en-US"/>
        </w:rPr>
      </w:pPr>
      <w:r w:rsidRPr="006B6DC6">
        <w:rPr>
          <w:lang w:val="en-US"/>
        </w:rPr>
        <w:t xml:space="preserve">(0.1 FTE ; 0.5 day per week) flag and cleanup unused data (unregistered users, temporary </w:t>
      </w:r>
      <w:r w:rsidRPr="00C11AB9">
        <w:rPr>
          <w:lang w:val="en-US"/>
        </w:rPr>
        <w:t>data) ; flag and replicate critical data</w:t>
      </w:r>
    </w:p>
    <w:p w:rsidR="006B6DC6" w:rsidRPr="00C11AB9"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rPr>
          <w:lang w:val="en-US"/>
        </w:rPr>
      </w:pPr>
      <w:r w:rsidRPr="00C11AB9">
        <w:rPr>
          <w:lang w:val="en-US"/>
        </w:rPr>
        <w:lastRenderedPageBreak/>
        <w:t>Application support (0.3 FTE; 1.5 day per week)</w:t>
      </w:r>
    </w:p>
    <w:p w:rsidR="006B6DC6" w:rsidRPr="00C11AB9" w:rsidRDefault="006B6DC6" w:rsidP="00332C94">
      <w:pPr>
        <w:widowControl w:val="0"/>
        <w:numPr>
          <w:ilvl w:val="0"/>
          <w:numId w:val="7"/>
        </w:numPr>
        <w:suppressAutoHyphens/>
        <w:spacing w:after="0" w:line="240" w:lineRule="auto"/>
        <w:jc w:val="both"/>
        <w:rPr>
          <w:lang w:val="en-US"/>
        </w:rPr>
      </w:pPr>
      <w:r w:rsidRPr="00C11AB9">
        <w:rPr>
          <w:lang w:val="en-US"/>
        </w:rPr>
        <w:t>specific services operation and consolidation (e.g. Dashboard, Hydra, biological databases, portals, MOTEUR)</w:t>
      </w:r>
    </w:p>
    <w:p w:rsidR="006B6DC6" w:rsidRPr="00C11AB9" w:rsidRDefault="006B6DC6" w:rsidP="00332C94">
      <w:pPr>
        <w:widowControl w:val="0"/>
        <w:numPr>
          <w:ilvl w:val="0"/>
          <w:numId w:val="7"/>
        </w:numPr>
        <w:suppressAutoHyphens/>
        <w:spacing w:after="0" w:line="240" w:lineRule="auto"/>
        <w:jc w:val="both"/>
        <w:rPr>
          <w:lang w:val="en-US"/>
        </w:rPr>
      </w:pPr>
      <w:r w:rsidRPr="00C11AB9">
        <w:rPr>
          <w:lang w:val="en-US"/>
        </w:rPr>
        <w:t>specific user support on these services (!= GGUS)</w:t>
      </w:r>
    </w:p>
    <w:p w:rsidR="006B6DC6" w:rsidRPr="00C11AB9" w:rsidRDefault="006B6DC6" w:rsidP="00332C94">
      <w:pPr>
        <w:pStyle w:val="Titre2"/>
        <w:keepLines w:val="0"/>
        <w:widowControl w:val="0"/>
        <w:numPr>
          <w:ilvl w:val="1"/>
          <w:numId w:val="0"/>
        </w:numPr>
        <w:tabs>
          <w:tab w:val="num" w:pos="576"/>
        </w:tabs>
        <w:suppressAutoHyphens/>
        <w:spacing w:before="240" w:after="120" w:line="240" w:lineRule="auto"/>
        <w:ind w:left="576" w:hanging="576"/>
        <w:jc w:val="both"/>
        <w:rPr>
          <w:lang w:val="en-US"/>
        </w:rPr>
      </w:pPr>
      <w:r w:rsidRPr="00C11AB9">
        <w:rPr>
          <w:lang w:val="en-US"/>
        </w:rPr>
        <w:t>Progress beyond state of the art (1 FTE)</w:t>
      </w:r>
    </w:p>
    <w:p w:rsidR="006B6DC6" w:rsidRPr="00C11AB9" w:rsidRDefault="006B6DC6" w:rsidP="00332C94">
      <w:pPr>
        <w:widowControl w:val="0"/>
        <w:numPr>
          <w:ilvl w:val="0"/>
          <w:numId w:val="8"/>
        </w:numPr>
        <w:suppressAutoHyphens/>
        <w:spacing w:after="0" w:line="240" w:lineRule="auto"/>
        <w:jc w:val="both"/>
        <w:rPr>
          <w:lang w:val="en-US"/>
        </w:rPr>
      </w:pPr>
      <w:r w:rsidRPr="00C11AB9">
        <w:rPr>
          <w:lang w:val="en-US"/>
        </w:rPr>
        <w:t>Dissemination, training; attract new users</w:t>
      </w:r>
    </w:p>
    <w:p w:rsidR="006B6DC6" w:rsidRDefault="006B6DC6" w:rsidP="00332C94">
      <w:pPr>
        <w:widowControl w:val="0"/>
        <w:numPr>
          <w:ilvl w:val="0"/>
          <w:numId w:val="8"/>
        </w:numPr>
        <w:suppressAutoHyphens/>
        <w:spacing w:after="0" w:line="240" w:lineRule="auto"/>
        <w:jc w:val="both"/>
      </w:pPr>
      <w:r w:rsidRPr="00C11AB9">
        <w:rPr>
          <w:lang w:val="en-US"/>
        </w:rPr>
        <w:t>Develop new</w:t>
      </w:r>
      <w:r>
        <w:t xml:space="preserve"> services (data migration service, LFC interface, user management DB)</w:t>
      </w:r>
    </w:p>
    <w:p w:rsidR="006B6DC6" w:rsidRDefault="006B6DC6" w:rsidP="00332C94">
      <w:pPr>
        <w:jc w:val="both"/>
      </w:pPr>
    </w:p>
    <w:p w:rsidR="006B6DC6" w:rsidRDefault="006B6DC6" w:rsidP="00332C94">
      <w:pPr>
        <w:jc w:val="both"/>
        <w:rPr>
          <w:lang w:val="en-US"/>
        </w:rPr>
      </w:pPr>
    </w:p>
    <w:p w:rsidR="00B178D4" w:rsidRDefault="00B178D4" w:rsidP="00332C94">
      <w:pPr>
        <w:jc w:val="both"/>
        <w:rPr>
          <w:lang w:val="en-US"/>
        </w:rPr>
      </w:pPr>
    </w:p>
    <w:p w:rsidR="00661B41" w:rsidRDefault="00661B41" w:rsidP="00332C94">
      <w:pPr>
        <w:jc w:val="both"/>
        <w:rPr>
          <w:lang w:val="en-US"/>
        </w:rPr>
      </w:pPr>
    </w:p>
    <w:sectPr w:rsidR="00661B41" w:rsidSect="00EC21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23442DFE"/>
    <w:multiLevelType w:val="hybridMultilevel"/>
    <w:tmpl w:val="FB30F948"/>
    <w:lvl w:ilvl="0" w:tplc="51D0167C">
      <w:start w:val="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787D78"/>
    <w:multiLevelType w:val="hybridMultilevel"/>
    <w:tmpl w:val="E5AA55C8"/>
    <w:lvl w:ilvl="0" w:tplc="B6B6DC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0F057E"/>
    <w:multiLevelType w:val="hybridMultilevel"/>
    <w:tmpl w:val="D6FC1EB2"/>
    <w:lvl w:ilvl="0" w:tplc="0C600CA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45546E"/>
    <w:multiLevelType w:val="hybridMultilevel"/>
    <w:tmpl w:val="AEEE4D44"/>
    <w:lvl w:ilvl="0" w:tplc="F23A5AA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3B4D8A"/>
    <w:multiLevelType w:val="hybridMultilevel"/>
    <w:tmpl w:val="D376F8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1A66533"/>
    <w:multiLevelType w:val="hybridMultilevel"/>
    <w:tmpl w:val="016288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B81284"/>
    <w:multiLevelType w:val="hybridMultilevel"/>
    <w:tmpl w:val="D376F8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22373E"/>
    <w:multiLevelType w:val="hybridMultilevel"/>
    <w:tmpl w:val="4DF40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0"/>
  </w:num>
  <w:num w:numId="5">
    <w:abstractNumId w:val="1"/>
  </w:num>
  <w:num w:numId="6">
    <w:abstractNumId w:val="2"/>
  </w:num>
  <w:num w:numId="7">
    <w:abstractNumId w:val="3"/>
  </w:num>
  <w:num w:numId="8">
    <w:abstractNumId w:val="4"/>
  </w:num>
  <w:num w:numId="9">
    <w:abstractNumId w:val="9"/>
  </w:num>
  <w:num w:numId="10">
    <w:abstractNumId w:val="10"/>
  </w:num>
  <w:num w:numId="11">
    <w:abstractNumId w:val="1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72DA6"/>
    <w:rsid w:val="00011717"/>
    <w:rsid w:val="00044AD1"/>
    <w:rsid w:val="0006658B"/>
    <w:rsid w:val="00090B49"/>
    <w:rsid w:val="000C5C24"/>
    <w:rsid w:val="000D4F81"/>
    <w:rsid w:val="00111D64"/>
    <w:rsid w:val="00116222"/>
    <w:rsid w:val="00130AB5"/>
    <w:rsid w:val="00133F55"/>
    <w:rsid w:val="00144446"/>
    <w:rsid w:val="00147D4D"/>
    <w:rsid w:val="00155180"/>
    <w:rsid w:val="00171D10"/>
    <w:rsid w:val="001801AA"/>
    <w:rsid w:val="00184F4C"/>
    <w:rsid w:val="0019188E"/>
    <w:rsid w:val="001D0D56"/>
    <w:rsid w:val="001F3089"/>
    <w:rsid w:val="00226B07"/>
    <w:rsid w:val="00232FEC"/>
    <w:rsid w:val="00251EA6"/>
    <w:rsid w:val="002612C5"/>
    <w:rsid w:val="0028254C"/>
    <w:rsid w:val="002A60F7"/>
    <w:rsid w:val="002B4714"/>
    <w:rsid w:val="00332C94"/>
    <w:rsid w:val="00336CF6"/>
    <w:rsid w:val="00340E9C"/>
    <w:rsid w:val="0037238E"/>
    <w:rsid w:val="003C3512"/>
    <w:rsid w:val="003C76EF"/>
    <w:rsid w:val="003D0159"/>
    <w:rsid w:val="0040228F"/>
    <w:rsid w:val="00405EEA"/>
    <w:rsid w:val="00416DFF"/>
    <w:rsid w:val="00422FFB"/>
    <w:rsid w:val="004311D6"/>
    <w:rsid w:val="004325CA"/>
    <w:rsid w:val="004421A8"/>
    <w:rsid w:val="00455B1F"/>
    <w:rsid w:val="004670DA"/>
    <w:rsid w:val="00467868"/>
    <w:rsid w:val="004D193E"/>
    <w:rsid w:val="004F3228"/>
    <w:rsid w:val="005056FF"/>
    <w:rsid w:val="00572AE8"/>
    <w:rsid w:val="005764DB"/>
    <w:rsid w:val="00595288"/>
    <w:rsid w:val="005A304C"/>
    <w:rsid w:val="006313CD"/>
    <w:rsid w:val="00636381"/>
    <w:rsid w:val="00642E95"/>
    <w:rsid w:val="006534B5"/>
    <w:rsid w:val="00661B41"/>
    <w:rsid w:val="00672F7A"/>
    <w:rsid w:val="00681DED"/>
    <w:rsid w:val="006B6DC6"/>
    <w:rsid w:val="006C1329"/>
    <w:rsid w:val="006E44F3"/>
    <w:rsid w:val="00703BAE"/>
    <w:rsid w:val="007367C6"/>
    <w:rsid w:val="00740CC1"/>
    <w:rsid w:val="00744150"/>
    <w:rsid w:val="0074415C"/>
    <w:rsid w:val="007707BA"/>
    <w:rsid w:val="00781109"/>
    <w:rsid w:val="007B332D"/>
    <w:rsid w:val="007C72A3"/>
    <w:rsid w:val="00827D95"/>
    <w:rsid w:val="00891008"/>
    <w:rsid w:val="008C7006"/>
    <w:rsid w:val="008E211F"/>
    <w:rsid w:val="008E5209"/>
    <w:rsid w:val="008F4010"/>
    <w:rsid w:val="008F686B"/>
    <w:rsid w:val="00913233"/>
    <w:rsid w:val="00925FD0"/>
    <w:rsid w:val="00933B7D"/>
    <w:rsid w:val="009922EE"/>
    <w:rsid w:val="009A77F0"/>
    <w:rsid w:val="009B19F2"/>
    <w:rsid w:val="009B3B05"/>
    <w:rsid w:val="009C77A3"/>
    <w:rsid w:val="009E3B34"/>
    <w:rsid w:val="009E64F9"/>
    <w:rsid w:val="009E692D"/>
    <w:rsid w:val="009E7324"/>
    <w:rsid w:val="009E782A"/>
    <w:rsid w:val="00A2357E"/>
    <w:rsid w:val="00A45121"/>
    <w:rsid w:val="00AA036E"/>
    <w:rsid w:val="00AA1872"/>
    <w:rsid w:val="00AB0768"/>
    <w:rsid w:val="00AD208D"/>
    <w:rsid w:val="00AE16D0"/>
    <w:rsid w:val="00AE7F36"/>
    <w:rsid w:val="00B02FE0"/>
    <w:rsid w:val="00B116BC"/>
    <w:rsid w:val="00B178D4"/>
    <w:rsid w:val="00B3321F"/>
    <w:rsid w:val="00B76C9D"/>
    <w:rsid w:val="00B90895"/>
    <w:rsid w:val="00B96B95"/>
    <w:rsid w:val="00BA0E77"/>
    <w:rsid w:val="00BD0DB8"/>
    <w:rsid w:val="00BE0B17"/>
    <w:rsid w:val="00BE3667"/>
    <w:rsid w:val="00C11AB9"/>
    <w:rsid w:val="00C356B6"/>
    <w:rsid w:val="00C62C48"/>
    <w:rsid w:val="00C919FB"/>
    <w:rsid w:val="00CD51DF"/>
    <w:rsid w:val="00CE3994"/>
    <w:rsid w:val="00D073C1"/>
    <w:rsid w:val="00D1143F"/>
    <w:rsid w:val="00D24FC6"/>
    <w:rsid w:val="00D34AB8"/>
    <w:rsid w:val="00D70CCE"/>
    <w:rsid w:val="00D72DA6"/>
    <w:rsid w:val="00DF25D2"/>
    <w:rsid w:val="00DF5A9B"/>
    <w:rsid w:val="00E01CE1"/>
    <w:rsid w:val="00E12EDD"/>
    <w:rsid w:val="00E2655C"/>
    <w:rsid w:val="00E5175E"/>
    <w:rsid w:val="00E8577D"/>
    <w:rsid w:val="00EC21D4"/>
    <w:rsid w:val="00EE4818"/>
    <w:rsid w:val="00EF2020"/>
    <w:rsid w:val="00F47F88"/>
    <w:rsid w:val="00F677EF"/>
    <w:rsid w:val="00F71A10"/>
    <w:rsid w:val="00F87470"/>
    <w:rsid w:val="00FA08A6"/>
    <w:rsid w:val="00FA7D4A"/>
    <w:rsid w:val="00FB31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1945]"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D4"/>
  </w:style>
  <w:style w:type="paragraph" w:styleId="Titre1">
    <w:name w:val="heading 1"/>
    <w:basedOn w:val="Normal"/>
    <w:next w:val="Normal"/>
    <w:link w:val="Titre1Car"/>
    <w:uiPriority w:val="9"/>
    <w:qFormat/>
    <w:rsid w:val="00232F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F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825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2DA6"/>
    <w:pPr>
      <w:spacing w:after="0" w:line="240" w:lineRule="auto"/>
    </w:pPr>
  </w:style>
  <w:style w:type="character" w:customStyle="1" w:styleId="Titre1Car">
    <w:name w:val="Titre 1 Car"/>
    <w:basedOn w:val="Policepardfaut"/>
    <w:link w:val="Titre1"/>
    <w:uiPriority w:val="9"/>
    <w:rsid w:val="00232F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32FEC"/>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6534B5"/>
    <w:pPr>
      <w:ind w:left="720"/>
      <w:contextualSpacing/>
    </w:pPr>
  </w:style>
  <w:style w:type="character" w:customStyle="1" w:styleId="Titre3Car">
    <w:name w:val="Titre 3 Car"/>
    <w:basedOn w:val="Policepardfaut"/>
    <w:link w:val="Titre3"/>
    <w:uiPriority w:val="9"/>
    <w:rsid w:val="0028254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422F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22FF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0665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7064661">
      <w:bodyDiv w:val="1"/>
      <w:marLeft w:val="0"/>
      <w:marRight w:val="0"/>
      <w:marTop w:val="0"/>
      <w:marBottom w:val="0"/>
      <w:divBdr>
        <w:top w:val="none" w:sz="0" w:space="0" w:color="auto"/>
        <w:left w:val="none" w:sz="0" w:space="0" w:color="auto"/>
        <w:bottom w:val="none" w:sz="0" w:space="0" w:color="auto"/>
        <w:right w:val="none" w:sz="0" w:space="0" w:color="auto"/>
      </w:divBdr>
      <w:divsChild>
        <w:div w:id="1817993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1666</Words>
  <Characters>9169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CCIN2P3</Company>
  <LinksUpToDate>false</LinksUpToDate>
  <CharactersWithSpaces>10814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MATHIEU</dc:creator>
  <cp:keywords/>
  <dc:description/>
  <cp:lastModifiedBy>Gilles MATHIEU</cp:lastModifiedBy>
  <cp:revision>2</cp:revision>
  <cp:lastPrinted>2011-02-01T14:37:00Z</cp:lastPrinted>
  <dcterms:created xsi:type="dcterms:W3CDTF">2011-02-21T14:52:00Z</dcterms:created>
  <dcterms:modified xsi:type="dcterms:W3CDTF">2011-02-21T14:52:00Z</dcterms:modified>
</cp:coreProperties>
</file>