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81FCB" w:rsidRPr="001B5490" w:rsidRDefault="00CE72B2">
      <w:pPr>
        <w:spacing w:before="240" w:after="240" w:line="240" w:lineRule="auto"/>
        <w:jc w:val="center"/>
        <w:rPr>
          <w:rFonts w:ascii="Times New Roman" w:eastAsia="Times New Roman" w:hAnsi="Times New Roman" w:cs="Times New Roman"/>
          <w:b/>
          <w:sz w:val="30"/>
          <w:szCs w:val="30"/>
          <w:lang w:val="en-US"/>
        </w:rPr>
      </w:pPr>
      <w:r w:rsidRPr="001B5490">
        <w:rPr>
          <w:rFonts w:ascii="Times New Roman" w:eastAsia="Times New Roman" w:hAnsi="Times New Roman" w:cs="Times New Roman"/>
          <w:b/>
          <w:color w:val="212121"/>
          <w:sz w:val="30"/>
          <w:szCs w:val="30"/>
          <w:highlight w:val="white"/>
          <w:lang w:val="en-US"/>
        </w:rPr>
        <w:t>AI Toolkit for Hadron Physics (</w:t>
      </w:r>
      <w:bookmarkStart w:id="0" w:name="_GoBack"/>
      <w:r w:rsidRPr="001B5490">
        <w:rPr>
          <w:rFonts w:ascii="Times New Roman" w:eastAsia="Times New Roman" w:hAnsi="Times New Roman" w:cs="Times New Roman"/>
          <w:b/>
          <w:color w:val="212121"/>
          <w:sz w:val="30"/>
          <w:szCs w:val="30"/>
          <w:highlight w:val="white"/>
          <w:lang w:val="en-US"/>
        </w:rPr>
        <w:t>AIT4HP</w:t>
      </w:r>
      <w:bookmarkEnd w:id="0"/>
      <w:r w:rsidRPr="001B5490">
        <w:rPr>
          <w:rFonts w:ascii="Times New Roman" w:eastAsia="Times New Roman" w:hAnsi="Times New Roman" w:cs="Times New Roman"/>
          <w:b/>
          <w:color w:val="212121"/>
          <w:sz w:val="30"/>
          <w:szCs w:val="30"/>
          <w:highlight w:val="white"/>
          <w:lang w:val="en-US"/>
        </w:rPr>
        <w:t>)</w:t>
      </w:r>
    </w:p>
    <w:p w14:paraId="00000002" w14:textId="77777777" w:rsidR="00481FCB" w:rsidRPr="001B5490" w:rsidRDefault="00CE72B2">
      <w:pPr>
        <w:spacing w:before="240" w:after="240" w:line="240" w:lineRule="auto"/>
        <w:jc w:val="center"/>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 xml:space="preserve"> </w:t>
      </w:r>
      <w:r w:rsidRPr="001B5490">
        <w:rPr>
          <w:rFonts w:ascii="Times New Roman" w:eastAsia="Times New Roman" w:hAnsi="Times New Roman" w:cs="Times New Roman"/>
          <w:sz w:val="24"/>
          <w:szCs w:val="24"/>
          <w:lang w:val="en-US"/>
        </w:rPr>
        <w:t>A virtual access project for HORIZON-INFRA-2025</w:t>
      </w:r>
    </w:p>
    <w:p w14:paraId="00000003" w14:textId="77777777" w:rsidR="00481FCB" w:rsidRPr="001B5490" w:rsidRDefault="00CE72B2">
      <w:pPr>
        <w:pStyle w:val="Titre3"/>
        <w:keepNext w:val="0"/>
        <w:keepLines w:val="0"/>
        <w:spacing w:before="280" w:line="240" w:lineRule="auto"/>
        <w:rPr>
          <w:rFonts w:ascii="Times New Roman" w:eastAsia="Times New Roman" w:hAnsi="Times New Roman" w:cs="Times New Roman"/>
          <w:b/>
          <w:color w:val="000000"/>
          <w:sz w:val="26"/>
          <w:szCs w:val="26"/>
          <w:lang w:val="en-US"/>
        </w:rPr>
      </w:pPr>
      <w:bookmarkStart w:id="1" w:name="_a4ml3f164cih" w:colFirst="0" w:colLast="0"/>
      <w:bookmarkEnd w:id="1"/>
      <w:r w:rsidRPr="001B5490">
        <w:rPr>
          <w:rFonts w:ascii="Times New Roman" w:eastAsia="Times New Roman" w:hAnsi="Times New Roman" w:cs="Times New Roman"/>
          <w:b/>
          <w:color w:val="000000"/>
          <w:sz w:val="26"/>
          <w:szCs w:val="26"/>
          <w:lang w:val="en-US"/>
        </w:rPr>
        <w:t xml:space="preserve">Scientific Motivation </w:t>
      </w:r>
    </w:p>
    <w:p w14:paraId="00000004" w14:textId="77777777" w:rsidR="00481FCB" w:rsidRPr="001B5490" w:rsidRDefault="00CE72B2">
      <w:pPr>
        <w:pStyle w:val="Titre3"/>
        <w:keepNext w:val="0"/>
        <w:keepLines w:val="0"/>
        <w:spacing w:before="240" w:after="240" w:line="240" w:lineRule="auto"/>
        <w:jc w:val="both"/>
        <w:rPr>
          <w:rFonts w:ascii="Times New Roman" w:eastAsia="Times New Roman" w:hAnsi="Times New Roman" w:cs="Times New Roman"/>
          <w:color w:val="000000"/>
          <w:sz w:val="30"/>
          <w:szCs w:val="30"/>
          <w:lang w:val="en-US"/>
        </w:rPr>
      </w:pPr>
      <w:r w:rsidRPr="001B5490">
        <w:rPr>
          <w:rFonts w:ascii="Times New Roman" w:eastAsia="Times New Roman" w:hAnsi="Times New Roman" w:cs="Times New Roman"/>
          <w:color w:val="000000"/>
          <w:sz w:val="24"/>
          <w:szCs w:val="24"/>
          <w:lang w:val="en-US"/>
        </w:rPr>
        <w:t xml:space="preserve">Hadron physics explores the most fundamental questions about visible matter: how do quarks and gluons form hadrons? What is the origin of nucleon spin and mass? How do strong interactions change across energy scales? Answering these questions requires precise data from Nuclear Physics (NP) and High Energy Physics (HEP) experiments at leading accelerator facilities such as Jefferson Lab, CERN, GSI/FAIR, BNL, DESY, MAMI, and ELSA. These large international collaborations produce petabyte-scale datasets using sophisticated detectors, which </w:t>
      </w:r>
      <w:proofErr w:type="gramStart"/>
      <w:r w:rsidRPr="001B5490">
        <w:rPr>
          <w:rFonts w:ascii="Times New Roman" w:eastAsia="Times New Roman" w:hAnsi="Times New Roman" w:cs="Times New Roman"/>
          <w:color w:val="000000"/>
          <w:sz w:val="24"/>
          <w:szCs w:val="24"/>
          <w:lang w:val="en-US"/>
        </w:rPr>
        <w:t>are converted</w:t>
      </w:r>
      <w:proofErr w:type="gramEnd"/>
      <w:r w:rsidRPr="001B5490">
        <w:rPr>
          <w:rFonts w:ascii="Times New Roman" w:eastAsia="Times New Roman" w:hAnsi="Times New Roman" w:cs="Times New Roman"/>
          <w:color w:val="000000"/>
          <w:sz w:val="24"/>
          <w:szCs w:val="24"/>
          <w:lang w:val="en-US"/>
        </w:rPr>
        <w:t xml:space="preserve"> into kinematic variables and physics observables like cross sections, asymmetries, multiplicities, and correlations. Interpreting the data depends on advanced models that </w:t>
      </w:r>
      <w:proofErr w:type="gramStart"/>
      <w:r w:rsidRPr="001B5490">
        <w:rPr>
          <w:rFonts w:ascii="Times New Roman" w:eastAsia="Times New Roman" w:hAnsi="Times New Roman" w:cs="Times New Roman"/>
          <w:color w:val="000000"/>
          <w:sz w:val="24"/>
          <w:szCs w:val="24"/>
          <w:lang w:val="en-US"/>
        </w:rPr>
        <w:t>must be validated</w:t>
      </w:r>
      <w:proofErr w:type="gramEnd"/>
      <w:r w:rsidRPr="001B5490">
        <w:rPr>
          <w:rFonts w:ascii="Times New Roman" w:eastAsia="Times New Roman" w:hAnsi="Times New Roman" w:cs="Times New Roman"/>
          <w:color w:val="000000"/>
          <w:sz w:val="24"/>
          <w:szCs w:val="24"/>
          <w:lang w:val="en-US"/>
        </w:rPr>
        <w:t xml:space="preserve"> against experimental results to extract key parameters related to hadron structure and dynamics. The growing volume, variety, and complexity of these datasets render traditional workflows inadequate. Throughout every stage—from event reconstruction and detector corrections to model extraction and theoretical interpretation—Artificial Intelligence (AI) provides innovative capabilities, enabling more efficient, adaptable, and comprehensive analysis of large, high-dimensional, and complex data.  </w:t>
      </w:r>
    </w:p>
    <w:p w14:paraId="00000005" w14:textId="77777777" w:rsidR="00481FCB" w:rsidRPr="001B5490" w:rsidRDefault="00CE72B2">
      <w:pPr>
        <w:pStyle w:val="Titre3"/>
        <w:keepNext w:val="0"/>
        <w:keepLines w:val="0"/>
        <w:spacing w:before="240" w:after="0" w:line="288" w:lineRule="auto"/>
        <w:jc w:val="both"/>
        <w:rPr>
          <w:rFonts w:ascii="Times New Roman" w:eastAsia="Times New Roman" w:hAnsi="Times New Roman" w:cs="Times New Roman"/>
          <w:color w:val="000000"/>
          <w:sz w:val="24"/>
          <w:szCs w:val="24"/>
          <w:lang w:val="en-US"/>
        </w:rPr>
      </w:pPr>
      <w:bookmarkStart w:id="2" w:name="_9e5aid6xs243" w:colFirst="0" w:colLast="0"/>
      <w:bookmarkEnd w:id="2"/>
      <w:r w:rsidRPr="001B5490">
        <w:rPr>
          <w:rFonts w:ascii="Times New Roman" w:eastAsia="Times New Roman" w:hAnsi="Times New Roman" w:cs="Times New Roman"/>
          <w:color w:val="000000"/>
          <w:sz w:val="24"/>
          <w:szCs w:val="24"/>
          <w:lang w:val="en-US"/>
        </w:rPr>
        <w:t>AIT4HP (AI Toolkit for Hadron Physics) unites experts in experimental and theoretical hadron physics into a single, cohesive effort. The project will develop, integrate, and share a modular AI toolkit supporting the entire data lifecycle in hadron physics, with demonstrators in both hadron spectroscopy and nucleon structure. Core objectives include:</w:t>
      </w:r>
    </w:p>
    <w:p w14:paraId="00000006" w14:textId="77777777" w:rsidR="00481FCB" w:rsidRPr="001B5490" w:rsidRDefault="00CE72B2">
      <w:pPr>
        <w:pStyle w:val="Titre3"/>
        <w:keepNext w:val="0"/>
        <w:keepLines w:val="0"/>
        <w:numPr>
          <w:ilvl w:val="0"/>
          <w:numId w:val="5"/>
        </w:numPr>
        <w:spacing w:before="240" w:after="0" w:line="240" w:lineRule="auto"/>
        <w:rPr>
          <w:rFonts w:ascii="Times New Roman" w:eastAsia="Times New Roman" w:hAnsi="Times New Roman" w:cs="Times New Roman"/>
          <w:color w:val="000000"/>
          <w:sz w:val="24"/>
          <w:szCs w:val="24"/>
          <w:lang w:val="en-US"/>
        </w:rPr>
      </w:pPr>
      <w:r w:rsidRPr="001B5490">
        <w:rPr>
          <w:rFonts w:ascii="Times New Roman" w:eastAsia="Times New Roman" w:hAnsi="Times New Roman" w:cs="Times New Roman"/>
          <w:color w:val="000000"/>
          <w:sz w:val="24"/>
          <w:szCs w:val="24"/>
          <w:lang w:val="en-US"/>
        </w:rPr>
        <w:t>AI-driven workflows for event selection, particle identification, detector effect unfolding, Monte Carlo generation, and signal/background separation.</w:t>
      </w:r>
    </w:p>
    <w:p w14:paraId="00000007" w14:textId="77777777" w:rsidR="00481FCB" w:rsidRPr="001B5490" w:rsidRDefault="00CE72B2">
      <w:pPr>
        <w:pStyle w:val="Titre3"/>
        <w:keepNext w:val="0"/>
        <w:keepLines w:val="0"/>
        <w:numPr>
          <w:ilvl w:val="0"/>
          <w:numId w:val="5"/>
        </w:numPr>
        <w:spacing w:before="0" w:after="0" w:line="240" w:lineRule="auto"/>
        <w:rPr>
          <w:rFonts w:ascii="Times New Roman" w:eastAsia="Times New Roman" w:hAnsi="Times New Roman" w:cs="Times New Roman"/>
          <w:color w:val="000000"/>
          <w:sz w:val="24"/>
          <w:szCs w:val="24"/>
          <w:lang w:val="en-US"/>
        </w:rPr>
      </w:pPr>
      <w:r w:rsidRPr="001B5490">
        <w:rPr>
          <w:rFonts w:ascii="Times New Roman" w:eastAsia="Times New Roman" w:hAnsi="Times New Roman" w:cs="Times New Roman"/>
          <w:color w:val="000000"/>
          <w:sz w:val="24"/>
          <w:szCs w:val="24"/>
          <w:lang w:val="en-US"/>
        </w:rPr>
        <w:t>Standardized, shareable, and open-access tools ensuring visibility, reusability, and interoperability across facilities and collaborations.</w:t>
      </w:r>
    </w:p>
    <w:p w14:paraId="00000008" w14:textId="77777777" w:rsidR="00481FCB" w:rsidRPr="001B5490" w:rsidRDefault="00CE72B2">
      <w:pPr>
        <w:pStyle w:val="Titre3"/>
        <w:keepNext w:val="0"/>
        <w:keepLines w:val="0"/>
        <w:numPr>
          <w:ilvl w:val="0"/>
          <w:numId w:val="5"/>
        </w:numPr>
        <w:spacing w:before="0" w:after="0" w:line="240" w:lineRule="auto"/>
        <w:rPr>
          <w:rFonts w:ascii="Times New Roman" w:eastAsia="Times New Roman" w:hAnsi="Times New Roman" w:cs="Times New Roman"/>
          <w:color w:val="000000"/>
          <w:sz w:val="24"/>
          <w:szCs w:val="24"/>
          <w:lang w:val="en-US"/>
        </w:rPr>
      </w:pPr>
      <w:r w:rsidRPr="001B5490">
        <w:rPr>
          <w:rFonts w:ascii="Times New Roman" w:eastAsia="Times New Roman" w:hAnsi="Times New Roman" w:cs="Times New Roman"/>
          <w:color w:val="000000"/>
          <w:sz w:val="24"/>
          <w:szCs w:val="24"/>
          <w:lang w:val="en-US"/>
        </w:rPr>
        <w:t xml:space="preserve">Use-case applications to spectroscopy (resonance properties, final-state interactions) and nucleon structure (extraction of GPDs, CFFs, and multidimensional </w:t>
      </w:r>
      <w:proofErr w:type="spellStart"/>
      <w:r w:rsidRPr="001B5490">
        <w:rPr>
          <w:rFonts w:ascii="Times New Roman" w:eastAsia="Times New Roman" w:hAnsi="Times New Roman" w:cs="Times New Roman"/>
          <w:color w:val="000000"/>
          <w:sz w:val="24"/>
          <w:szCs w:val="24"/>
          <w:lang w:val="en-US"/>
        </w:rPr>
        <w:t>partonic</w:t>
      </w:r>
      <w:proofErr w:type="spellEnd"/>
      <w:r w:rsidRPr="001B5490">
        <w:rPr>
          <w:rFonts w:ascii="Times New Roman" w:eastAsia="Times New Roman" w:hAnsi="Times New Roman" w:cs="Times New Roman"/>
          <w:color w:val="000000"/>
          <w:sz w:val="24"/>
          <w:szCs w:val="24"/>
          <w:lang w:val="en-US"/>
        </w:rPr>
        <w:t xml:space="preserve"> distributions).</w:t>
      </w:r>
    </w:p>
    <w:p w14:paraId="00000009" w14:textId="77777777" w:rsidR="00481FCB" w:rsidRPr="001B5490" w:rsidRDefault="00CE72B2">
      <w:pPr>
        <w:pStyle w:val="Titre3"/>
        <w:keepNext w:val="0"/>
        <w:keepLines w:val="0"/>
        <w:numPr>
          <w:ilvl w:val="0"/>
          <w:numId w:val="5"/>
        </w:numPr>
        <w:spacing w:before="0" w:after="240" w:line="240" w:lineRule="auto"/>
        <w:rPr>
          <w:rFonts w:ascii="Times New Roman" w:eastAsia="Times New Roman" w:hAnsi="Times New Roman" w:cs="Times New Roman"/>
          <w:color w:val="000000"/>
          <w:sz w:val="24"/>
          <w:szCs w:val="24"/>
          <w:lang w:val="en-US"/>
        </w:rPr>
      </w:pPr>
      <w:r w:rsidRPr="001B5490">
        <w:rPr>
          <w:rFonts w:ascii="Times New Roman" w:eastAsia="Times New Roman" w:hAnsi="Times New Roman" w:cs="Times New Roman"/>
          <w:color w:val="000000"/>
          <w:sz w:val="24"/>
          <w:szCs w:val="24"/>
          <w:lang w:val="en-US"/>
        </w:rPr>
        <w:t>Training, workshops, and virtual access platforms to disseminate methods, empower early-career researchers, and build sustainable capacity in AI for hadron physics.</w:t>
      </w:r>
    </w:p>
    <w:p w14:paraId="0000000A" w14:textId="77777777" w:rsidR="00481FCB" w:rsidRPr="001B5490" w:rsidRDefault="00CE72B2">
      <w:pPr>
        <w:pStyle w:val="Titre3"/>
        <w:keepNext w:val="0"/>
        <w:keepLines w:val="0"/>
        <w:spacing w:before="240" w:after="240" w:line="240" w:lineRule="auto"/>
        <w:jc w:val="both"/>
        <w:rPr>
          <w:rFonts w:ascii="Times New Roman" w:eastAsia="Times New Roman" w:hAnsi="Times New Roman" w:cs="Times New Roman"/>
          <w:color w:val="000000"/>
          <w:sz w:val="24"/>
          <w:szCs w:val="24"/>
          <w:lang w:val="en-US"/>
        </w:rPr>
      </w:pPr>
      <w:bookmarkStart w:id="3" w:name="_xz7mjvlwj27" w:colFirst="0" w:colLast="0"/>
      <w:bookmarkEnd w:id="3"/>
      <w:r w:rsidRPr="001B5490">
        <w:rPr>
          <w:rFonts w:ascii="Times New Roman" w:eastAsia="Times New Roman" w:hAnsi="Times New Roman" w:cs="Times New Roman"/>
          <w:color w:val="000000"/>
          <w:sz w:val="24"/>
          <w:szCs w:val="24"/>
          <w:lang w:val="en-US"/>
        </w:rPr>
        <w:t xml:space="preserve">AIT4HP will deliver an ambitious and coherent vision for applying AI in hadron physics, </w:t>
      </w:r>
      <w:proofErr w:type="gramStart"/>
      <w:r w:rsidRPr="001B5490">
        <w:rPr>
          <w:rFonts w:ascii="Times New Roman" w:eastAsia="Times New Roman" w:hAnsi="Times New Roman" w:cs="Times New Roman"/>
          <w:color w:val="000000"/>
          <w:sz w:val="24"/>
          <w:szCs w:val="24"/>
          <w:lang w:val="en-US"/>
        </w:rPr>
        <w:t>integrating</w:t>
      </w:r>
      <w:proofErr w:type="gramEnd"/>
      <w:r w:rsidRPr="001B5490">
        <w:rPr>
          <w:rFonts w:ascii="Times New Roman" w:eastAsia="Times New Roman" w:hAnsi="Times New Roman" w:cs="Times New Roman"/>
          <w:color w:val="000000"/>
          <w:sz w:val="24"/>
          <w:szCs w:val="24"/>
          <w:lang w:val="en-US"/>
        </w:rPr>
        <w:t xml:space="preserve"> general-purpose machine learning methods with domain-specific developments. By reinforcing collaboration between experimental and theoretical communities, leveraging existing infrastructures, and aligning with upcoming flagship projects (e.g. </w:t>
      </w:r>
      <w:proofErr w:type="spellStart"/>
      <w:r w:rsidRPr="001B5490">
        <w:rPr>
          <w:rFonts w:ascii="Times New Roman" w:eastAsia="Times New Roman" w:hAnsi="Times New Roman" w:cs="Times New Roman"/>
          <w:color w:val="000000"/>
          <w:sz w:val="24"/>
          <w:szCs w:val="24"/>
          <w:lang w:val="en-US"/>
        </w:rPr>
        <w:t>ePIC</w:t>
      </w:r>
      <w:proofErr w:type="spellEnd"/>
      <w:r w:rsidRPr="001B5490">
        <w:rPr>
          <w:rFonts w:ascii="Times New Roman" w:eastAsia="Times New Roman" w:hAnsi="Times New Roman" w:cs="Times New Roman"/>
          <w:color w:val="000000"/>
          <w:sz w:val="24"/>
          <w:szCs w:val="24"/>
          <w:lang w:val="en-US"/>
        </w:rPr>
        <w:t xml:space="preserve"> at EIC, COMPASS at CERN and CLAS12 and </w:t>
      </w:r>
      <w:proofErr w:type="spellStart"/>
      <w:r w:rsidRPr="001B5490">
        <w:rPr>
          <w:rFonts w:ascii="Times New Roman" w:eastAsia="Times New Roman" w:hAnsi="Times New Roman" w:cs="Times New Roman"/>
          <w:color w:val="000000"/>
          <w:sz w:val="24"/>
          <w:szCs w:val="24"/>
          <w:lang w:val="en-US"/>
        </w:rPr>
        <w:t>GlueX</w:t>
      </w:r>
      <w:proofErr w:type="spellEnd"/>
      <w:r w:rsidRPr="001B5490">
        <w:rPr>
          <w:rFonts w:ascii="Times New Roman" w:eastAsia="Times New Roman" w:hAnsi="Times New Roman" w:cs="Times New Roman"/>
          <w:color w:val="000000"/>
          <w:sz w:val="24"/>
          <w:szCs w:val="24"/>
          <w:lang w:val="en-US"/>
        </w:rPr>
        <w:t xml:space="preserve"> at </w:t>
      </w:r>
      <w:proofErr w:type="spellStart"/>
      <w:r w:rsidRPr="001B5490">
        <w:rPr>
          <w:rFonts w:ascii="Times New Roman" w:eastAsia="Times New Roman" w:hAnsi="Times New Roman" w:cs="Times New Roman"/>
          <w:color w:val="000000"/>
          <w:sz w:val="24"/>
          <w:szCs w:val="24"/>
          <w:lang w:val="en-US"/>
        </w:rPr>
        <w:t>JLab</w:t>
      </w:r>
      <w:proofErr w:type="spellEnd"/>
      <w:r w:rsidRPr="001B5490">
        <w:rPr>
          <w:rFonts w:ascii="Times New Roman" w:eastAsia="Times New Roman" w:hAnsi="Times New Roman" w:cs="Times New Roman"/>
          <w:color w:val="000000"/>
          <w:sz w:val="24"/>
          <w:szCs w:val="24"/>
          <w:lang w:val="en-US"/>
        </w:rPr>
        <w:t>), the initiative will strengthen European leadership, foster global partnerships, and ensure long-term impact for the hadron physics community.</w:t>
      </w:r>
    </w:p>
    <w:p w14:paraId="0000000B" w14:textId="77777777" w:rsidR="00481FCB" w:rsidRPr="001B5490" w:rsidRDefault="00481FCB">
      <w:pPr>
        <w:pStyle w:val="Titre3"/>
        <w:keepNext w:val="0"/>
        <w:keepLines w:val="0"/>
        <w:spacing w:before="240" w:after="240" w:line="240" w:lineRule="auto"/>
        <w:jc w:val="both"/>
        <w:rPr>
          <w:rFonts w:ascii="Times New Roman" w:eastAsia="Times New Roman" w:hAnsi="Times New Roman" w:cs="Times New Roman"/>
          <w:color w:val="000000"/>
          <w:sz w:val="24"/>
          <w:szCs w:val="24"/>
          <w:lang w:val="en-US"/>
        </w:rPr>
      </w:pPr>
      <w:bookmarkStart w:id="4" w:name="_95y5j1q1pv01" w:colFirst="0" w:colLast="0"/>
      <w:bookmarkEnd w:id="4"/>
    </w:p>
    <w:p w14:paraId="0000000C" w14:textId="77777777" w:rsidR="00481FCB" w:rsidRPr="001B5490" w:rsidRDefault="00481FCB">
      <w:pPr>
        <w:pStyle w:val="Titre3"/>
        <w:keepNext w:val="0"/>
        <w:keepLines w:val="0"/>
        <w:spacing w:before="240" w:after="240" w:line="240" w:lineRule="auto"/>
        <w:jc w:val="both"/>
        <w:rPr>
          <w:rFonts w:ascii="Times New Roman" w:eastAsia="Times New Roman" w:hAnsi="Times New Roman" w:cs="Times New Roman"/>
          <w:color w:val="000000"/>
          <w:sz w:val="24"/>
          <w:szCs w:val="24"/>
          <w:lang w:val="en-US"/>
        </w:rPr>
      </w:pPr>
      <w:bookmarkStart w:id="5" w:name="_suefa4x4gvei" w:colFirst="0" w:colLast="0"/>
      <w:bookmarkEnd w:id="5"/>
    </w:p>
    <w:p w14:paraId="0000000D" w14:textId="77777777" w:rsidR="00481FCB" w:rsidRPr="001B5490" w:rsidRDefault="00481FCB">
      <w:pPr>
        <w:pStyle w:val="Titre3"/>
        <w:keepNext w:val="0"/>
        <w:keepLines w:val="0"/>
        <w:spacing w:before="240" w:after="240" w:line="240" w:lineRule="auto"/>
        <w:jc w:val="both"/>
        <w:rPr>
          <w:rFonts w:ascii="Times New Roman" w:eastAsia="Times New Roman" w:hAnsi="Times New Roman" w:cs="Times New Roman"/>
          <w:sz w:val="24"/>
          <w:szCs w:val="24"/>
          <w:lang w:val="en-US"/>
        </w:rPr>
      </w:pPr>
      <w:bookmarkStart w:id="6" w:name="_iieyyo3b9cee" w:colFirst="0" w:colLast="0"/>
      <w:bookmarkEnd w:id="6"/>
    </w:p>
    <w:p w14:paraId="0000000E" w14:textId="77777777" w:rsidR="00481FCB" w:rsidRPr="001B5490" w:rsidRDefault="00481FCB">
      <w:pPr>
        <w:spacing w:before="240" w:after="240" w:line="240" w:lineRule="auto"/>
        <w:jc w:val="both"/>
        <w:rPr>
          <w:rFonts w:ascii="Times New Roman" w:eastAsia="Times New Roman" w:hAnsi="Times New Roman" w:cs="Times New Roman"/>
          <w:sz w:val="24"/>
          <w:szCs w:val="24"/>
          <w:lang w:val="en-US"/>
        </w:rPr>
      </w:pPr>
    </w:p>
    <w:p w14:paraId="0000000F" w14:textId="77777777" w:rsidR="00481FCB" w:rsidRPr="001B5490" w:rsidRDefault="00CE72B2">
      <w:pPr>
        <w:pStyle w:val="Titre3"/>
        <w:keepNext w:val="0"/>
        <w:keepLines w:val="0"/>
        <w:spacing w:before="280" w:line="240" w:lineRule="auto"/>
        <w:jc w:val="both"/>
        <w:rPr>
          <w:rFonts w:ascii="Times New Roman" w:eastAsia="Times New Roman" w:hAnsi="Times New Roman" w:cs="Times New Roman"/>
          <w:color w:val="FF9900"/>
          <w:sz w:val="26"/>
          <w:szCs w:val="26"/>
          <w:lang w:val="en-US"/>
        </w:rPr>
      </w:pPr>
      <w:bookmarkStart w:id="7" w:name="_7uk9z1kdvkj" w:colFirst="0" w:colLast="0"/>
      <w:bookmarkEnd w:id="7"/>
      <w:r w:rsidRPr="001B5490">
        <w:rPr>
          <w:rFonts w:ascii="Times New Roman" w:eastAsia="Times New Roman" w:hAnsi="Times New Roman" w:cs="Times New Roman"/>
          <w:b/>
          <w:color w:val="000000"/>
          <w:sz w:val="26"/>
          <w:szCs w:val="26"/>
          <w:lang w:val="en-US"/>
        </w:rPr>
        <w:t>Work Plan</w:t>
      </w:r>
    </w:p>
    <w:p w14:paraId="00000010" w14:textId="77777777" w:rsidR="00481FCB" w:rsidRPr="001B5490" w:rsidRDefault="00CE72B2">
      <w:pPr>
        <w:numPr>
          <w:ilvl w:val="0"/>
          <w:numId w:val="10"/>
        </w:numPr>
        <w:spacing w:before="240"/>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AI-based data analysis tools</w:t>
      </w:r>
      <w:r w:rsidRPr="001B5490">
        <w:rPr>
          <w:rFonts w:ascii="Times New Roman" w:eastAsia="Times New Roman" w:hAnsi="Times New Roman" w:cs="Times New Roman"/>
          <w:sz w:val="24"/>
          <w:szCs w:val="24"/>
          <w:lang w:val="en-US"/>
        </w:rPr>
        <w:t xml:space="preserve"> work package will develop and validate core AI methods for unfolding detector effects—crucial to correcting distortions caused by instrument limitations—and for enhancing particle identification. After selecting some key dataset from 2-3 major experiments (such as CLAS12-JLab, COMPASS-CERN, and </w:t>
      </w:r>
      <w:proofErr w:type="spellStart"/>
      <w:r w:rsidRPr="001B5490">
        <w:rPr>
          <w:rFonts w:ascii="Times New Roman" w:eastAsia="Times New Roman" w:hAnsi="Times New Roman" w:cs="Times New Roman"/>
          <w:sz w:val="24"/>
          <w:szCs w:val="24"/>
          <w:lang w:val="en-US"/>
        </w:rPr>
        <w:t>ePIC</w:t>
      </w:r>
      <w:proofErr w:type="spellEnd"/>
      <w:r w:rsidRPr="001B5490">
        <w:rPr>
          <w:rFonts w:ascii="Times New Roman" w:eastAsia="Times New Roman" w:hAnsi="Times New Roman" w:cs="Times New Roman"/>
          <w:sz w:val="24"/>
          <w:szCs w:val="24"/>
          <w:lang w:val="en-US"/>
        </w:rPr>
        <w:t xml:space="preserve"> </w:t>
      </w:r>
      <w:proofErr w:type="spellStart"/>
      <w:r w:rsidRPr="001B5490">
        <w:rPr>
          <w:rFonts w:ascii="Times New Roman" w:eastAsia="Times New Roman" w:hAnsi="Times New Roman" w:cs="Times New Roman"/>
          <w:sz w:val="24"/>
          <w:szCs w:val="24"/>
          <w:lang w:val="en-US"/>
        </w:rPr>
        <w:t>pseudodata</w:t>
      </w:r>
      <w:proofErr w:type="spellEnd"/>
      <w:r w:rsidRPr="001B5490">
        <w:rPr>
          <w:rFonts w:ascii="Times New Roman" w:eastAsia="Times New Roman" w:hAnsi="Times New Roman" w:cs="Times New Roman"/>
          <w:sz w:val="24"/>
          <w:szCs w:val="24"/>
          <w:lang w:val="en-US"/>
        </w:rPr>
        <w:t xml:space="preserve">), priority </w:t>
      </w:r>
      <w:proofErr w:type="gramStart"/>
      <w:r w:rsidRPr="001B5490">
        <w:rPr>
          <w:rFonts w:ascii="Times New Roman" w:eastAsia="Times New Roman" w:hAnsi="Times New Roman" w:cs="Times New Roman"/>
          <w:sz w:val="24"/>
          <w:szCs w:val="24"/>
          <w:lang w:val="en-US"/>
        </w:rPr>
        <w:t>will be given</w:t>
      </w:r>
      <w:proofErr w:type="gramEnd"/>
      <w:r w:rsidRPr="001B5490">
        <w:rPr>
          <w:rFonts w:ascii="Times New Roman" w:eastAsia="Times New Roman" w:hAnsi="Times New Roman" w:cs="Times New Roman"/>
          <w:sz w:val="24"/>
          <w:szCs w:val="24"/>
          <w:lang w:val="en-US"/>
        </w:rPr>
        <w:t xml:space="preserve"> to AI-based procedures for detector effects unfolding and particle identification (final state’s leptons and hadrons). Additionally, a focused AI-driven event selection framework will be designed to improve signal purity, particularly for exclusive reactions of high physics interest.</w:t>
      </w:r>
    </w:p>
    <w:p w14:paraId="00000011" w14:textId="77777777" w:rsidR="00481FCB" w:rsidRPr="001B5490" w:rsidRDefault="00CE72B2">
      <w:pPr>
        <w:numPr>
          <w:ilvl w:val="0"/>
          <w:numId w:val="10"/>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Physics observable extraction</w:t>
      </w:r>
      <w:r w:rsidRPr="001B5490">
        <w:rPr>
          <w:rFonts w:ascii="Times New Roman" w:eastAsia="Times New Roman" w:hAnsi="Times New Roman" w:cs="Times New Roman"/>
          <w:sz w:val="24"/>
          <w:szCs w:val="24"/>
          <w:lang w:val="en-US"/>
        </w:rPr>
        <w:t xml:space="preserve">, AIT4HP will develop workflows to extract physics observables, such as cross sections and asymmetries, from the cleaned and processed data. These tools will specifically target hadron spectrum and structure studies by supporting the extraction of cross sections, structure functions (Generalized Parton Distributions - GPDs - and Compton Form Factors - CFFs) and scattering amplitudes. The results </w:t>
      </w:r>
      <w:proofErr w:type="gramStart"/>
      <w:r w:rsidRPr="001B5490">
        <w:rPr>
          <w:rFonts w:ascii="Times New Roman" w:eastAsia="Times New Roman" w:hAnsi="Times New Roman" w:cs="Times New Roman"/>
          <w:sz w:val="24"/>
          <w:szCs w:val="24"/>
          <w:lang w:val="en-US"/>
        </w:rPr>
        <w:t>will be shared</w:t>
      </w:r>
      <w:proofErr w:type="gramEnd"/>
      <w:r w:rsidRPr="001B5490">
        <w:rPr>
          <w:rFonts w:ascii="Times New Roman" w:eastAsia="Times New Roman" w:hAnsi="Times New Roman" w:cs="Times New Roman"/>
          <w:sz w:val="24"/>
          <w:szCs w:val="24"/>
          <w:lang w:val="en-US"/>
        </w:rPr>
        <w:t xml:space="preserve"> via a simplified data platform, ensuring accessibility for collaborative interpretation.</w:t>
      </w:r>
    </w:p>
    <w:p w14:paraId="00000012" w14:textId="77777777" w:rsidR="00481FCB" w:rsidRPr="001B5490" w:rsidRDefault="00CE72B2">
      <w:pPr>
        <w:numPr>
          <w:ilvl w:val="0"/>
          <w:numId w:val="10"/>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Theory-AI interface</w:t>
      </w:r>
      <w:r w:rsidRPr="001B5490">
        <w:rPr>
          <w:rFonts w:ascii="Times New Roman" w:eastAsia="Times New Roman" w:hAnsi="Times New Roman" w:cs="Times New Roman"/>
          <w:sz w:val="24"/>
          <w:szCs w:val="24"/>
          <w:lang w:val="en-US"/>
        </w:rPr>
        <w:t xml:space="preserve"> work package will focus on integrating AI methodologies within a single theoretical framework, such as Effective Field Theories (EFTs) or dispersion relations, to interpret the extracted observables. This targeted approach will include pilot studies applying </w:t>
      </w:r>
      <w:proofErr w:type="gramStart"/>
      <w:r w:rsidRPr="001B5490">
        <w:rPr>
          <w:rFonts w:ascii="Times New Roman" w:eastAsia="Times New Roman" w:hAnsi="Times New Roman" w:cs="Times New Roman"/>
          <w:sz w:val="24"/>
          <w:szCs w:val="24"/>
          <w:lang w:val="en-US"/>
        </w:rPr>
        <w:t>machine learning</w:t>
      </w:r>
      <w:proofErr w:type="gramEnd"/>
      <w:r w:rsidRPr="001B5490">
        <w:rPr>
          <w:rFonts w:ascii="Times New Roman" w:eastAsia="Times New Roman" w:hAnsi="Times New Roman" w:cs="Times New Roman"/>
          <w:sz w:val="24"/>
          <w:szCs w:val="24"/>
          <w:lang w:val="en-US"/>
        </w:rPr>
        <w:t xml:space="preserve"> techniques to lattice QCD computations and quantum many-body modeling, laying the groundwork for future broader applications. A comprehensive analysis of medium-energy datasets, characterized by enhanced sensitivity to </w:t>
      </w:r>
      <w:proofErr w:type="spellStart"/>
      <w:r w:rsidRPr="001B5490">
        <w:rPr>
          <w:rFonts w:ascii="Times New Roman" w:eastAsia="Times New Roman" w:hAnsi="Times New Roman" w:cs="Times New Roman"/>
          <w:sz w:val="24"/>
          <w:szCs w:val="24"/>
          <w:lang w:val="en-US"/>
        </w:rPr>
        <w:t>partonic</w:t>
      </w:r>
      <w:proofErr w:type="spellEnd"/>
      <w:r w:rsidRPr="001B5490">
        <w:rPr>
          <w:rFonts w:ascii="Times New Roman" w:eastAsia="Times New Roman" w:hAnsi="Times New Roman" w:cs="Times New Roman"/>
          <w:sz w:val="24"/>
          <w:szCs w:val="24"/>
          <w:lang w:val="en-US"/>
        </w:rPr>
        <w:t xml:space="preserve"> degrees of freedom, will establish a robust foundation for the interpretation of high-energy scattering measurements acquired at hadron colliders, such as the LHC.</w:t>
      </w:r>
    </w:p>
    <w:p w14:paraId="00000013" w14:textId="77777777" w:rsidR="00481FCB" w:rsidRPr="001B5490" w:rsidRDefault="00CE72B2">
      <w:pPr>
        <w:numPr>
          <w:ilvl w:val="0"/>
          <w:numId w:val="10"/>
        </w:numPr>
        <w:spacing w:after="240"/>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Training and dissemination</w:t>
      </w:r>
      <w:r w:rsidRPr="001B5490">
        <w:rPr>
          <w:rFonts w:ascii="Times New Roman" w:eastAsia="Times New Roman" w:hAnsi="Times New Roman" w:cs="Times New Roman"/>
          <w:sz w:val="24"/>
          <w:szCs w:val="24"/>
          <w:lang w:val="en-US"/>
        </w:rPr>
        <w:t xml:space="preserve"> will ensure the sustainability and impact of AIT4HP by organizing focused workshops and tutorials that facilitate the adoption of the developed AI tools, especially by early-career researchers. Concise documentation and example workflows </w:t>
      </w:r>
      <w:proofErr w:type="gramStart"/>
      <w:r w:rsidRPr="001B5490">
        <w:rPr>
          <w:rFonts w:ascii="Times New Roman" w:eastAsia="Times New Roman" w:hAnsi="Times New Roman" w:cs="Times New Roman"/>
          <w:sz w:val="24"/>
          <w:szCs w:val="24"/>
          <w:lang w:val="en-US"/>
        </w:rPr>
        <w:t>will be provided</w:t>
      </w:r>
      <w:proofErr w:type="gramEnd"/>
      <w:r w:rsidRPr="001B5490">
        <w:rPr>
          <w:rFonts w:ascii="Times New Roman" w:eastAsia="Times New Roman" w:hAnsi="Times New Roman" w:cs="Times New Roman"/>
          <w:sz w:val="24"/>
          <w:szCs w:val="24"/>
          <w:lang w:val="en-US"/>
        </w:rPr>
        <w:t xml:space="preserve"> alongside a minimal public platform to promote community engagement and encourage broader use of the toolkit.</w:t>
      </w:r>
    </w:p>
    <w:p w14:paraId="00000014" w14:textId="77777777" w:rsidR="00481FCB" w:rsidRPr="001B5490" w:rsidRDefault="00CE72B2">
      <w:pPr>
        <w:pStyle w:val="Titre3"/>
        <w:keepNext w:val="0"/>
        <w:keepLines w:val="0"/>
        <w:spacing w:before="280"/>
        <w:jc w:val="both"/>
        <w:rPr>
          <w:rFonts w:ascii="Times New Roman" w:eastAsia="Times New Roman" w:hAnsi="Times New Roman" w:cs="Times New Roman"/>
          <w:i/>
          <w:sz w:val="24"/>
          <w:szCs w:val="24"/>
          <w:lang w:val="en-US"/>
        </w:rPr>
      </w:pPr>
      <w:bookmarkStart w:id="8" w:name="_5ci0euad83i0" w:colFirst="0" w:colLast="0"/>
      <w:bookmarkEnd w:id="8"/>
      <w:r w:rsidRPr="001B5490">
        <w:rPr>
          <w:rFonts w:ascii="Times New Roman" w:eastAsia="Times New Roman" w:hAnsi="Times New Roman" w:cs="Times New Roman"/>
          <w:b/>
          <w:color w:val="000000"/>
          <w:sz w:val="26"/>
          <w:szCs w:val="26"/>
          <w:lang w:val="en-US"/>
        </w:rPr>
        <w:t>Deliverables</w:t>
      </w:r>
    </w:p>
    <w:p w14:paraId="00000015" w14:textId="17BDB58C" w:rsidR="00481FCB" w:rsidRPr="001B5490" w:rsidRDefault="00CE72B2" w:rsidP="001B5490">
      <w:pPr>
        <w:numPr>
          <w:ilvl w:val="0"/>
          <w:numId w:val="8"/>
        </w:numPr>
        <w:spacing w:before="240"/>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 xml:space="preserve">D1 </w:t>
      </w:r>
      <w:r w:rsidRPr="001B5490">
        <w:rPr>
          <w:rFonts w:ascii="Times New Roman" w:eastAsia="Times New Roman" w:hAnsi="Times New Roman" w:cs="Times New Roman"/>
          <w:i/>
          <w:sz w:val="24"/>
          <w:szCs w:val="24"/>
          <w:lang w:val="en-US"/>
        </w:rPr>
        <w:t xml:space="preserve">AI-Based detector unfolding, particle identification </w:t>
      </w:r>
      <w:proofErr w:type="gramStart"/>
      <w:r w:rsidRPr="001B5490">
        <w:rPr>
          <w:rFonts w:ascii="Times New Roman" w:eastAsia="Times New Roman" w:hAnsi="Times New Roman" w:cs="Times New Roman"/>
          <w:i/>
          <w:sz w:val="24"/>
          <w:szCs w:val="24"/>
          <w:lang w:val="en-US"/>
        </w:rPr>
        <w:t>tools</w:t>
      </w:r>
      <w:r w:rsidR="001B5490">
        <w:rPr>
          <w:rFonts w:ascii="Times New Roman" w:eastAsia="Times New Roman" w:hAnsi="Times New Roman" w:cs="Times New Roman"/>
          <w:i/>
          <w:sz w:val="24"/>
          <w:szCs w:val="24"/>
          <w:lang w:val="en-US"/>
        </w:rPr>
        <w:t>,</w:t>
      </w:r>
      <w:r w:rsidRPr="001B5490">
        <w:rPr>
          <w:rFonts w:ascii="Times New Roman" w:eastAsia="Times New Roman" w:hAnsi="Times New Roman" w:cs="Times New Roman"/>
          <w:i/>
          <w:sz w:val="24"/>
          <w:szCs w:val="24"/>
          <w:lang w:val="en-US"/>
        </w:rPr>
        <w:t xml:space="preserve"> and event selection</w:t>
      </w:r>
      <w:r w:rsidRPr="001B5490">
        <w:rPr>
          <w:rFonts w:ascii="Times New Roman" w:eastAsia="Times New Roman" w:hAnsi="Times New Roman" w:cs="Times New Roman"/>
          <w:i/>
          <w:sz w:val="24"/>
          <w:szCs w:val="24"/>
          <w:lang w:val="en-US"/>
        </w:rPr>
        <w:br/>
      </w:r>
      <w:r w:rsidRPr="001B5490">
        <w:rPr>
          <w:rFonts w:ascii="Times New Roman" w:eastAsia="Times New Roman" w:hAnsi="Times New Roman" w:cs="Times New Roman"/>
          <w:sz w:val="24"/>
          <w:szCs w:val="24"/>
          <w:lang w:val="en-US"/>
        </w:rPr>
        <w:t>Validated</w:t>
      </w:r>
      <w:proofErr w:type="gramEnd"/>
      <w:r w:rsidRPr="001B5490">
        <w:rPr>
          <w:rFonts w:ascii="Times New Roman" w:eastAsia="Times New Roman" w:hAnsi="Times New Roman" w:cs="Times New Roman"/>
          <w:sz w:val="24"/>
          <w:szCs w:val="24"/>
          <w:lang w:val="en-US"/>
        </w:rPr>
        <w:t xml:space="preserve"> AI algorithms for unfolding detector effects and particle identification, </w:t>
      </w:r>
      <w:r w:rsidR="001B5490">
        <w:rPr>
          <w:rFonts w:ascii="Times New Roman" w:eastAsia="Times New Roman" w:hAnsi="Times New Roman" w:cs="Times New Roman"/>
          <w:sz w:val="24"/>
          <w:szCs w:val="24"/>
          <w:lang w:val="en-US"/>
        </w:rPr>
        <w:t xml:space="preserve">leptons and hadrons, </w:t>
      </w:r>
      <w:r w:rsidRPr="001B5490">
        <w:rPr>
          <w:rFonts w:ascii="Times New Roman" w:eastAsia="Times New Roman" w:hAnsi="Times New Roman" w:cs="Times New Roman"/>
          <w:sz w:val="24"/>
          <w:szCs w:val="24"/>
          <w:lang w:val="en-US"/>
        </w:rPr>
        <w:t>in some selected use case reactions.</w:t>
      </w:r>
    </w:p>
    <w:p w14:paraId="00000016" w14:textId="77777777" w:rsidR="00481FCB" w:rsidRPr="001B5490" w:rsidRDefault="00CE72B2" w:rsidP="001B5490">
      <w:pPr>
        <w:numPr>
          <w:ilvl w:val="0"/>
          <w:numId w:val="8"/>
        </w:numPr>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 xml:space="preserve">D2 </w:t>
      </w:r>
      <w:r w:rsidRPr="001B5490">
        <w:rPr>
          <w:rFonts w:ascii="Times New Roman" w:eastAsia="Times New Roman" w:hAnsi="Times New Roman" w:cs="Times New Roman"/>
          <w:i/>
          <w:sz w:val="24"/>
          <w:szCs w:val="24"/>
          <w:lang w:val="en-US"/>
        </w:rPr>
        <w:t>Physics observable extraction workflows</w:t>
      </w:r>
      <w:r w:rsidRPr="001B5490">
        <w:rPr>
          <w:rFonts w:ascii="Times New Roman" w:eastAsia="Times New Roman" w:hAnsi="Times New Roman" w:cs="Times New Roman"/>
          <w:i/>
          <w:sz w:val="24"/>
          <w:szCs w:val="24"/>
          <w:lang w:val="en-US"/>
        </w:rPr>
        <w:br/>
      </w:r>
      <w:r w:rsidRPr="001B5490">
        <w:rPr>
          <w:rFonts w:ascii="Times New Roman" w:eastAsia="Times New Roman" w:hAnsi="Times New Roman" w:cs="Times New Roman"/>
          <w:sz w:val="24"/>
          <w:szCs w:val="24"/>
          <w:lang w:val="en-US"/>
        </w:rPr>
        <w:t>AI-supported workflows to extract key observables (cross sections, asymmetries, GPDs, CFFs, amplitudes) from processed datasets.</w:t>
      </w:r>
    </w:p>
    <w:p w14:paraId="00000017" w14:textId="77777777" w:rsidR="00481FCB" w:rsidRPr="001B5490" w:rsidRDefault="00CE72B2" w:rsidP="001B5490">
      <w:pPr>
        <w:numPr>
          <w:ilvl w:val="0"/>
          <w:numId w:val="8"/>
        </w:numPr>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 xml:space="preserve">D3 </w:t>
      </w:r>
      <w:r w:rsidRPr="001B5490">
        <w:rPr>
          <w:rFonts w:ascii="Times New Roman" w:eastAsia="Times New Roman" w:hAnsi="Times New Roman" w:cs="Times New Roman"/>
          <w:i/>
          <w:sz w:val="24"/>
          <w:szCs w:val="24"/>
          <w:lang w:val="en-US"/>
        </w:rPr>
        <w:t>Theory-AI integration pilot studies</w:t>
      </w:r>
      <w:r w:rsidRPr="001B5490">
        <w:rPr>
          <w:rFonts w:ascii="Times New Roman" w:eastAsia="Times New Roman" w:hAnsi="Times New Roman" w:cs="Times New Roman"/>
          <w:i/>
          <w:sz w:val="24"/>
          <w:szCs w:val="24"/>
          <w:lang w:val="en-US"/>
        </w:rPr>
        <w:br/>
      </w:r>
      <w:r w:rsidRPr="001B5490">
        <w:rPr>
          <w:rFonts w:ascii="Times New Roman" w:eastAsia="Times New Roman" w:hAnsi="Times New Roman" w:cs="Times New Roman"/>
          <w:sz w:val="24"/>
          <w:szCs w:val="24"/>
          <w:lang w:val="en-US"/>
        </w:rPr>
        <w:t>AI integration with theoretical frameworks (EFTs, lattice QCD) for physics interpretation.</w:t>
      </w:r>
    </w:p>
    <w:p w14:paraId="00000018" w14:textId="77777777" w:rsidR="00481FCB" w:rsidRPr="001B5490" w:rsidRDefault="00CE72B2" w:rsidP="001B5490">
      <w:pPr>
        <w:numPr>
          <w:ilvl w:val="0"/>
          <w:numId w:val="8"/>
        </w:numPr>
        <w:spacing w:after="240"/>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 xml:space="preserve">D4 </w:t>
      </w:r>
      <w:r w:rsidRPr="001B5490">
        <w:rPr>
          <w:rFonts w:ascii="Times New Roman" w:eastAsia="Times New Roman" w:hAnsi="Times New Roman" w:cs="Times New Roman"/>
          <w:i/>
          <w:sz w:val="24"/>
          <w:szCs w:val="24"/>
          <w:lang w:val="en-US"/>
        </w:rPr>
        <w:t>Training materials and dissemination Toolkit</w:t>
      </w:r>
      <w:r w:rsidRPr="001B5490">
        <w:rPr>
          <w:rFonts w:ascii="Times New Roman" w:eastAsia="Times New Roman" w:hAnsi="Times New Roman" w:cs="Times New Roman"/>
          <w:i/>
          <w:sz w:val="24"/>
          <w:szCs w:val="24"/>
          <w:lang w:val="en-US"/>
        </w:rPr>
        <w:br/>
      </w:r>
      <w:r w:rsidRPr="001B5490">
        <w:rPr>
          <w:rFonts w:ascii="Times New Roman" w:eastAsia="Times New Roman" w:hAnsi="Times New Roman" w:cs="Times New Roman"/>
          <w:sz w:val="24"/>
          <w:szCs w:val="24"/>
          <w:lang w:val="en-US"/>
        </w:rPr>
        <w:t>Workshop summary, tutorial materials, user guides, and a public platform for AI tool dissemination and community uptake.</w:t>
      </w:r>
    </w:p>
    <w:p w14:paraId="00000019" w14:textId="77777777" w:rsidR="00481FCB" w:rsidRPr="001B5490" w:rsidRDefault="00CE72B2">
      <w:pPr>
        <w:pStyle w:val="Titre3"/>
        <w:keepNext w:val="0"/>
        <w:keepLines w:val="0"/>
        <w:spacing w:before="280"/>
        <w:jc w:val="both"/>
        <w:rPr>
          <w:rFonts w:ascii="Times New Roman" w:eastAsia="Times New Roman" w:hAnsi="Times New Roman" w:cs="Times New Roman"/>
          <w:b/>
          <w:color w:val="000000"/>
          <w:sz w:val="26"/>
          <w:szCs w:val="26"/>
          <w:lang w:val="en-US"/>
        </w:rPr>
      </w:pPr>
      <w:bookmarkStart w:id="9" w:name="_77jkezddy7mc" w:colFirst="0" w:colLast="0"/>
      <w:bookmarkEnd w:id="9"/>
      <w:r w:rsidRPr="001B5490">
        <w:rPr>
          <w:rFonts w:ascii="Times New Roman" w:eastAsia="Times New Roman" w:hAnsi="Times New Roman" w:cs="Times New Roman"/>
          <w:b/>
          <w:color w:val="000000"/>
          <w:sz w:val="26"/>
          <w:szCs w:val="26"/>
          <w:lang w:val="en-US"/>
        </w:rPr>
        <w:t>Resources</w:t>
      </w:r>
    </w:p>
    <w:p w14:paraId="0000001A" w14:textId="77777777" w:rsidR="00481FCB" w:rsidRPr="001B5490" w:rsidRDefault="00CE72B2">
      <w:pPr>
        <w:numPr>
          <w:ilvl w:val="0"/>
          <w:numId w:val="3"/>
        </w:numPr>
        <w:spacing w:before="240"/>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Personnel:</w:t>
      </w:r>
    </w:p>
    <w:p w14:paraId="0000001B"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proofErr w:type="gramStart"/>
      <w:r w:rsidRPr="001B5490">
        <w:rPr>
          <w:rFonts w:ascii="Times New Roman" w:eastAsia="Times New Roman" w:hAnsi="Times New Roman" w:cs="Times New Roman"/>
          <w:b/>
          <w:sz w:val="24"/>
          <w:szCs w:val="24"/>
          <w:lang w:val="en-US"/>
        </w:rPr>
        <w:t>1</w:t>
      </w:r>
      <w:proofErr w:type="gramEnd"/>
      <w:r w:rsidRPr="001B5490">
        <w:rPr>
          <w:rFonts w:ascii="Times New Roman" w:eastAsia="Times New Roman" w:hAnsi="Times New Roman" w:cs="Times New Roman"/>
          <w:b/>
          <w:sz w:val="24"/>
          <w:szCs w:val="24"/>
          <w:lang w:val="en-US"/>
        </w:rPr>
        <w:t xml:space="preserve"> PhD student (3 years):</w:t>
      </w:r>
      <w:r w:rsidRPr="001B5490">
        <w:rPr>
          <w:rFonts w:ascii="Times New Roman" w:eastAsia="Times New Roman" w:hAnsi="Times New Roman" w:cs="Times New Roman"/>
          <w:sz w:val="24"/>
          <w:szCs w:val="24"/>
          <w:lang w:val="en-US"/>
        </w:rPr>
        <w:t xml:space="preserve"> Core developer of AI algorithms for detector unfolding, and event selection. Will also contribute to preparing documentation and dissemination materials.</w:t>
      </w:r>
    </w:p>
    <w:p w14:paraId="0000001C"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2 Postdoctoral researchers (1 year each):</w:t>
      </w:r>
      <w:r w:rsidRPr="001B5490">
        <w:rPr>
          <w:rFonts w:ascii="Times New Roman" w:eastAsia="Times New Roman" w:hAnsi="Times New Roman" w:cs="Times New Roman"/>
          <w:sz w:val="24"/>
          <w:szCs w:val="24"/>
          <w:lang w:val="en-US"/>
        </w:rPr>
        <w:t xml:space="preserve"> Focus on validating AI tools with experimental data, integrating AI-driven analysis workflows, and </w:t>
      </w:r>
      <w:proofErr w:type="gramStart"/>
      <w:r w:rsidRPr="001B5490">
        <w:rPr>
          <w:rFonts w:ascii="Times New Roman" w:eastAsia="Times New Roman" w:hAnsi="Times New Roman" w:cs="Times New Roman"/>
          <w:sz w:val="24"/>
          <w:szCs w:val="24"/>
          <w:lang w:val="en-US"/>
        </w:rPr>
        <w:t>developing  AI</w:t>
      </w:r>
      <w:proofErr w:type="gramEnd"/>
      <w:r w:rsidRPr="001B5490">
        <w:rPr>
          <w:rFonts w:ascii="Times New Roman" w:eastAsia="Times New Roman" w:hAnsi="Times New Roman" w:cs="Times New Roman"/>
          <w:sz w:val="24"/>
          <w:szCs w:val="24"/>
          <w:lang w:val="en-US"/>
        </w:rPr>
        <w:t xml:space="preserve"> applications in theory. They will also coordinate community interactions and support workshops.</w:t>
      </w:r>
    </w:p>
    <w:p w14:paraId="0000001D" w14:textId="77777777" w:rsidR="00481FCB" w:rsidRPr="001B5490" w:rsidRDefault="00CE72B2">
      <w:pPr>
        <w:numPr>
          <w:ilvl w:val="0"/>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Community Engagement &amp; Training:</w:t>
      </w:r>
    </w:p>
    <w:p w14:paraId="0000001E"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Two thematic workshops:</w:t>
      </w:r>
      <w:r w:rsidRPr="001B5490">
        <w:rPr>
          <w:rFonts w:ascii="Times New Roman" w:eastAsia="Times New Roman" w:hAnsi="Times New Roman" w:cs="Times New Roman"/>
          <w:sz w:val="24"/>
          <w:szCs w:val="24"/>
          <w:lang w:val="en-US"/>
        </w:rPr>
        <w:t xml:space="preserve"> organized to review progress, align developments with community needs, and facilitate feedback. These workshops will engage experimental and theoretical partners as well as data scientists</w:t>
      </w:r>
      <w:proofErr w:type="gramStart"/>
      <w:r w:rsidRPr="001B5490">
        <w:rPr>
          <w:rFonts w:ascii="Times New Roman" w:eastAsia="Times New Roman" w:hAnsi="Times New Roman" w:cs="Times New Roman"/>
          <w:sz w:val="24"/>
          <w:szCs w:val="24"/>
          <w:lang w:val="en-US"/>
        </w:rPr>
        <w:t>..</w:t>
      </w:r>
      <w:proofErr w:type="gramEnd"/>
    </w:p>
    <w:p w14:paraId="0000001F"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One training school:</w:t>
      </w:r>
      <w:r w:rsidRPr="001B5490">
        <w:rPr>
          <w:rFonts w:ascii="Times New Roman" w:eastAsia="Times New Roman" w:hAnsi="Times New Roman" w:cs="Times New Roman"/>
          <w:sz w:val="24"/>
          <w:szCs w:val="24"/>
          <w:lang w:val="en-US"/>
        </w:rPr>
        <w:t xml:space="preserve"> dedicated to equipping early-career researchers with AI methods relevant to hadron physics, fostering sustainable expertise within the community.</w:t>
      </w:r>
    </w:p>
    <w:p w14:paraId="00000020" w14:textId="77777777" w:rsidR="00481FCB" w:rsidRPr="001B5490" w:rsidRDefault="00CE72B2">
      <w:pPr>
        <w:numPr>
          <w:ilvl w:val="0"/>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Travel &amp; Networking:</w:t>
      </w:r>
    </w:p>
    <w:p w14:paraId="00000021"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sz w:val="24"/>
          <w:szCs w:val="24"/>
          <w:lang w:val="en-US"/>
        </w:rPr>
        <w:t>Travel budget allocated to enable project members and partners to participate in key collaborations, workshops, and experimental facilities visits, ensuring continuous dialogue and efficient integration of AI tools with data producers and theorists.</w:t>
      </w:r>
    </w:p>
    <w:p w14:paraId="00000022" w14:textId="77777777" w:rsidR="00481FCB" w:rsidRPr="001B5490" w:rsidRDefault="00CE72B2">
      <w:pPr>
        <w:numPr>
          <w:ilvl w:val="0"/>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b/>
          <w:sz w:val="24"/>
          <w:szCs w:val="24"/>
          <w:lang w:val="en-US"/>
        </w:rPr>
        <w:t>Infrastructure:</w:t>
      </w:r>
    </w:p>
    <w:p w14:paraId="00000023" w14:textId="77777777" w:rsidR="00481FCB" w:rsidRPr="001B5490" w:rsidRDefault="00CE72B2">
      <w:pPr>
        <w:numPr>
          <w:ilvl w:val="1"/>
          <w:numId w:val="3"/>
        </w:numPr>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sz w:val="24"/>
          <w:szCs w:val="24"/>
          <w:lang w:val="en-US"/>
        </w:rPr>
        <w:t>Leverage existing data repositories and experimental collaborations for data access, minimizing overhead and focusing resources on AI development and validation.</w:t>
      </w:r>
    </w:p>
    <w:p w14:paraId="00000024" w14:textId="77777777" w:rsidR="00481FCB" w:rsidRPr="001B5490" w:rsidRDefault="00CE72B2">
      <w:pPr>
        <w:numPr>
          <w:ilvl w:val="1"/>
          <w:numId w:val="3"/>
        </w:numPr>
        <w:spacing w:after="240"/>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sz w:val="24"/>
          <w:szCs w:val="24"/>
          <w:lang w:val="en-US"/>
        </w:rPr>
        <w:t>Use of existing computational facilities at consortium institutions to develop and run AI models and workflows.</w:t>
      </w:r>
    </w:p>
    <w:p w14:paraId="00000025" w14:textId="77777777" w:rsidR="00481FCB" w:rsidRPr="001B5490" w:rsidRDefault="00CE72B2">
      <w:pPr>
        <w:spacing w:before="240" w:after="240"/>
        <w:jc w:val="both"/>
        <w:rPr>
          <w:rFonts w:ascii="Times New Roman" w:eastAsia="Times New Roman" w:hAnsi="Times New Roman" w:cs="Times New Roman"/>
          <w:b/>
          <w:sz w:val="26"/>
          <w:szCs w:val="26"/>
          <w:lang w:val="en-US"/>
        </w:rPr>
      </w:pPr>
      <w:r w:rsidRPr="001B5490">
        <w:rPr>
          <w:rFonts w:ascii="Times New Roman" w:eastAsia="Times New Roman" w:hAnsi="Times New Roman" w:cs="Times New Roman"/>
          <w:b/>
          <w:sz w:val="26"/>
          <w:szCs w:val="26"/>
          <w:lang w:val="en-US"/>
        </w:rPr>
        <w:t>Participating institutions:</w:t>
      </w:r>
    </w:p>
    <w:p w14:paraId="00000026" w14:textId="77777777" w:rsidR="00481FCB" w:rsidRPr="001B5490" w:rsidRDefault="00CE72B2">
      <w:pPr>
        <w:spacing w:line="240" w:lineRule="auto"/>
        <w:ind w:left="-280" w:right="-300"/>
        <w:jc w:val="both"/>
        <w:rPr>
          <w:rFonts w:ascii="Times New Roman" w:eastAsia="Times New Roman" w:hAnsi="Times New Roman" w:cs="Times New Roman"/>
          <w:sz w:val="24"/>
          <w:szCs w:val="24"/>
          <w:lang w:val="en-US"/>
        </w:rPr>
      </w:pPr>
      <w:r w:rsidRPr="001B5490">
        <w:rPr>
          <w:rFonts w:ascii="Times New Roman" w:eastAsia="Times New Roman" w:hAnsi="Times New Roman" w:cs="Times New Roman"/>
          <w:sz w:val="24"/>
          <w:szCs w:val="24"/>
          <w:lang w:val="en-US"/>
        </w:rPr>
        <w:t xml:space="preserve">Barcelona University, Autonomous University of Barcelona, Bochum University, Bonn University, CEA, Giessen University, Glasgow University, INFN (CS, CT, GE, FE, RM-TV, TO), IRFU-CEA, </w:t>
      </w:r>
      <w:proofErr w:type="spellStart"/>
      <w:r w:rsidRPr="001B5490">
        <w:rPr>
          <w:rFonts w:ascii="Times New Roman" w:eastAsia="Times New Roman" w:hAnsi="Times New Roman" w:cs="Times New Roman"/>
          <w:sz w:val="24"/>
          <w:szCs w:val="24"/>
          <w:lang w:val="en-US"/>
        </w:rPr>
        <w:t>IJCLab</w:t>
      </w:r>
      <w:proofErr w:type="spellEnd"/>
      <w:r w:rsidRPr="001B5490">
        <w:rPr>
          <w:rFonts w:ascii="Times New Roman" w:eastAsia="Times New Roman" w:hAnsi="Times New Roman" w:cs="Times New Roman"/>
          <w:sz w:val="24"/>
          <w:szCs w:val="24"/>
          <w:lang w:val="en-US"/>
        </w:rPr>
        <w:t xml:space="preserve">-CNRS/IN2P3,  Madrid University, Johannes Gutenberg University Mainz, Pablo de </w:t>
      </w:r>
      <w:proofErr w:type="spellStart"/>
      <w:r w:rsidRPr="001B5490">
        <w:rPr>
          <w:rFonts w:ascii="Times New Roman" w:eastAsia="Times New Roman" w:hAnsi="Times New Roman" w:cs="Times New Roman"/>
          <w:sz w:val="24"/>
          <w:szCs w:val="24"/>
          <w:lang w:val="en-US"/>
        </w:rPr>
        <w:t>Olavide</w:t>
      </w:r>
      <w:proofErr w:type="spellEnd"/>
      <w:r w:rsidRPr="001B5490">
        <w:rPr>
          <w:rFonts w:ascii="Times New Roman" w:eastAsia="Times New Roman" w:hAnsi="Times New Roman" w:cs="Times New Roman"/>
          <w:sz w:val="24"/>
          <w:szCs w:val="24"/>
          <w:lang w:val="en-US"/>
        </w:rPr>
        <w:t xml:space="preserve"> University, Salamanca University, Technical University Munich, Valencia-IFIC (Valencia University &amp; CSIC), York University.</w:t>
      </w:r>
    </w:p>
    <w:p w14:paraId="00000098" w14:textId="36058DA9" w:rsidR="00481FCB" w:rsidRPr="001B5490" w:rsidRDefault="00CE72B2" w:rsidP="001B5490">
      <w:pPr>
        <w:spacing w:line="240" w:lineRule="auto"/>
        <w:ind w:left="-280" w:right="-300"/>
        <w:jc w:val="both"/>
        <w:rPr>
          <w:rFonts w:ascii="Times New Roman" w:eastAsia="Times New Roman" w:hAnsi="Times New Roman" w:cs="Times New Roman"/>
          <w:b/>
          <w:sz w:val="24"/>
          <w:szCs w:val="24"/>
          <w:lang w:val="en-US"/>
        </w:rPr>
      </w:pPr>
      <w:r w:rsidRPr="001B5490">
        <w:rPr>
          <w:rFonts w:ascii="Times New Roman" w:eastAsia="Times New Roman" w:hAnsi="Times New Roman" w:cs="Times New Roman"/>
          <w:sz w:val="24"/>
          <w:szCs w:val="24"/>
          <w:lang w:val="en-US"/>
        </w:rPr>
        <w:t xml:space="preserve">Participants: University of </w:t>
      </w:r>
      <w:proofErr w:type="spellStart"/>
      <w:r w:rsidRPr="001B5490">
        <w:rPr>
          <w:rFonts w:ascii="Times New Roman" w:eastAsia="Times New Roman" w:hAnsi="Times New Roman" w:cs="Times New Roman"/>
          <w:sz w:val="24"/>
          <w:szCs w:val="24"/>
          <w:lang w:val="en-US"/>
        </w:rPr>
        <w:t>Alcalá</w:t>
      </w:r>
      <w:proofErr w:type="spellEnd"/>
      <w:r w:rsidRPr="001B5490">
        <w:rPr>
          <w:rFonts w:ascii="Times New Roman" w:eastAsia="Times New Roman" w:hAnsi="Times New Roman" w:cs="Times New Roman"/>
          <w:sz w:val="24"/>
          <w:szCs w:val="24"/>
          <w:lang w:val="en-US"/>
        </w:rPr>
        <w:t xml:space="preserve">, </w:t>
      </w:r>
      <w:proofErr w:type="spellStart"/>
      <w:r w:rsidRPr="001B5490">
        <w:rPr>
          <w:rFonts w:ascii="Times New Roman" w:eastAsia="Times New Roman" w:hAnsi="Times New Roman" w:cs="Times New Roman"/>
          <w:sz w:val="24"/>
          <w:szCs w:val="24"/>
          <w:lang w:val="en-US"/>
        </w:rPr>
        <w:t>Universita</w:t>
      </w:r>
      <w:proofErr w:type="spellEnd"/>
      <w:r w:rsidRPr="001B5490">
        <w:rPr>
          <w:rFonts w:ascii="Times New Roman" w:eastAsia="Times New Roman" w:hAnsi="Times New Roman" w:cs="Times New Roman"/>
          <w:sz w:val="24"/>
          <w:szCs w:val="24"/>
          <w:lang w:val="en-US"/>
        </w:rPr>
        <w:t xml:space="preserve"> di Roma Tor </w:t>
      </w:r>
      <w:proofErr w:type="spellStart"/>
      <w:r w:rsidRPr="001B5490">
        <w:rPr>
          <w:rFonts w:ascii="Times New Roman" w:eastAsia="Times New Roman" w:hAnsi="Times New Roman" w:cs="Times New Roman"/>
          <w:sz w:val="24"/>
          <w:szCs w:val="24"/>
          <w:lang w:val="en-US"/>
        </w:rPr>
        <w:t>Vergata</w:t>
      </w:r>
      <w:proofErr w:type="spellEnd"/>
      <w:r w:rsidRPr="001B5490">
        <w:rPr>
          <w:rFonts w:ascii="Times New Roman" w:eastAsia="Times New Roman" w:hAnsi="Times New Roman" w:cs="Times New Roman"/>
          <w:sz w:val="24"/>
          <w:szCs w:val="24"/>
          <w:lang w:val="en-US"/>
        </w:rPr>
        <w:t xml:space="preserve">, </w:t>
      </w:r>
      <w:proofErr w:type="spellStart"/>
      <w:r w:rsidRPr="001B5490">
        <w:rPr>
          <w:rFonts w:ascii="Times New Roman" w:eastAsia="Times New Roman" w:hAnsi="Times New Roman" w:cs="Times New Roman"/>
          <w:sz w:val="24"/>
          <w:szCs w:val="24"/>
          <w:lang w:val="en-US"/>
        </w:rPr>
        <w:t>Università</w:t>
      </w:r>
      <w:proofErr w:type="spellEnd"/>
      <w:r w:rsidRPr="001B5490">
        <w:rPr>
          <w:rFonts w:ascii="Times New Roman" w:eastAsia="Times New Roman" w:hAnsi="Times New Roman" w:cs="Times New Roman"/>
          <w:sz w:val="24"/>
          <w:szCs w:val="24"/>
          <w:lang w:val="en-US"/>
        </w:rPr>
        <w:t xml:space="preserve"> </w:t>
      </w:r>
      <w:proofErr w:type="spellStart"/>
      <w:proofErr w:type="gramStart"/>
      <w:r w:rsidRPr="001B5490">
        <w:rPr>
          <w:rFonts w:ascii="Times New Roman" w:eastAsia="Times New Roman" w:hAnsi="Times New Roman" w:cs="Times New Roman"/>
          <w:sz w:val="24"/>
          <w:szCs w:val="24"/>
          <w:lang w:val="en-US"/>
        </w:rPr>
        <w:t>della</w:t>
      </w:r>
      <w:proofErr w:type="spellEnd"/>
      <w:proofErr w:type="gramEnd"/>
      <w:r w:rsidRPr="001B5490">
        <w:rPr>
          <w:rFonts w:ascii="Times New Roman" w:eastAsia="Times New Roman" w:hAnsi="Times New Roman" w:cs="Times New Roman"/>
          <w:sz w:val="24"/>
          <w:szCs w:val="24"/>
          <w:lang w:val="en-US"/>
        </w:rPr>
        <w:t xml:space="preserve"> Calabria, GSI/FAIR, </w:t>
      </w:r>
      <w:proofErr w:type="spellStart"/>
      <w:r w:rsidRPr="001B5490">
        <w:rPr>
          <w:rFonts w:ascii="Times New Roman" w:eastAsia="Times New Roman" w:hAnsi="Times New Roman" w:cs="Times New Roman"/>
          <w:sz w:val="24"/>
          <w:szCs w:val="24"/>
          <w:lang w:val="en-US"/>
        </w:rPr>
        <w:t>Università</w:t>
      </w:r>
      <w:proofErr w:type="spellEnd"/>
      <w:r w:rsidRPr="001B5490">
        <w:rPr>
          <w:rFonts w:ascii="Times New Roman" w:eastAsia="Times New Roman" w:hAnsi="Times New Roman" w:cs="Times New Roman"/>
          <w:sz w:val="24"/>
          <w:szCs w:val="24"/>
          <w:lang w:val="en-US"/>
        </w:rPr>
        <w:t xml:space="preserve"> di Messina.</w:t>
      </w:r>
    </w:p>
    <w:sectPr w:rsidR="00481FCB" w:rsidRPr="001B549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414"/>
    <w:multiLevelType w:val="multilevel"/>
    <w:tmpl w:val="2A72A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5E106E"/>
    <w:multiLevelType w:val="multilevel"/>
    <w:tmpl w:val="0A5CA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1552"/>
    <w:multiLevelType w:val="multilevel"/>
    <w:tmpl w:val="2DC650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66"/>
    <w:multiLevelType w:val="multilevel"/>
    <w:tmpl w:val="7DAED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7665A9"/>
    <w:multiLevelType w:val="multilevel"/>
    <w:tmpl w:val="B414D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3D2033"/>
    <w:multiLevelType w:val="multilevel"/>
    <w:tmpl w:val="E69EB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BC2BB1"/>
    <w:multiLevelType w:val="multilevel"/>
    <w:tmpl w:val="C62AF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EC13B4"/>
    <w:multiLevelType w:val="multilevel"/>
    <w:tmpl w:val="1E7E1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6E0B47"/>
    <w:multiLevelType w:val="multilevel"/>
    <w:tmpl w:val="A8AC6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C3082A"/>
    <w:multiLevelType w:val="multilevel"/>
    <w:tmpl w:val="CA328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6"/>
  </w:num>
  <w:num w:numId="4">
    <w:abstractNumId w:val="8"/>
  </w:num>
  <w:num w:numId="5">
    <w:abstractNumId w:val="0"/>
  </w:num>
  <w:num w:numId="6">
    <w:abstractNumId w:val="2"/>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CB"/>
    <w:rsid w:val="001B5490"/>
    <w:rsid w:val="00481FCB"/>
    <w:rsid w:val="00CE72B2"/>
    <w:rsid w:val="00F449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4BF9"/>
  <w15:docId w15:val="{8E4E5A1E-47D2-EE42-AC4F-8592AB3B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6652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INFN</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AMETSHAEVA</dc:creator>
  <cp:lastModifiedBy>Emine AMETSHAEVA</cp:lastModifiedBy>
  <cp:revision>2</cp:revision>
  <dcterms:created xsi:type="dcterms:W3CDTF">2025-08-12T11:43:00Z</dcterms:created>
  <dcterms:modified xsi:type="dcterms:W3CDTF">2025-08-12T11:43:00Z</dcterms:modified>
</cp:coreProperties>
</file>