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4B86" w14:textId="2BD0EFE4" w:rsidR="004948EA" w:rsidRDefault="004948EA" w:rsidP="00F61349">
      <w:pPr>
        <w:spacing w:after="240"/>
        <w:rPr>
          <w:rFonts w:asciiTheme="minorHAnsi" w:hAnsiTheme="minorHAnsi" w:cs="Calibri"/>
          <w:b/>
          <w:bCs/>
          <w:lang w:val="en-GB"/>
        </w:rPr>
      </w:pPr>
      <w:r>
        <w:rPr>
          <w:rFonts w:asciiTheme="minorHAnsi" w:hAnsiTheme="minorHAnsi" w:cs="Calibri"/>
          <w:b/>
          <w:bCs/>
          <w:lang w:val="en-GB"/>
        </w:rPr>
        <w:t>Name of the project:</w:t>
      </w:r>
      <w:r w:rsidR="00090EBA">
        <w:rPr>
          <w:rFonts w:asciiTheme="minorHAnsi" w:hAnsiTheme="minorHAnsi" w:cs="Calibri"/>
          <w:b/>
          <w:bCs/>
          <w:lang w:val="en-GB"/>
        </w:rPr>
        <w:t xml:space="preserve"> </w:t>
      </w:r>
      <w:r w:rsidR="005912EC">
        <w:rPr>
          <w:rFonts w:asciiTheme="minorHAnsi" w:hAnsiTheme="minorHAnsi" w:cs="Calibri"/>
          <w:b/>
          <w:bCs/>
          <w:lang w:val="en-GB"/>
        </w:rPr>
        <w:t>VA-PWA (WP3)</w:t>
      </w:r>
    </w:p>
    <w:p w14:paraId="68E04EDC" w14:textId="77777777" w:rsidR="00F61349" w:rsidRPr="00854052" w:rsidRDefault="00F61349" w:rsidP="00F61349">
      <w:pPr>
        <w:spacing w:after="240"/>
        <w:rPr>
          <w:rFonts w:asciiTheme="minorHAnsi" w:hAnsiTheme="minorHAnsi" w:cs="Calibri"/>
          <w:b/>
          <w:bCs/>
          <w:lang w:val="en-GB"/>
        </w:rPr>
      </w:pPr>
      <w:r w:rsidRPr="00854052">
        <w:rPr>
          <w:rFonts w:asciiTheme="minorHAnsi" w:hAnsiTheme="minorHAnsi" w:cs="Calibri"/>
          <w:b/>
          <w:bCs/>
          <w:lang w:val="en-GB"/>
        </w:rPr>
        <w:t>Table 3.1c:</w:t>
      </w:r>
      <w:r w:rsidRPr="00854052">
        <w:rPr>
          <w:rFonts w:asciiTheme="minorHAnsi" w:hAnsiTheme="minorHAnsi" w:cs="Calibri"/>
          <w:b/>
          <w:bCs/>
          <w:lang w:val="en-GB"/>
        </w:rPr>
        <w:tab/>
        <w:t>List of Deliverables</w:t>
      </w:r>
      <w:r w:rsidRPr="00854052">
        <w:rPr>
          <w:rStyle w:val="FootnoteReference"/>
          <w:rFonts w:asciiTheme="minorHAnsi" w:hAnsiTheme="minorHAnsi" w:cs="Calibri"/>
          <w:b/>
          <w:bCs/>
          <w:lang w:val="en-GB"/>
        </w:rPr>
        <w:footnoteReference w:id="1"/>
      </w:r>
      <w:r w:rsidRPr="00854052">
        <w:rPr>
          <w:rFonts w:asciiTheme="minorHAnsi" w:hAnsiTheme="minorHAnsi" w:cs="Calibri"/>
          <w:b/>
          <w:bCs/>
          <w:lang w:val="en-GB"/>
        </w:rPr>
        <w:t xml:space="preserve">  </w:t>
      </w:r>
    </w:p>
    <w:p w14:paraId="003E3F71" w14:textId="77777777" w:rsidR="00F61349" w:rsidRPr="00854052" w:rsidRDefault="00F61349" w:rsidP="00F61349">
      <w:pPr>
        <w:spacing w:after="240"/>
        <w:jc w:val="both"/>
        <w:rPr>
          <w:rFonts w:asciiTheme="minorHAnsi" w:hAnsiTheme="minorHAnsi" w:cs="Calibri"/>
          <w:bCs/>
          <w:lang w:val="en-GB"/>
        </w:rPr>
      </w:pPr>
      <w:r w:rsidRPr="00854052">
        <w:rPr>
          <w:rFonts w:asciiTheme="minorHAnsi" w:hAnsiTheme="minorHAnsi" w:cs="Calibri"/>
          <w:bCs/>
          <w:lang w:val="en-GB"/>
        </w:rPr>
        <w:t xml:space="preserve">Only include deliverables that you consider essential for effective project monitoring. 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"/>
        <w:gridCol w:w="1644"/>
        <w:gridCol w:w="2466"/>
        <w:gridCol w:w="993"/>
        <w:gridCol w:w="1275"/>
        <w:gridCol w:w="709"/>
        <w:gridCol w:w="1047"/>
        <w:gridCol w:w="1134"/>
      </w:tblGrid>
      <w:tr w:rsidR="00F61349" w:rsidRPr="00854052" w14:paraId="2D5DDCD9" w14:textId="77777777" w:rsidTr="00194026">
        <w:trPr>
          <w:jc w:val="center"/>
        </w:trPr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6F148CA4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Number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0264716F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Deliverable name</w:t>
            </w:r>
          </w:p>
        </w:tc>
        <w:tc>
          <w:tcPr>
            <w:tcW w:w="2466" w:type="dxa"/>
            <w:shd w:val="clear" w:color="auto" w:fill="F2F2F2" w:themeFill="background1" w:themeFillShade="F2"/>
            <w:vAlign w:val="center"/>
          </w:tcPr>
          <w:p w14:paraId="626068CB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Short description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7A119CD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 xml:space="preserve">Work package number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A67A716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 xml:space="preserve">Short name of lead participant 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581DA20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Type</w:t>
            </w:r>
          </w:p>
        </w:tc>
        <w:tc>
          <w:tcPr>
            <w:tcW w:w="1047" w:type="dxa"/>
            <w:shd w:val="clear" w:color="auto" w:fill="F2F2F2" w:themeFill="background1" w:themeFillShade="F2"/>
            <w:vAlign w:val="center"/>
          </w:tcPr>
          <w:p w14:paraId="0199BD05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Dissemination level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1F50F8F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Delivery date</w:t>
            </w:r>
          </w:p>
          <w:p w14:paraId="316290E8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(in months)</w:t>
            </w:r>
          </w:p>
        </w:tc>
      </w:tr>
      <w:tr w:rsidR="00F61349" w:rsidRPr="00854052" w14:paraId="3756F3C0" w14:textId="77777777" w:rsidTr="00194026">
        <w:trPr>
          <w:jc w:val="center"/>
        </w:trPr>
        <w:tc>
          <w:tcPr>
            <w:tcW w:w="1051" w:type="dxa"/>
          </w:tcPr>
          <w:p w14:paraId="04EE43BE" w14:textId="1CA8793B" w:rsidR="00F61349" w:rsidRPr="00854052" w:rsidRDefault="00937E3B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3.1</w:t>
            </w:r>
          </w:p>
        </w:tc>
        <w:tc>
          <w:tcPr>
            <w:tcW w:w="1644" w:type="dxa"/>
          </w:tcPr>
          <w:p w14:paraId="43A9961E" w14:textId="05D2AB71" w:rsidR="00F61349" w:rsidRPr="00854052" w:rsidRDefault="00937E3B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 w:rsidRPr="00937E3B">
              <w:rPr>
                <w:rFonts w:asciiTheme="minorHAnsi" w:hAnsiTheme="minorHAnsi" w:cs="Calibri"/>
                <w:lang w:val="en-GB"/>
              </w:rPr>
              <w:t>Platform online</w:t>
            </w:r>
          </w:p>
        </w:tc>
        <w:tc>
          <w:tcPr>
            <w:tcW w:w="2466" w:type="dxa"/>
          </w:tcPr>
          <w:p w14:paraId="5BF0E708" w14:textId="3892340E" w:rsidR="00F61349" w:rsidRPr="00854052" w:rsidRDefault="00194026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W</w:t>
            </w:r>
            <w:r w:rsidR="00937E3B" w:rsidRPr="00937E3B">
              <w:rPr>
                <w:rFonts w:asciiTheme="minorHAnsi" w:hAnsiTheme="minorHAnsi" w:cs="Calibri"/>
                <w:lang w:val="en-GB"/>
              </w:rPr>
              <w:t xml:space="preserve">eb platform </w:t>
            </w:r>
            <w:r>
              <w:rPr>
                <w:rFonts w:asciiTheme="minorHAnsi" w:hAnsiTheme="minorHAnsi" w:cs="Calibri"/>
                <w:lang w:val="en-GB"/>
              </w:rPr>
              <w:t xml:space="preserve">is functional with JSON, </w:t>
            </w:r>
            <w:r>
              <w:rPr>
                <w:rFonts w:asciiTheme="minorHAnsi" w:hAnsiTheme="minorHAnsi" w:cs="Calibri"/>
                <w:lang w:val="en-GB"/>
              </w:rPr>
              <w:t>Python</w:t>
            </w:r>
            <w:r>
              <w:rPr>
                <w:rFonts w:asciiTheme="minorHAnsi" w:hAnsiTheme="minorHAnsi" w:cs="Calibri"/>
                <w:lang w:val="en-GB"/>
              </w:rPr>
              <w:t>/Julia integration</w:t>
            </w:r>
          </w:p>
        </w:tc>
        <w:tc>
          <w:tcPr>
            <w:tcW w:w="993" w:type="dxa"/>
          </w:tcPr>
          <w:p w14:paraId="43DC163E" w14:textId="51EEC229" w:rsidR="00F61349" w:rsidRPr="00854052" w:rsidRDefault="00937E3B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</w:t>
            </w:r>
          </w:p>
        </w:tc>
        <w:tc>
          <w:tcPr>
            <w:tcW w:w="1275" w:type="dxa"/>
          </w:tcPr>
          <w:p w14:paraId="6D4E176C" w14:textId="198E8E10" w:rsidR="00F61349" w:rsidRPr="00854052" w:rsidRDefault="00937E3B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BN</w:t>
            </w:r>
          </w:p>
        </w:tc>
        <w:tc>
          <w:tcPr>
            <w:tcW w:w="709" w:type="dxa"/>
          </w:tcPr>
          <w:p w14:paraId="67E56E56" w14:textId="7F8B2449" w:rsidR="00F61349" w:rsidRPr="00854052" w:rsidRDefault="00937E3B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DEC</w:t>
            </w:r>
          </w:p>
        </w:tc>
        <w:tc>
          <w:tcPr>
            <w:tcW w:w="1047" w:type="dxa"/>
          </w:tcPr>
          <w:p w14:paraId="67C6CCDB" w14:textId="03AAC124" w:rsidR="00F61349" w:rsidRPr="00854052" w:rsidRDefault="00937E3B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PU</w:t>
            </w:r>
          </w:p>
        </w:tc>
        <w:tc>
          <w:tcPr>
            <w:tcW w:w="1134" w:type="dxa"/>
          </w:tcPr>
          <w:p w14:paraId="50ADD1D0" w14:textId="5F998815" w:rsidR="00F61349" w:rsidRPr="00854052" w:rsidRDefault="00194026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24</w:t>
            </w:r>
          </w:p>
        </w:tc>
      </w:tr>
      <w:tr w:rsidR="00F61349" w:rsidRPr="00854052" w14:paraId="4ADBF46A" w14:textId="77777777" w:rsidTr="00194026">
        <w:trPr>
          <w:jc w:val="center"/>
        </w:trPr>
        <w:tc>
          <w:tcPr>
            <w:tcW w:w="1051" w:type="dxa"/>
          </w:tcPr>
          <w:p w14:paraId="6A750E65" w14:textId="4CF8A7F2" w:rsidR="00F61349" w:rsidRPr="00854052" w:rsidRDefault="00937E3B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3.</w:t>
            </w:r>
            <w:r w:rsidR="00194026">
              <w:rPr>
                <w:rFonts w:asciiTheme="minorHAnsi" w:hAnsiTheme="minorHAnsi" w:cs="Calibri"/>
                <w:lang w:val="en-GB"/>
              </w:rPr>
              <w:t>2</w:t>
            </w:r>
          </w:p>
        </w:tc>
        <w:tc>
          <w:tcPr>
            <w:tcW w:w="1644" w:type="dxa"/>
          </w:tcPr>
          <w:p w14:paraId="27B62052" w14:textId="1A5B25BB" w:rsidR="00F61349" w:rsidRPr="00854052" w:rsidRDefault="00937E3B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 w:rsidRPr="00937E3B">
              <w:rPr>
                <w:rFonts w:asciiTheme="minorHAnsi" w:hAnsiTheme="minorHAnsi" w:cs="Calibri"/>
                <w:lang w:val="en-GB"/>
              </w:rPr>
              <w:t>User workshops</w:t>
            </w:r>
          </w:p>
        </w:tc>
        <w:tc>
          <w:tcPr>
            <w:tcW w:w="2466" w:type="dxa"/>
          </w:tcPr>
          <w:p w14:paraId="1102A549" w14:textId="09778A9E" w:rsidR="00F61349" w:rsidRPr="00854052" w:rsidRDefault="00937E3B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 w:rsidRPr="00937E3B">
              <w:rPr>
                <w:rFonts w:asciiTheme="minorHAnsi" w:hAnsiTheme="minorHAnsi" w:cs="Calibri"/>
                <w:lang w:val="en-GB"/>
              </w:rPr>
              <w:t>Two training workshops with user community (COMPASS, GlueX, LHCb, BESIII)</w:t>
            </w:r>
          </w:p>
        </w:tc>
        <w:tc>
          <w:tcPr>
            <w:tcW w:w="993" w:type="dxa"/>
          </w:tcPr>
          <w:p w14:paraId="2D8B9D8A" w14:textId="5CE42D40" w:rsidR="00F61349" w:rsidRPr="00854052" w:rsidRDefault="00937E3B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</w:t>
            </w:r>
          </w:p>
        </w:tc>
        <w:tc>
          <w:tcPr>
            <w:tcW w:w="1275" w:type="dxa"/>
          </w:tcPr>
          <w:p w14:paraId="60277D90" w14:textId="4AE624C4" w:rsidR="00F61349" w:rsidRPr="00854052" w:rsidRDefault="00937E3B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RUB</w:t>
            </w:r>
          </w:p>
        </w:tc>
        <w:tc>
          <w:tcPr>
            <w:tcW w:w="709" w:type="dxa"/>
          </w:tcPr>
          <w:p w14:paraId="6608F39F" w14:textId="31BACC48" w:rsidR="00F61349" w:rsidRPr="00854052" w:rsidRDefault="00194026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DE</w:t>
            </w:r>
            <w:r>
              <w:rPr>
                <w:rFonts w:asciiTheme="minorHAnsi" w:hAnsiTheme="minorHAnsi" w:cs="Calibri"/>
                <w:lang w:val="en-GB"/>
              </w:rPr>
              <w:t>M</w:t>
            </w:r>
          </w:p>
        </w:tc>
        <w:tc>
          <w:tcPr>
            <w:tcW w:w="1047" w:type="dxa"/>
          </w:tcPr>
          <w:p w14:paraId="007713B3" w14:textId="49F1D0CD" w:rsidR="00F61349" w:rsidRPr="00854052" w:rsidRDefault="00937E3B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PU</w:t>
            </w:r>
          </w:p>
        </w:tc>
        <w:tc>
          <w:tcPr>
            <w:tcW w:w="1134" w:type="dxa"/>
          </w:tcPr>
          <w:p w14:paraId="733B73F2" w14:textId="08DA3F94" w:rsidR="00F61349" w:rsidRPr="00854052" w:rsidRDefault="00937E3B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36</w:t>
            </w:r>
          </w:p>
        </w:tc>
      </w:tr>
      <w:tr w:rsidR="00F61349" w:rsidRPr="00854052" w14:paraId="60150E1F" w14:textId="77777777" w:rsidTr="00194026">
        <w:trPr>
          <w:jc w:val="center"/>
        </w:trPr>
        <w:tc>
          <w:tcPr>
            <w:tcW w:w="1051" w:type="dxa"/>
          </w:tcPr>
          <w:p w14:paraId="733C624B" w14:textId="605FB699" w:rsidR="00F61349" w:rsidRPr="00854052" w:rsidRDefault="00937E3B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3.</w:t>
            </w:r>
            <w:r w:rsidR="00194026">
              <w:rPr>
                <w:rFonts w:asciiTheme="minorHAnsi" w:hAnsiTheme="minorHAnsi" w:cs="Calibri"/>
                <w:lang w:val="en-GB"/>
              </w:rPr>
              <w:t>3</w:t>
            </w:r>
          </w:p>
        </w:tc>
        <w:tc>
          <w:tcPr>
            <w:tcW w:w="1644" w:type="dxa"/>
          </w:tcPr>
          <w:p w14:paraId="6E93C4A4" w14:textId="7BFECCC5" w:rsidR="00F61349" w:rsidRPr="00854052" w:rsidRDefault="00194026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Online documentation</w:t>
            </w:r>
          </w:p>
        </w:tc>
        <w:tc>
          <w:tcPr>
            <w:tcW w:w="2466" w:type="dxa"/>
          </w:tcPr>
          <w:p w14:paraId="35EBA8E9" w14:textId="2FC960EA" w:rsidR="00F61349" w:rsidRPr="00854052" w:rsidRDefault="00194026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 xml:space="preserve">Workflow is documented </w:t>
            </w:r>
            <w:proofErr w:type="gramStart"/>
            <w:r>
              <w:rPr>
                <w:rFonts w:asciiTheme="minorHAnsi" w:hAnsiTheme="minorHAnsi" w:cs="Calibri"/>
                <w:lang w:val="en-GB"/>
              </w:rPr>
              <w:t>online,</w:t>
            </w:r>
            <w:proofErr w:type="gramEnd"/>
            <w:r w:rsidR="005B7A75">
              <w:rPr>
                <w:rFonts w:asciiTheme="minorHAnsi" w:hAnsiTheme="minorHAnsi" w:cs="Calibri"/>
                <w:lang w:val="en-GB"/>
              </w:rPr>
              <w:t xml:space="preserve"> a </w:t>
            </w:r>
            <w:r>
              <w:rPr>
                <w:rFonts w:asciiTheme="minorHAnsi" w:hAnsiTheme="minorHAnsi" w:cs="Calibri"/>
                <w:lang w:val="en-GB"/>
              </w:rPr>
              <w:t>tutorial video</w:t>
            </w:r>
            <w:r w:rsidR="005B7A75">
              <w:rPr>
                <w:rFonts w:asciiTheme="minorHAnsi" w:hAnsiTheme="minorHAnsi" w:cs="Calibri"/>
                <w:lang w:val="en-GB"/>
              </w:rPr>
              <w:t xml:space="preserve"> </w:t>
            </w:r>
            <w:r>
              <w:rPr>
                <w:rFonts w:asciiTheme="minorHAnsi" w:hAnsiTheme="minorHAnsi" w:cs="Calibri"/>
                <w:lang w:val="en-GB"/>
              </w:rPr>
              <w:t>is created</w:t>
            </w:r>
          </w:p>
        </w:tc>
        <w:tc>
          <w:tcPr>
            <w:tcW w:w="993" w:type="dxa"/>
          </w:tcPr>
          <w:p w14:paraId="2CBBCAB0" w14:textId="3B6C8101" w:rsidR="00F61349" w:rsidRPr="00854052" w:rsidRDefault="00194026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</w:t>
            </w:r>
          </w:p>
        </w:tc>
        <w:tc>
          <w:tcPr>
            <w:tcW w:w="1275" w:type="dxa"/>
          </w:tcPr>
          <w:p w14:paraId="3B5B85D3" w14:textId="47B80C29" w:rsidR="00F61349" w:rsidRPr="00854052" w:rsidRDefault="00194026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RUB</w:t>
            </w:r>
          </w:p>
        </w:tc>
        <w:tc>
          <w:tcPr>
            <w:tcW w:w="709" w:type="dxa"/>
          </w:tcPr>
          <w:p w14:paraId="4129B8DC" w14:textId="18A40077" w:rsidR="00F61349" w:rsidRPr="00854052" w:rsidRDefault="00194026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DE</w:t>
            </w:r>
            <w:r>
              <w:rPr>
                <w:rFonts w:asciiTheme="minorHAnsi" w:hAnsiTheme="minorHAnsi" w:cs="Calibri"/>
                <w:lang w:val="en-GB"/>
              </w:rPr>
              <w:t>C</w:t>
            </w:r>
          </w:p>
        </w:tc>
        <w:tc>
          <w:tcPr>
            <w:tcW w:w="1047" w:type="dxa"/>
          </w:tcPr>
          <w:p w14:paraId="78A59527" w14:textId="6574633C" w:rsidR="00F61349" w:rsidRPr="00854052" w:rsidRDefault="00194026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RU</w:t>
            </w:r>
          </w:p>
        </w:tc>
        <w:tc>
          <w:tcPr>
            <w:tcW w:w="1134" w:type="dxa"/>
          </w:tcPr>
          <w:p w14:paraId="0357F315" w14:textId="01A8BEB6" w:rsidR="00F61349" w:rsidRPr="00854052" w:rsidRDefault="00937E3B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36</w:t>
            </w:r>
          </w:p>
        </w:tc>
      </w:tr>
      <w:tr w:rsidR="00F61349" w:rsidRPr="00854052" w14:paraId="7DD857C2" w14:textId="77777777" w:rsidTr="00194026">
        <w:trPr>
          <w:jc w:val="center"/>
        </w:trPr>
        <w:tc>
          <w:tcPr>
            <w:tcW w:w="1051" w:type="dxa"/>
          </w:tcPr>
          <w:p w14:paraId="22CB9C85" w14:textId="77777777" w:rsidR="00F61349" w:rsidRPr="00854052" w:rsidRDefault="00F61349" w:rsidP="005B1465">
            <w:pPr>
              <w:spacing w:before="120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644" w:type="dxa"/>
          </w:tcPr>
          <w:p w14:paraId="78406B50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2466" w:type="dxa"/>
          </w:tcPr>
          <w:p w14:paraId="5A61C376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993" w:type="dxa"/>
          </w:tcPr>
          <w:p w14:paraId="7394792E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275" w:type="dxa"/>
          </w:tcPr>
          <w:p w14:paraId="21F9C875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709" w:type="dxa"/>
          </w:tcPr>
          <w:p w14:paraId="068BF5D1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047" w:type="dxa"/>
          </w:tcPr>
          <w:p w14:paraId="42620713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134" w:type="dxa"/>
          </w:tcPr>
          <w:p w14:paraId="45B64DED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</w:tr>
    </w:tbl>
    <w:p w14:paraId="6FABA56F" w14:textId="77777777" w:rsidR="00F61349" w:rsidRPr="00854052" w:rsidRDefault="00F61349" w:rsidP="00F61349">
      <w:pPr>
        <w:rPr>
          <w:rFonts w:asciiTheme="minorHAnsi" w:hAnsiTheme="minorHAnsi" w:cs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349" w:rsidRPr="00854052" w14:paraId="7E42EBB4" w14:textId="77777777" w:rsidTr="00037AB3">
        <w:tc>
          <w:tcPr>
            <w:tcW w:w="10344" w:type="dxa"/>
          </w:tcPr>
          <w:p w14:paraId="26F68C2F" w14:textId="77777777" w:rsidR="00F61349" w:rsidRPr="00854052" w:rsidRDefault="00F61349" w:rsidP="00037AB3">
            <w:pPr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 xml:space="preserve">KEY </w:t>
            </w:r>
          </w:p>
          <w:p w14:paraId="5B6CC076" w14:textId="77777777" w:rsidR="00F61349" w:rsidRPr="00854052" w:rsidRDefault="00F61349" w:rsidP="00037AB3">
            <w:pPr>
              <w:rPr>
                <w:rFonts w:asciiTheme="minorHAnsi" w:hAnsiTheme="minorHAnsi" w:cs="Calibri"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Cs/>
                <w:lang w:val="en-GB"/>
              </w:rPr>
              <w:t xml:space="preserve">Deliverable numbers in order of delivery dates. Please use the numbering convention &lt;WP number&gt;.&lt;number of deliverable within that WP&gt;. </w:t>
            </w:r>
          </w:p>
          <w:p w14:paraId="76206374" w14:textId="77777777" w:rsidR="00F61349" w:rsidRPr="00854052" w:rsidRDefault="00F61349" w:rsidP="00037AB3">
            <w:pPr>
              <w:rPr>
                <w:rFonts w:asciiTheme="minorHAnsi" w:hAnsiTheme="minorHAnsi" w:cs="Calibri"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Cs/>
                <w:lang w:val="en-GB"/>
              </w:rPr>
              <w:t>For example, deliverable 4.2 would be the second deliverable from work package 4.</w:t>
            </w:r>
          </w:p>
          <w:p w14:paraId="53944B41" w14:textId="77777777" w:rsidR="00F61349" w:rsidRPr="00854052" w:rsidRDefault="00F61349" w:rsidP="00037AB3">
            <w:pPr>
              <w:rPr>
                <w:rFonts w:asciiTheme="minorHAnsi" w:hAnsiTheme="minorHAnsi" w:cs="Calibri"/>
                <w:bCs/>
                <w:lang w:val="en-GB"/>
              </w:rPr>
            </w:pPr>
          </w:p>
          <w:p w14:paraId="7B17EF07" w14:textId="77777777" w:rsidR="00F61349" w:rsidRPr="00854052" w:rsidRDefault="00F61349" w:rsidP="00037AB3">
            <w:pPr>
              <w:rPr>
                <w:rFonts w:asciiTheme="minorHAnsi" w:hAnsiTheme="minorHAnsi" w:cs="Calibri"/>
                <w:b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 xml:space="preserve">Type: </w:t>
            </w:r>
          </w:p>
          <w:p w14:paraId="6039C764" w14:textId="77777777" w:rsidR="00F61349" w:rsidRPr="00854052" w:rsidRDefault="00F61349" w:rsidP="00037AB3">
            <w:pPr>
              <w:rPr>
                <w:rFonts w:asciiTheme="minorHAnsi" w:hAnsiTheme="minorHAnsi" w:cs="Calibri"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Cs/>
                <w:lang w:val="en-GB"/>
              </w:rPr>
              <w:t xml:space="preserve">Use one of the following codes: </w:t>
            </w:r>
          </w:p>
          <w:p w14:paraId="23A33E17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Cs/>
                <w:lang w:val="en-GB"/>
              </w:rPr>
              <w:t>R:</w:t>
            </w:r>
            <w:r w:rsidRPr="00854052">
              <w:rPr>
                <w:rFonts w:asciiTheme="minorHAnsi" w:hAnsiTheme="minorHAnsi" w:cs="Calibri"/>
                <w:bCs/>
                <w:lang w:val="en-GB"/>
              </w:rPr>
              <w:tab/>
              <w:t xml:space="preserve">Document, report (excluding the periodic and final reports) </w:t>
            </w:r>
          </w:p>
          <w:p w14:paraId="4891CE5F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Cs/>
                <w:lang w:val="en-GB"/>
              </w:rPr>
              <w:t>DEM:</w:t>
            </w:r>
            <w:r w:rsidRPr="00854052">
              <w:rPr>
                <w:rFonts w:asciiTheme="minorHAnsi" w:hAnsiTheme="minorHAnsi" w:cs="Calibri"/>
                <w:bCs/>
                <w:lang w:val="en-GB"/>
              </w:rPr>
              <w:tab/>
              <w:t xml:space="preserve">Demonstrator, pilot, prototype, plan designs </w:t>
            </w:r>
          </w:p>
          <w:p w14:paraId="1CA7006F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Cs/>
                <w:lang w:val="en-GB"/>
              </w:rPr>
              <w:t>DEC:</w:t>
            </w:r>
            <w:r w:rsidRPr="00854052">
              <w:rPr>
                <w:rFonts w:asciiTheme="minorHAnsi" w:hAnsiTheme="minorHAnsi" w:cs="Calibri"/>
                <w:bCs/>
                <w:lang w:val="en-GB"/>
              </w:rPr>
              <w:tab/>
              <w:t>Websites, patents filing, press &amp; media actions, videos, etc.</w:t>
            </w:r>
          </w:p>
          <w:p w14:paraId="4DC867B5" w14:textId="77777777" w:rsidR="00F61349" w:rsidRPr="0071123F" w:rsidRDefault="00F61349" w:rsidP="00037AB3">
            <w:pPr>
              <w:ind w:left="720"/>
              <w:rPr>
                <w:rFonts w:asciiTheme="minorHAnsi" w:hAnsiTheme="minorHAnsi" w:cs="Calibri"/>
                <w:bCs/>
                <w:lang w:val="it-IT"/>
              </w:rPr>
            </w:pPr>
            <w:r w:rsidRPr="0071123F">
              <w:rPr>
                <w:rFonts w:asciiTheme="minorHAnsi" w:hAnsiTheme="minorHAnsi" w:cs="Calibri"/>
                <w:bCs/>
                <w:lang w:val="it-IT"/>
              </w:rPr>
              <w:t>DATA:</w:t>
            </w:r>
            <w:r w:rsidRPr="0071123F">
              <w:rPr>
                <w:rFonts w:asciiTheme="minorHAnsi" w:hAnsiTheme="minorHAnsi" w:cs="Calibri"/>
                <w:bCs/>
                <w:lang w:val="it-IT"/>
              </w:rPr>
              <w:tab/>
              <w:t>Data sets, microdata, etc.</w:t>
            </w:r>
          </w:p>
          <w:p w14:paraId="1C3F6C3D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Cs/>
                <w:lang w:val="en-GB"/>
              </w:rPr>
              <w:t xml:space="preserve">DMP: </w:t>
            </w:r>
            <w:r w:rsidRPr="00854052">
              <w:rPr>
                <w:rFonts w:asciiTheme="minorHAnsi" w:hAnsiTheme="minorHAnsi" w:cs="Calibri"/>
                <w:bCs/>
                <w:lang w:val="en-GB"/>
              </w:rPr>
              <w:tab/>
              <w:t>Data management plan</w:t>
            </w:r>
          </w:p>
          <w:p w14:paraId="48281FB3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Cs/>
                <w:lang w:val="en-GB"/>
              </w:rPr>
              <w:t>ETHICS:</w:t>
            </w:r>
            <w:r w:rsidRPr="00854052">
              <w:rPr>
                <w:rFonts w:asciiTheme="minorHAnsi" w:hAnsiTheme="minorHAnsi" w:cs="Calibri"/>
                <w:bCs/>
                <w:lang w:val="en-GB"/>
              </w:rPr>
              <w:tab/>
              <w:t xml:space="preserve">Deliverables related to ethics issues.  </w:t>
            </w:r>
          </w:p>
          <w:p w14:paraId="4654F111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Cs/>
                <w:lang w:val="en-GB"/>
              </w:rPr>
              <w:t>SECURITY: Deliverables related to security issues</w:t>
            </w:r>
          </w:p>
          <w:p w14:paraId="43B0E740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Cs/>
                <w:lang w:val="en-GB"/>
              </w:rPr>
              <w:t>OTHER: Software, technical diagram, algorithms, models, etc.</w:t>
            </w:r>
          </w:p>
          <w:p w14:paraId="74A4666D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</w:p>
          <w:p w14:paraId="61FA5E2E" w14:textId="77777777" w:rsidR="00F61349" w:rsidRPr="00854052" w:rsidRDefault="00F61349" w:rsidP="00037AB3">
            <w:pPr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 xml:space="preserve">Dissemination level: </w:t>
            </w:r>
          </w:p>
          <w:p w14:paraId="5CFBEAD8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 xml:space="preserve">Use one of the following codes: </w:t>
            </w:r>
          </w:p>
          <w:p w14:paraId="476D3C08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>PU – Public, fully open, e.g. web (Deliverables flagged as public will be automatically published in CORDIS          project’s page)</w:t>
            </w:r>
          </w:p>
          <w:p w14:paraId="44A4D766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>SEN – Sensitive, limited under the conditions of the Grant Agreement</w:t>
            </w:r>
            <w:r w:rsidRPr="00854052">
              <w:rPr>
                <w:rFonts w:asciiTheme="minorHAnsi" w:hAnsiTheme="minorHAnsi" w:cs="Calibri"/>
                <w:lang w:val="en-GB"/>
              </w:rPr>
              <w:tab/>
            </w:r>
          </w:p>
          <w:p w14:paraId="02E82B64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>Classified R-UE/EU-R – EU RESTRICTED under the Commission Decision No2015/444</w:t>
            </w:r>
          </w:p>
          <w:p w14:paraId="1FD54BCF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>Classified C-UE/EU-C – EU CONFIDENTIAL under the Commission Decision No2015/444</w:t>
            </w:r>
          </w:p>
          <w:p w14:paraId="54CA0BAF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>Classified S-UE/EU-S – EU SECRET under the Commission Decision No2015/444</w:t>
            </w:r>
          </w:p>
          <w:p w14:paraId="662F0DFE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</w:p>
          <w:p w14:paraId="3638A5D0" w14:textId="77777777" w:rsidR="00F61349" w:rsidRPr="00854052" w:rsidRDefault="00F61349" w:rsidP="00037AB3">
            <w:pPr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lastRenderedPageBreak/>
              <w:t>Delivery date</w:t>
            </w:r>
          </w:p>
          <w:p w14:paraId="363DDC8D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>Measured in months from the project start date (month 1)</w:t>
            </w:r>
          </w:p>
        </w:tc>
      </w:tr>
    </w:tbl>
    <w:p w14:paraId="68595A77" w14:textId="77777777" w:rsidR="00F61349" w:rsidRPr="00854052" w:rsidRDefault="00F61349" w:rsidP="00F61349">
      <w:pPr>
        <w:rPr>
          <w:rFonts w:asciiTheme="minorHAnsi" w:hAnsiTheme="minorHAnsi" w:cs="Calibri"/>
          <w:lang w:val="en-GB"/>
        </w:rPr>
      </w:pPr>
    </w:p>
    <w:p w14:paraId="46F06DA8" w14:textId="77777777" w:rsidR="00F61349" w:rsidRPr="00854052" w:rsidRDefault="00F61349" w:rsidP="00F61349">
      <w:pPr>
        <w:spacing w:after="120" w:line="276" w:lineRule="auto"/>
        <w:jc w:val="both"/>
        <w:rPr>
          <w:rFonts w:asciiTheme="minorHAnsi" w:hAnsiTheme="minorHAnsi" w:cs="Calibri"/>
          <w:b/>
          <w:bCs/>
          <w:lang w:val="en-GB"/>
        </w:rPr>
      </w:pPr>
    </w:p>
    <w:p w14:paraId="10ABAB7D" w14:textId="77777777" w:rsidR="00F61349" w:rsidRPr="00854052" w:rsidRDefault="00F61349" w:rsidP="00F61349">
      <w:pPr>
        <w:spacing w:after="120" w:line="276" w:lineRule="auto"/>
        <w:jc w:val="both"/>
        <w:rPr>
          <w:rFonts w:asciiTheme="minorHAnsi" w:hAnsiTheme="minorHAnsi" w:cs="Calibri"/>
          <w:b/>
          <w:bCs/>
          <w:lang w:val="en-GB"/>
        </w:rPr>
      </w:pPr>
    </w:p>
    <w:p w14:paraId="24DE8BA4" w14:textId="77777777" w:rsidR="00F61349" w:rsidRPr="00854052" w:rsidRDefault="00F61349" w:rsidP="00F61349">
      <w:pPr>
        <w:spacing w:after="120" w:line="276" w:lineRule="auto"/>
        <w:jc w:val="both"/>
        <w:rPr>
          <w:rFonts w:asciiTheme="minorHAnsi" w:hAnsiTheme="minorHAnsi" w:cs="Calibri"/>
          <w:b/>
          <w:bCs/>
          <w:lang w:val="en-GB"/>
        </w:rPr>
      </w:pPr>
      <w:r w:rsidRPr="00854052">
        <w:rPr>
          <w:rFonts w:asciiTheme="minorHAnsi" w:hAnsiTheme="minorHAnsi" w:cs="Calibri"/>
          <w:b/>
          <w:bCs/>
          <w:lang w:val="en-GB"/>
        </w:rPr>
        <w:t>Table 3.1d:</w:t>
      </w:r>
      <w:r w:rsidRPr="00854052">
        <w:rPr>
          <w:rFonts w:asciiTheme="minorHAnsi" w:hAnsiTheme="minorHAnsi" w:cs="Calibri"/>
          <w:b/>
          <w:bCs/>
          <w:lang w:val="en-GB"/>
        </w:rPr>
        <w:tab/>
        <w:t xml:space="preserve">List of milestones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1579"/>
        <w:gridCol w:w="2105"/>
        <w:gridCol w:w="2050"/>
        <w:gridCol w:w="1925"/>
      </w:tblGrid>
      <w:tr w:rsidR="00F61349" w:rsidRPr="00854052" w14:paraId="4757CEC8" w14:textId="77777777" w:rsidTr="00194026">
        <w:tc>
          <w:tcPr>
            <w:tcW w:w="1295" w:type="dxa"/>
            <w:shd w:val="clear" w:color="auto" w:fill="F2F2F2" w:themeFill="background1" w:themeFillShade="F2"/>
          </w:tcPr>
          <w:p w14:paraId="089FD305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b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Milestone number</w:t>
            </w:r>
          </w:p>
        </w:tc>
        <w:tc>
          <w:tcPr>
            <w:tcW w:w="1579" w:type="dxa"/>
            <w:shd w:val="clear" w:color="auto" w:fill="F2F2F2" w:themeFill="background1" w:themeFillShade="F2"/>
          </w:tcPr>
          <w:p w14:paraId="766F2262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b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Milestone name</w:t>
            </w:r>
          </w:p>
        </w:tc>
        <w:tc>
          <w:tcPr>
            <w:tcW w:w="2105" w:type="dxa"/>
            <w:shd w:val="clear" w:color="auto" w:fill="F2F2F2" w:themeFill="background1" w:themeFillShade="F2"/>
          </w:tcPr>
          <w:p w14:paraId="2086F2F4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b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Related work package(s)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14:paraId="74233CF3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b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Due date (in month)</w:t>
            </w:r>
          </w:p>
        </w:tc>
        <w:tc>
          <w:tcPr>
            <w:tcW w:w="1925" w:type="dxa"/>
            <w:shd w:val="clear" w:color="auto" w:fill="F2F2F2" w:themeFill="background1" w:themeFillShade="F2"/>
          </w:tcPr>
          <w:p w14:paraId="06E62CF8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b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Means of verification</w:t>
            </w:r>
          </w:p>
        </w:tc>
      </w:tr>
      <w:tr w:rsidR="00F61349" w:rsidRPr="00854052" w14:paraId="295BD143" w14:textId="77777777" w:rsidTr="00194026">
        <w:tc>
          <w:tcPr>
            <w:tcW w:w="1295" w:type="dxa"/>
          </w:tcPr>
          <w:p w14:paraId="0EA49A56" w14:textId="48120DD4" w:rsidR="00F61349" w:rsidRPr="00854052" w:rsidRDefault="00194026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3.1</w:t>
            </w:r>
          </w:p>
        </w:tc>
        <w:tc>
          <w:tcPr>
            <w:tcW w:w="1579" w:type="dxa"/>
          </w:tcPr>
          <w:p w14:paraId="5BC19A40" w14:textId="0074AE85" w:rsidR="00F61349" w:rsidRPr="00854052" w:rsidRDefault="00194026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  <w:r w:rsidRPr="00194026">
              <w:rPr>
                <w:rFonts w:asciiTheme="minorHAnsi" w:hAnsiTheme="minorHAnsi" w:cs="Calibri"/>
                <w:lang w:val="en-GB"/>
              </w:rPr>
              <w:t>Platform established</w:t>
            </w:r>
          </w:p>
        </w:tc>
        <w:tc>
          <w:tcPr>
            <w:tcW w:w="2105" w:type="dxa"/>
          </w:tcPr>
          <w:p w14:paraId="2D476E41" w14:textId="2BBB1B88" w:rsidR="00F61349" w:rsidRPr="00854052" w:rsidRDefault="00194026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</w:t>
            </w:r>
          </w:p>
        </w:tc>
        <w:tc>
          <w:tcPr>
            <w:tcW w:w="2050" w:type="dxa"/>
          </w:tcPr>
          <w:p w14:paraId="285D87C2" w14:textId="7D94C02D" w:rsidR="00F61349" w:rsidRPr="00854052" w:rsidRDefault="00194026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12</w:t>
            </w:r>
          </w:p>
        </w:tc>
        <w:tc>
          <w:tcPr>
            <w:tcW w:w="1925" w:type="dxa"/>
          </w:tcPr>
          <w:p w14:paraId="272DF6A5" w14:textId="751C8B13" w:rsidR="00F61349" w:rsidRPr="00194026" w:rsidRDefault="00194026" w:rsidP="00037AB3">
            <w:pPr>
              <w:jc w:val="center"/>
              <w:rPr>
                <w:rFonts w:asciiTheme="minorHAnsi" w:hAnsiTheme="minorHAnsi" w:cs="Calibri"/>
              </w:rPr>
            </w:pPr>
            <w:r w:rsidRPr="00194026">
              <w:rPr>
                <w:rFonts w:asciiTheme="minorHAnsi" w:hAnsiTheme="minorHAnsi" w:cs="Calibri"/>
              </w:rPr>
              <w:t>Platform accessible online; JSON export functional</w:t>
            </w:r>
          </w:p>
        </w:tc>
      </w:tr>
      <w:tr w:rsidR="00F61349" w:rsidRPr="00854052" w14:paraId="3DFA61BF" w14:textId="77777777" w:rsidTr="00194026">
        <w:tc>
          <w:tcPr>
            <w:tcW w:w="1295" w:type="dxa"/>
          </w:tcPr>
          <w:p w14:paraId="4277CF75" w14:textId="6C6D1BA6" w:rsidR="00F61349" w:rsidRPr="00854052" w:rsidRDefault="00194026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3.2</w:t>
            </w:r>
          </w:p>
        </w:tc>
        <w:tc>
          <w:tcPr>
            <w:tcW w:w="1579" w:type="dxa"/>
          </w:tcPr>
          <w:p w14:paraId="095E865C" w14:textId="51BABB35" w:rsidR="00F61349" w:rsidRPr="00854052" w:rsidRDefault="00194026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  <w:r w:rsidRPr="00194026">
              <w:rPr>
                <w:rFonts w:asciiTheme="minorHAnsi" w:hAnsiTheme="minorHAnsi" w:cs="Calibri"/>
                <w:lang w:val="en-GB"/>
              </w:rPr>
              <w:t>Interfaces working</w:t>
            </w:r>
          </w:p>
        </w:tc>
        <w:tc>
          <w:tcPr>
            <w:tcW w:w="2105" w:type="dxa"/>
          </w:tcPr>
          <w:p w14:paraId="0A553C82" w14:textId="7076D211" w:rsidR="00F61349" w:rsidRPr="00854052" w:rsidRDefault="00194026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</w:t>
            </w:r>
          </w:p>
        </w:tc>
        <w:tc>
          <w:tcPr>
            <w:tcW w:w="2050" w:type="dxa"/>
          </w:tcPr>
          <w:p w14:paraId="02FF0CD7" w14:textId="45A035E9" w:rsidR="00F61349" w:rsidRPr="00854052" w:rsidRDefault="00194026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24</w:t>
            </w:r>
          </w:p>
        </w:tc>
        <w:tc>
          <w:tcPr>
            <w:tcW w:w="1925" w:type="dxa"/>
          </w:tcPr>
          <w:p w14:paraId="0D9C3DC5" w14:textId="4B7206AC" w:rsidR="00F61349" w:rsidRPr="00854052" w:rsidRDefault="00194026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  <w:r w:rsidRPr="00194026">
              <w:rPr>
                <w:rFonts w:asciiTheme="minorHAnsi" w:hAnsiTheme="minorHAnsi" w:cs="Calibri"/>
                <w:lang w:val="en-GB"/>
              </w:rPr>
              <w:t>Verified code export in Python/Julia and successful build in selected framework</w:t>
            </w:r>
          </w:p>
        </w:tc>
      </w:tr>
      <w:tr w:rsidR="00F61349" w:rsidRPr="00854052" w14:paraId="44AF0321" w14:textId="77777777" w:rsidTr="00194026">
        <w:tc>
          <w:tcPr>
            <w:tcW w:w="1295" w:type="dxa"/>
          </w:tcPr>
          <w:p w14:paraId="4984A930" w14:textId="726B0F31" w:rsidR="00F61349" w:rsidRPr="00854052" w:rsidRDefault="00194026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3.3</w:t>
            </w:r>
          </w:p>
        </w:tc>
        <w:tc>
          <w:tcPr>
            <w:tcW w:w="1579" w:type="dxa"/>
          </w:tcPr>
          <w:p w14:paraId="015B7740" w14:textId="1D7580A0" w:rsidR="00F61349" w:rsidRPr="00854052" w:rsidRDefault="00194026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Workflow documented</w:t>
            </w:r>
          </w:p>
        </w:tc>
        <w:tc>
          <w:tcPr>
            <w:tcW w:w="2105" w:type="dxa"/>
          </w:tcPr>
          <w:p w14:paraId="2CFA7970" w14:textId="3FD4353E" w:rsidR="00F61349" w:rsidRPr="00854052" w:rsidRDefault="00194026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</w:t>
            </w:r>
          </w:p>
        </w:tc>
        <w:tc>
          <w:tcPr>
            <w:tcW w:w="2050" w:type="dxa"/>
          </w:tcPr>
          <w:p w14:paraId="20119774" w14:textId="110B3DA4" w:rsidR="00F61349" w:rsidRPr="00854052" w:rsidRDefault="00194026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36</w:t>
            </w:r>
          </w:p>
        </w:tc>
        <w:tc>
          <w:tcPr>
            <w:tcW w:w="1925" w:type="dxa"/>
          </w:tcPr>
          <w:p w14:paraId="5DEC1358" w14:textId="2B1AE0FC" w:rsidR="00F61349" w:rsidRPr="00194026" w:rsidRDefault="00194026" w:rsidP="00037AB3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Documentation is online, video tutorials are published</w:t>
            </w:r>
          </w:p>
        </w:tc>
      </w:tr>
      <w:tr w:rsidR="00194026" w:rsidRPr="00854052" w14:paraId="33E6CD92" w14:textId="77777777" w:rsidTr="00194026">
        <w:tc>
          <w:tcPr>
            <w:tcW w:w="1295" w:type="dxa"/>
          </w:tcPr>
          <w:p w14:paraId="0917D74B" w14:textId="051ED415" w:rsidR="00194026" w:rsidRPr="00854052" w:rsidRDefault="00194026" w:rsidP="00194026">
            <w:pPr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3.</w:t>
            </w:r>
            <w:r>
              <w:rPr>
                <w:rFonts w:asciiTheme="minorHAnsi" w:hAnsiTheme="minorHAnsi" w:cs="Calibri"/>
                <w:lang w:val="en-GB"/>
              </w:rPr>
              <w:t>4</w:t>
            </w:r>
          </w:p>
        </w:tc>
        <w:tc>
          <w:tcPr>
            <w:tcW w:w="1579" w:type="dxa"/>
          </w:tcPr>
          <w:p w14:paraId="72AB049A" w14:textId="1DD07509" w:rsidR="00194026" w:rsidRPr="00854052" w:rsidRDefault="00194026" w:rsidP="00194026">
            <w:pPr>
              <w:jc w:val="center"/>
              <w:rPr>
                <w:rFonts w:asciiTheme="minorHAnsi" w:hAnsiTheme="minorHAnsi" w:cs="Calibri"/>
                <w:lang w:val="en-GB"/>
              </w:rPr>
            </w:pPr>
            <w:r w:rsidRPr="00194026">
              <w:rPr>
                <w:rFonts w:asciiTheme="minorHAnsi" w:hAnsiTheme="minorHAnsi" w:cs="Calibri"/>
                <w:lang w:val="en-GB"/>
              </w:rPr>
              <w:t>Community engaged</w:t>
            </w:r>
          </w:p>
        </w:tc>
        <w:tc>
          <w:tcPr>
            <w:tcW w:w="2105" w:type="dxa"/>
          </w:tcPr>
          <w:p w14:paraId="25DC762B" w14:textId="6126A246" w:rsidR="00194026" w:rsidRPr="00854052" w:rsidRDefault="00194026" w:rsidP="00194026">
            <w:pPr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</w:t>
            </w:r>
          </w:p>
        </w:tc>
        <w:tc>
          <w:tcPr>
            <w:tcW w:w="2050" w:type="dxa"/>
          </w:tcPr>
          <w:p w14:paraId="15AE0A98" w14:textId="222C46A0" w:rsidR="00194026" w:rsidRPr="00854052" w:rsidRDefault="00194026" w:rsidP="00194026">
            <w:pPr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36</w:t>
            </w:r>
          </w:p>
        </w:tc>
        <w:tc>
          <w:tcPr>
            <w:tcW w:w="1925" w:type="dxa"/>
          </w:tcPr>
          <w:p w14:paraId="50D91AD2" w14:textId="179E30E2" w:rsidR="00194026" w:rsidRPr="00854052" w:rsidRDefault="00194026" w:rsidP="00194026">
            <w:pPr>
              <w:jc w:val="center"/>
              <w:rPr>
                <w:rFonts w:asciiTheme="minorHAnsi" w:hAnsiTheme="minorHAnsi" w:cs="Calibri"/>
                <w:lang w:val="en-GB"/>
              </w:rPr>
            </w:pPr>
            <w:r w:rsidRPr="00194026">
              <w:rPr>
                <w:rFonts w:asciiTheme="minorHAnsi" w:hAnsiTheme="minorHAnsi" w:cs="Calibri"/>
              </w:rPr>
              <w:t>Two workshops delivered; participant feedback collected</w:t>
            </w:r>
          </w:p>
        </w:tc>
      </w:tr>
    </w:tbl>
    <w:p w14:paraId="3869275E" w14:textId="77777777" w:rsidR="00F61349" w:rsidRPr="00854052" w:rsidRDefault="00F61349" w:rsidP="00F61349">
      <w:pPr>
        <w:jc w:val="center"/>
        <w:rPr>
          <w:rFonts w:asciiTheme="minorHAnsi" w:hAnsiTheme="minorHAnsi" w:cs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349" w:rsidRPr="00854052" w14:paraId="163A430E" w14:textId="77777777" w:rsidTr="00037AB3">
        <w:tc>
          <w:tcPr>
            <w:tcW w:w="10344" w:type="dxa"/>
          </w:tcPr>
          <w:p w14:paraId="35180602" w14:textId="77777777" w:rsidR="00F61349" w:rsidRPr="00854052" w:rsidRDefault="00F61349" w:rsidP="00037AB3">
            <w:pPr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KEY</w:t>
            </w:r>
          </w:p>
          <w:p w14:paraId="75AB51CA" w14:textId="77777777" w:rsidR="00F61349" w:rsidRPr="00854052" w:rsidRDefault="00F61349" w:rsidP="00037AB3">
            <w:pPr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Due date</w:t>
            </w:r>
          </w:p>
          <w:p w14:paraId="486DB522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>Measured in months from the project start date (month 1)</w:t>
            </w:r>
          </w:p>
          <w:p w14:paraId="33CAB1D8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</w:p>
          <w:p w14:paraId="021572CE" w14:textId="77777777" w:rsidR="00F61349" w:rsidRDefault="00F61349" w:rsidP="00037AB3">
            <w:pPr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 xml:space="preserve">Means of verification </w:t>
            </w:r>
          </w:p>
          <w:p w14:paraId="0BE1F951" w14:textId="77777777" w:rsidR="00F61349" w:rsidRPr="00854052" w:rsidRDefault="00F61349" w:rsidP="00037AB3">
            <w:pPr>
              <w:rPr>
                <w:rFonts w:asciiTheme="minorHAnsi" w:hAnsiTheme="minorHAnsi" w:cs="Calibri"/>
                <w:b/>
                <w:lang w:val="en-GB"/>
              </w:rPr>
            </w:pPr>
          </w:p>
          <w:p w14:paraId="77265FE8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>Show how you will confirm that the milestone has been attained. Refer to indicators if appropriate. For example: a laboratory prototype that is ‘up and running’; software released and validated by a user group; field survey complete and data quality validated.</w:t>
            </w:r>
          </w:p>
        </w:tc>
      </w:tr>
    </w:tbl>
    <w:p w14:paraId="542B3D56" w14:textId="77777777" w:rsidR="00F61349" w:rsidRPr="00854052" w:rsidRDefault="00F61349" w:rsidP="00F61349">
      <w:pPr>
        <w:spacing w:after="120"/>
        <w:rPr>
          <w:rFonts w:asciiTheme="minorHAnsi" w:hAnsiTheme="minorHAnsi" w:cs="Calibri"/>
          <w:b/>
          <w:bCs/>
          <w:lang w:val="en-GB"/>
        </w:rPr>
      </w:pPr>
    </w:p>
    <w:p w14:paraId="19DCF080" w14:textId="77777777" w:rsidR="00F61349" w:rsidRPr="00854052" w:rsidRDefault="00F61349" w:rsidP="00F61349">
      <w:pPr>
        <w:spacing w:after="120"/>
        <w:rPr>
          <w:rFonts w:asciiTheme="minorHAnsi" w:hAnsiTheme="minorHAnsi" w:cs="Calibri"/>
          <w:b/>
          <w:i/>
          <w:lang w:val="en-GB" w:eastAsia="fr-BE"/>
        </w:rPr>
      </w:pPr>
      <w:r w:rsidRPr="00854052">
        <w:rPr>
          <w:rFonts w:asciiTheme="minorHAnsi" w:hAnsiTheme="minorHAnsi" w:cs="Calibri"/>
          <w:b/>
          <w:bCs/>
          <w:lang w:val="en-GB"/>
        </w:rPr>
        <w:t>Table 3.1e:</w:t>
      </w:r>
      <w:r w:rsidRPr="00854052">
        <w:rPr>
          <w:rFonts w:asciiTheme="minorHAnsi" w:hAnsiTheme="minorHAnsi" w:cs="Calibri"/>
          <w:b/>
          <w:bCs/>
          <w:lang w:val="en-GB"/>
        </w:rPr>
        <w:tab/>
        <w:t xml:space="preserve">Critical risks for implementation </w:t>
      </w:r>
      <w:bookmarkStart w:id="0" w:name="_Hlk106802874"/>
      <w:r w:rsidRPr="003D04C0">
        <w:rPr>
          <w:rFonts w:cs="Arial"/>
          <w:noProof/>
          <w:color w:val="B5B5B5"/>
          <w:sz w:val="18"/>
          <w:szCs w:val="16"/>
          <w:lang w:val="en-GB"/>
        </w:rPr>
        <w:t>#@RSK-MGT-RM@#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4"/>
        <w:gridCol w:w="2270"/>
        <w:gridCol w:w="3060"/>
      </w:tblGrid>
      <w:tr w:rsidR="00F61349" w:rsidRPr="00854052" w14:paraId="7CB38921" w14:textId="77777777" w:rsidTr="00037AB3">
        <w:tc>
          <w:tcPr>
            <w:tcW w:w="3828" w:type="dxa"/>
            <w:shd w:val="clear" w:color="auto" w:fill="F2F2F2" w:themeFill="background1" w:themeFillShade="F2"/>
          </w:tcPr>
          <w:p w14:paraId="4C031353" w14:textId="77777777" w:rsidR="00F61349" w:rsidRPr="00854052" w:rsidRDefault="00F61349" w:rsidP="00037AB3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 xml:space="preserve">Description of </w:t>
            </w:r>
            <w:proofErr w:type="gramStart"/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risk  (</w:t>
            </w:r>
            <w:proofErr w:type="gramEnd"/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indicate level of (</w:t>
            </w:r>
            <w:proofErr w:type="spellStart"/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i</w:t>
            </w:r>
            <w:proofErr w:type="spellEnd"/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) likelihood, and (ii) severity: Low/Medium/High)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2D09332A" w14:textId="77777777" w:rsidR="00F61349" w:rsidRPr="00854052" w:rsidRDefault="00F61349" w:rsidP="00037AB3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Work package(s) involved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54FCAE32" w14:textId="77777777" w:rsidR="00F61349" w:rsidRPr="00854052" w:rsidRDefault="00F61349" w:rsidP="00037AB3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Proposed risk-mitigation measures</w:t>
            </w:r>
          </w:p>
        </w:tc>
      </w:tr>
      <w:tr w:rsidR="00F61349" w:rsidRPr="00854052" w14:paraId="451D5F6C" w14:textId="77777777" w:rsidTr="00037AB3">
        <w:tc>
          <w:tcPr>
            <w:tcW w:w="3828" w:type="dxa"/>
          </w:tcPr>
          <w:p w14:paraId="0EA0B672" w14:textId="50A066D5" w:rsidR="00F61349" w:rsidRPr="00194026" w:rsidRDefault="00194026" w:rsidP="00194026">
            <w:pPr>
              <w:spacing w:line="276" w:lineRule="auto"/>
              <w:jc w:val="center"/>
              <w:rPr>
                <w:rFonts w:asciiTheme="minorHAnsi" w:hAnsiTheme="minorHAnsi" w:cs="Calibri"/>
              </w:rPr>
            </w:pPr>
            <w:r w:rsidRPr="00194026">
              <w:rPr>
                <w:rFonts w:asciiTheme="minorHAnsi" w:hAnsiTheme="minorHAnsi" w:cs="Calibri"/>
                <w:lang w:val="en-GB"/>
              </w:rPr>
              <w:t>Low adoption by user community</w:t>
            </w:r>
            <w:r>
              <w:rPr>
                <w:rFonts w:asciiTheme="minorHAnsi" w:hAnsiTheme="minorHAnsi" w:cs="Calibri"/>
                <w:lang w:val="en-GB"/>
              </w:rPr>
              <w:t xml:space="preserve"> (</w:t>
            </w:r>
            <w:proofErr w:type="spellStart"/>
            <w:proofErr w:type="gramStart"/>
            <w:r>
              <w:rPr>
                <w:rFonts w:asciiTheme="minorHAnsi" w:hAnsiTheme="minorHAnsi" w:cs="Calibri"/>
                <w:lang w:val="en-GB"/>
              </w:rPr>
              <w:t>i</w:t>
            </w:r>
            <w:proofErr w:type="spellEnd"/>
            <w:r>
              <w:rPr>
                <w:rFonts w:asciiTheme="minorHAnsi" w:hAnsiTheme="minorHAnsi" w:cs="Calibri"/>
                <w:lang w:val="en-GB"/>
              </w:rPr>
              <w:t>:</w:t>
            </w:r>
            <w:r w:rsidRPr="00194026">
              <w:rPr>
                <w:rFonts w:asciiTheme="minorHAnsi" w:hAnsiTheme="minorHAnsi" w:cs="Calibri"/>
              </w:rPr>
              <w:t>Medium</w:t>
            </w:r>
            <w:proofErr w:type="gramEnd"/>
            <w:r>
              <w:rPr>
                <w:rFonts w:asciiTheme="minorHAnsi" w:hAnsiTheme="minorHAnsi" w:cs="Calibri"/>
              </w:rPr>
              <w:t xml:space="preserve">, </w:t>
            </w:r>
            <w:proofErr w:type="spellStart"/>
            <w:proofErr w:type="gramStart"/>
            <w:r>
              <w:rPr>
                <w:rFonts w:asciiTheme="minorHAnsi" w:hAnsiTheme="minorHAnsi" w:cs="Calibri"/>
              </w:rPr>
              <w:t>ii:High</w:t>
            </w:r>
            <w:proofErr w:type="spellEnd"/>
            <w:proofErr w:type="gramEnd"/>
            <w:r>
              <w:rPr>
                <w:rFonts w:asciiTheme="minorHAnsi" w:hAnsiTheme="minorHAnsi" w:cs="Calibri"/>
                <w:lang w:val="en-GB"/>
              </w:rPr>
              <w:t>)</w:t>
            </w:r>
          </w:p>
        </w:tc>
        <w:tc>
          <w:tcPr>
            <w:tcW w:w="2409" w:type="dxa"/>
          </w:tcPr>
          <w:p w14:paraId="4683E5D7" w14:textId="3495DF35" w:rsidR="00F61349" w:rsidRPr="00194026" w:rsidRDefault="00194026" w:rsidP="00037AB3">
            <w:pPr>
              <w:spacing w:line="276" w:lineRule="auto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</w:t>
            </w:r>
          </w:p>
        </w:tc>
        <w:tc>
          <w:tcPr>
            <w:tcW w:w="3261" w:type="dxa"/>
          </w:tcPr>
          <w:p w14:paraId="4D154C4F" w14:textId="5C975362" w:rsidR="00F61349" w:rsidRPr="00854052" w:rsidRDefault="00194026" w:rsidP="00037AB3">
            <w:pPr>
              <w:spacing w:line="276" w:lineRule="auto"/>
              <w:jc w:val="center"/>
              <w:rPr>
                <w:rFonts w:asciiTheme="minorHAnsi" w:hAnsiTheme="minorHAnsi" w:cs="Calibri"/>
                <w:lang w:val="en-GB"/>
              </w:rPr>
            </w:pPr>
            <w:r w:rsidRPr="00194026">
              <w:rPr>
                <w:rFonts w:asciiTheme="minorHAnsi" w:hAnsiTheme="minorHAnsi" w:cs="Calibri"/>
                <w:lang w:val="en-GB"/>
              </w:rPr>
              <w:t>Organize training workshops; targeted outreach in COMPASS, GlueX, LHCb,</w:t>
            </w:r>
            <w:r>
              <w:rPr>
                <w:rFonts w:asciiTheme="minorHAnsi" w:hAnsiTheme="minorHAnsi" w:cs="Calibri"/>
                <w:lang w:val="en-GB"/>
              </w:rPr>
              <w:t xml:space="preserve"> Belle2,</w:t>
            </w:r>
            <w:r w:rsidRPr="00194026">
              <w:rPr>
                <w:rFonts w:asciiTheme="minorHAnsi" w:hAnsiTheme="minorHAnsi" w:cs="Calibri"/>
                <w:lang w:val="en-GB"/>
              </w:rPr>
              <w:t xml:space="preserve"> BESIII</w:t>
            </w:r>
          </w:p>
        </w:tc>
      </w:tr>
      <w:tr w:rsidR="00F61349" w:rsidRPr="00854052" w14:paraId="239F525A" w14:textId="77777777" w:rsidTr="00037AB3">
        <w:tc>
          <w:tcPr>
            <w:tcW w:w="3828" w:type="dxa"/>
          </w:tcPr>
          <w:p w14:paraId="12E27B38" w14:textId="76DC23D8" w:rsidR="00F61349" w:rsidRPr="00194026" w:rsidRDefault="00194026" w:rsidP="00037AB3">
            <w:pPr>
              <w:spacing w:line="276" w:lineRule="auto"/>
              <w:jc w:val="center"/>
              <w:rPr>
                <w:rFonts w:asciiTheme="minorHAnsi" w:hAnsiTheme="minorHAnsi" w:cs="Calibri"/>
              </w:rPr>
            </w:pPr>
            <w:r w:rsidRPr="00194026">
              <w:rPr>
                <w:rFonts w:asciiTheme="minorHAnsi" w:hAnsiTheme="minorHAnsi" w:cs="Calibri"/>
              </w:rPr>
              <w:t>Student turnover causing delays</w:t>
            </w:r>
            <w:r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  <w:lang w:val="en-GB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 w:cs="Calibri"/>
                <w:lang w:val="en-GB"/>
              </w:rPr>
              <w:t>i</w:t>
            </w:r>
            <w:proofErr w:type="spellEnd"/>
            <w:r>
              <w:rPr>
                <w:rFonts w:asciiTheme="minorHAnsi" w:hAnsiTheme="minorHAnsi" w:cs="Calibri"/>
                <w:lang w:val="en-GB"/>
              </w:rPr>
              <w:t>:</w:t>
            </w:r>
            <w:r w:rsidRPr="00194026">
              <w:rPr>
                <w:rFonts w:asciiTheme="minorHAnsi" w:hAnsiTheme="minorHAnsi" w:cs="Calibri"/>
              </w:rPr>
              <w:t>Medium</w:t>
            </w:r>
            <w:proofErr w:type="gramEnd"/>
            <w:r>
              <w:rPr>
                <w:rFonts w:asciiTheme="minorHAnsi" w:hAnsiTheme="minorHAnsi" w:cs="Calibri"/>
              </w:rPr>
              <w:t>, ii:</w:t>
            </w:r>
            <w:r w:rsidRPr="00194026">
              <w:rPr>
                <w:rFonts w:asciiTheme="minorHAnsi" w:hAnsiTheme="minorHAnsi" w:cs="Calibri"/>
              </w:rPr>
              <w:t xml:space="preserve"> </w:t>
            </w:r>
            <w:r w:rsidRPr="00194026">
              <w:rPr>
                <w:rFonts w:asciiTheme="minorHAnsi" w:hAnsiTheme="minorHAnsi" w:cs="Calibri"/>
              </w:rPr>
              <w:t>Medium</w:t>
            </w:r>
            <w:r>
              <w:rPr>
                <w:rFonts w:asciiTheme="minorHAnsi" w:hAnsiTheme="minorHAnsi" w:cs="Calibri"/>
                <w:lang w:val="en-GB"/>
              </w:rPr>
              <w:t>)</w:t>
            </w:r>
          </w:p>
        </w:tc>
        <w:tc>
          <w:tcPr>
            <w:tcW w:w="2409" w:type="dxa"/>
          </w:tcPr>
          <w:p w14:paraId="159DC3AD" w14:textId="76580329" w:rsidR="00F61349" w:rsidRPr="00854052" w:rsidRDefault="00194026" w:rsidP="00037AB3">
            <w:pPr>
              <w:spacing w:line="276" w:lineRule="auto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</w:t>
            </w:r>
          </w:p>
        </w:tc>
        <w:tc>
          <w:tcPr>
            <w:tcW w:w="3261" w:type="dxa"/>
          </w:tcPr>
          <w:p w14:paraId="60687D64" w14:textId="196F1C3B" w:rsidR="00F61349" w:rsidRPr="00854052" w:rsidRDefault="005B1465" w:rsidP="00037AB3">
            <w:pPr>
              <w:spacing w:line="276" w:lineRule="auto"/>
              <w:jc w:val="center"/>
              <w:rPr>
                <w:rFonts w:asciiTheme="minorHAnsi" w:hAnsiTheme="minorHAnsi" w:cs="Calibri"/>
                <w:lang w:val="en-GB"/>
              </w:rPr>
            </w:pPr>
            <w:r w:rsidRPr="005B1465">
              <w:rPr>
                <w:rFonts w:asciiTheme="minorHAnsi" w:hAnsiTheme="minorHAnsi" w:cs="Calibri"/>
                <w:lang w:val="en-GB"/>
              </w:rPr>
              <w:t>Document code; maintain onboarding material; pair programming; frequent backups</w:t>
            </w:r>
          </w:p>
        </w:tc>
      </w:tr>
      <w:tr w:rsidR="00F61349" w:rsidRPr="00854052" w14:paraId="6B788C44" w14:textId="77777777" w:rsidTr="00037AB3">
        <w:tc>
          <w:tcPr>
            <w:tcW w:w="3828" w:type="dxa"/>
          </w:tcPr>
          <w:p w14:paraId="32270530" w14:textId="2DA7CB88" w:rsidR="00F61349" w:rsidRPr="00854052" w:rsidRDefault="005B1465" w:rsidP="00037AB3">
            <w:pPr>
              <w:spacing w:line="276" w:lineRule="auto"/>
              <w:jc w:val="center"/>
              <w:rPr>
                <w:rFonts w:asciiTheme="minorHAnsi" w:hAnsiTheme="minorHAnsi" w:cs="Calibri"/>
                <w:lang w:val="en-GB"/>
              </w:rPr>
            </w:pPr>
            <w:r w:rsidRPr="005B1465">
              <w:rPr>
                <w:rFonts w:asciiTheme="minorHAnsi" w:hAnsiTheme="minorHAnsi" w:cs="Calibri"/>
                <w:lang w:val="en-GB"/>
              </w:rPr>
              <w:lastRenderedPageBreak/>
              <w:t xml:space="preserve">Resonance </w:t>
            </w:r>
            <w:proofErr w:type="spellStart"/>
            <w:r w:rsidRPr="005B1465">
              <w:rPr>
                <w:rFonts w:asciiTheme="minorHAnsi" w:hAnsiTheme="minorHAnsi" w:cs="Calibri"/>
                <w:lang w:val="en-GB"/>
              </w:rPr>
              <w:t>catalog</w:t>
            </w:r>
            <w:proofErr w:type="spellEnd"/>
            <w:r w:rsidRPr="005B1465">
              <w:rPr>
                <w:rFonts w:asciiTheme="minorHAnsi" w:hAnsiTheme="minorHAnsi" w:cs="Calibri"/>
                <w:lang w:val="en-GB"/>
              </w:rPr>
              <w:t xml:space="preserve"> drift (PDG updates, inconsistencies across experiments)</w:t>
            </w:r>
            <w:r>
              <w:rPr>
                <w:rFonts w:asciiTheme="minorHAnsi" w:hAnsiTheme="minorHAnsi" w:cs="Calibri"/>
                <w:lang w:val="en-GB"/>
              </w:rPr>
              <w:t xml:space="preserve"> </w:t>
            </w:r>
            <w:r>
              <w:rPr>
                <w:rFonts w:asciiTheme="minorHAnsi" w:hAnsiTheme="minorHAnsi" w:cs="Calibri"/>
                <w:lang w:val="en-GB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 w:cs="Calibri"/>
                <w:lang w:val="en-GB"/>
              </w:rPr>
              <w:t>i</w:t>
            </w:r>
            <w:proofErr w:type="spellEnd"/>
            <w:r>
              <w:rPr>
                <w:rFonts w:asciiTheme="minorHAnsi" w:hAnsiTheme="minorHAnsi" w:cs="Calibri"/>
                <w:lang w:val="en-GB"/>
              </w:rPr>
              <w:t>:</w:t>
            </w:r>
            <w:r w:rsidRPr="00194026">
              <w:rPr>
                <w:rFonts w:asciiTheme="minorHAnsi" w:hAnsiTheme="minorHAnsi" w:cs="Calibri"/>
              </w:rPr>
              <w:t>Medium</w:t>
            </w:r>
            <w:proofErr w:type="gramEnd"/>
            <w:r>
              <w:rPr>
                <w:rFonts w:asciiTheme="minorHAnsi" w:hAnsiTheme="minorHAnsi" w:cs="Calibri"/>
              </w:rPr>
              <w:t>, ii:</w:t>
            </w:r>
            <w:r w:rsidRPr="00194026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</w:rPr>
              <w:t>Low</w:t>
            </w:r>
            <w:r>
              <w:rPr>
                <w:rFonts w:asciiTheme="minorHAnsi" w:hAnsiTheme="minorHAnsi" w:cs="Calibri"/>
                <w:lang w:val="en-GB"/>
              </w:rPr>
              <w:t>)</w:t>
            </w:r>
          </w:p>
        </w:tc>
        <w:tc>
          <w:tcPr>
            <w:tcW w:w="2409" w:type="dxa"/>
          </w:tcPr>
          <w:p w14:paraId="1DFEC8A6" w14:textId="01F86CB5" w:rsidR="00F61349" w:rsidRPr="00854052" w:rsidRDefault="005B1465" w:rsidP="00037AB3">
            <w:pPr>
              <w:spacing w:line="276" w:lineRule="auto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</w:t>
            </w:r>
          </w:p>
        </w:tc>
        <w:tc>
          <w:tcPr>
            <w:tcW w:w="3261" w:type="dxa"/>
          </w:tcPr>
          <w:p w14:paraId="52644359" w14:textId="029308BA" w:rsidR="00F61349" w:rsidRPr="00854052" w:rsidRDefault="005B1465" w:rsidP="00037AB3">
            <w:pPr>
              <w:spacing w:line="276" w:lineRule="auto"/>
              <w:jc w:val="center"/>
              <w:rPr>
                <w:rFonts w:asciiTheme="minorHAnsi" w:hAnsiTheme="minorHAnsi" w:cs="Calibri"/>
                <w:lang w:val="en-GB"/>
              </w:rPr>
            </w:pPr>
            <w:r w:rsidRPr="005B1465">
              <w:rPr>
                <w:rFonts w:asciiTheme="minorHAnsi" w:hAnsiTheme="minorHAnsi" w:cs="Calibri"/>
                <w:lang w:val="en-GB"/>
              </w:rPr>
              <w:t xml:space="preserve">Use versioned </w:t>
            </w:r>
            <w:proofErr w:type="spellStart"/>
            <w:r w:rsidRPr="005B1465">
              <w:rPr>
                <w:rFonts w:asciiTheme="minorHAnsi" w:hAnsiTheme="minorHAnsi" w:cs="Calibri"/>
                <w:lang w:val="en-GB"/>
              </w:rPr>
              <w:t>catalog</w:t>
            </w:r>
            <w:proofErr w:type="spellEnd"/>
            <w:r w:rsidRPr="005B1465">
              <w:rPr>
                <w:rFonts w:asciiTheme="minorHAnsi" w:hAnsiTheme="minorHAnsi" w:cs="Calibri"/>
                <w:lang w:val="en-GB"/>
              </w:rPr>
              <w:t>; log version in exports; provide update script</w:t>
            </w:r>
          </w:p>
        </w:tc>
      </w:tr>
      <w:tr w:rsidR="00F61349" w:rsidRPr="00854052" w14:paraId="3A5692B6" w14:textId="77777777" w:rsidTr="00037AB3">
        <w:tc>
          <w:tcPr>
            <w:tcW w:w="3828" w:type="dxa"/>
          </w:tcPr>
          <w:p w14:paraId="0AA9EBDE" w14:textId="77777777" w:rsidR="00F61349" w:rsidRPr="00854052" w:rsidRDefault="00F61349" w:rsidP="00037AB3">
            <w:pPr>
              <w:spacing w:line="276" w:lineRule="auto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2409" w:type="dxa"/>
          </w:tcPr>
          <w:p w14:paraId="33CA4AFD" w14:textId="77777777" w:rsidR="00F61349" w:rsidRPr="00854052" w:rsidRDefault="00F61349" w:rsidP="00037AB3">
            <w:pPr>
              <w:spacing w:line="276" w:lineRule="auto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3261" w:type="dxa"/>
          </w:tcPr>
          <w:p w14:paraId="72AB8D3F" w14:textId="77777777" w:rsidR="00F61349" w:rsidRPr="00854052" w:rsidRDefault="00F61349" w:rsidP="00037AB3">
            <w:pPr>
              <w:spacing w:line="276" w:lineRule="auto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</w:tr>
    </w:tbl>
    <w:p w14:paraId="26472E74" w14:textId="77777777" w:rsidR="00F61349" w:rsidRPr="00854052" w:rsidRDefault="00F61349" w:rsidP="00F61349">
      <w:pPr>
        <w:spacing w:line="360" w:lineRule="auto"/>
        <w:rPr>
          <w:rFonts w:asciiTheme="minorHAnsi" w:hAnsiTheme="minorHAnsi" w:cs="Calibri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349" w:rsidRPr="00854052" w14:paraId="599235D4" w14:textId="77777777" w:rsidTr="00037AB3">
        <w:tc>
          <w:tcPr>
            <w:tcW w:w="10344" w:type="dxa"/>
          </w:tcPr>
          <w:p w14:paraId="13CDE5EB" w14:textId="77777777" w:rsidR="00F61349" w:rsidRPr="00854052" w:rsidRDefault="00F61349" w:rsidP="00037AB3">
            <w:pPr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 xml:space="preserve">Definition critical risk: </w:t>
            </w:r>
          </w:p>
          <w:p w14:paraId="5CFA30AD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 xml:space="preserve">A critical risk is a plausible event or issue that could have a high adverse impact on the ability of the project to achieve its objectives. </w:t>
            </w:r>
          </w:p>
          <w:p w14:paraId="052A418E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</w:p>
          <w:p w14:paraId="41219CDB" w14:textId="77777777" w:rsidR="00F61349" w:rsidRPr="00854052" w:rsidRDefault="00F61349" w:rsidP="00037AB3">
            <w:pPr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Level of likelihood to occur: Low/medium/high</w:t>
            </w:r>
          </w:p>
          <w:p w14:paraId="418B6735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>The likelihood is the estimated probability that the risk will materialise even after taking account of the mitigating measures put in place.</w:t>
            </w:r>
          </w:p>
          <w:p w14:paraId="1C033A71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</w:p>
          <w:p w14:paraId="42E5C0E4" w14:textId="77777777" w:rsidR="00F61349" w:rsidRPr="00854052" w:rsidRDefault="00F61349" w:rsidP="00037AB3">
            <w:pPr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Level of severity: Low/medium/high</w:t>
            </w:r>
          </w:p>
          <w:p w14:paraId="0325BB61" w14:textId="77777777" w:rsidR="00F61349" w:rsidRPr="00854052" w:rsidRDefault="00F61349" w:rsidP="00037AB3">
            <w:pPr>
              <w:spacing w:line="360" w:lineRule="auto"/>
              <w:rPr>
                <w:rFonts w:asciiTheme="minorHAnsi" w:hAnsiTheme="minorHAnsi" w:cs="Calibri"/>
                <w:b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>The relative seriousness of the risk and the significance of its effect.</w:t>
            </w:r>
          </w:p>
        </w:tc>
      </w:tr>
    </w:tbl>
    <w:p w14:paraId="5927EBB2" w14:textId="77777777" w:rsidR="00000000" w:rsidRPr="00F61349" w:rsidRDefault="00000000" w:rsidP="00F61349"/>
    <w:sectPr w:rsidR="007E530E" w:rsidRPr="00F61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A128" w14:textId="77777777" w:rsidR="004A79FB" w:rsidRDefault="004A79FB" w:rsidP="00F61349">
      <w:r>
        <w:separator/>
      </w:r>
    </w:p>
  </w:endnote>
  <w:endnote w:type="continuationSeparator" w:id="0">
    <w:p w14:paraId="78DA3566" w14:textId="77777777" w:rsidR="004A79FB" w:rsidRDefault="004A79FB" w:rsidP="00F6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Cambri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BCF78" w14:textId="77777777" w:rsidR="004A79FB" w:rsidRDefault="004A79FB" w:rsidP="00F61349">
      <w:r>
        <w:separator/>
      </w:r>
    </w:p>
  </w:footnote>
  <w:footnote w:type="continuationSeparator" w:id="0">
    <w:p w14:paraId="0334612C" w14:textId="77777777" w:rsidR="004A79FB" w:rsidRDefault="004A79FB" w:rsidP="00F61349">
      <w:r>
        <w:continuationSeparator/>
      </w:r>
    </w:p>
  </w:footnote>
  <w:footnote w:id="1">
    <w:p w14:paraId="5DDD6EEC" w14:textId="7815FD4A" w:rsidR="00F61349" w:rsidRDefault="00F61349" w:rsidP="00F61349">
      <w:pPr>
        <w:pStyle w:val="FootnoteText"/>
        <w:ind w:left="284" w:hanging="284"/>
      </w:pPr>
      <w:r w:rsidRPr="00544EAA">
        <w:rPr>
          <w:rStyle w:val="FootnoteReference"/>
          <w:rFonts w:asciiTheme="minorHAnsi" w:hAnsiTheme="minorHAnsi" w:cs="Calibri"/>
        </w:rPr>
        <w:footnoteRef/>
      </w:r>
      <w:r w:rsidRPr="00544EAA">
        <w:rPr>
          <w:rFonts w:asciiTheme="minorHAnsi" w:hAnsiTheme="minorHAnsi" w:cs="Calibri"/>
        </w:rPr>
        <w:t xml:space="preserve"> </w:t>
      </w:r>
      <w:r w:rsidRPr="00544EAA">
        <w:rPr>
          <w:rFonts w:asciiTheme="minorHAnsi" w:hAnsiTheme="minorHAnsi" w:cs="Calibri"/>
        </w:rPr>
        <w:tab/>
        <w:t xml:space="preserve">You must include a data management plan (DMP) and a ‘plan for dissemination and exploitation including communication activities </w:t>
      </w:r>
      <w:r w:rsidR="005B1465" w:rsidRPr="00544EAA">
        <w:rPr>
          <w:rFonts w:asciiTheme="minorHAnsi" w:hAnsiTheme="minorHAnsi" w:cs="Calibri"/>
        </w:rPr>
        <w:t>as distinct</w:t>
      </w:r>
      <w:r w:rsidRPr="00544EAA">
        <w:rPr>
          <w:rFonts w:asciiTheme="minorHAnsi" w:hAnsiTheme="minorHAnsi" w:cs="Calibri"/>
        </w:rPr>
        <w:t xml:space="preserve"> deliverables within the first 6 months of the project.  The DMP will evolve during the lifetime of the project in order to present the status of the project's reflections on data management.  A template for such a plan is available in the </w:t>
      </w:r>
      <w:hyperlink r:id="rId1" w:history="1">
        <w:r w:rsidRPr="00544EAA">
          <w:rPr>
            <w:rStyle w:val="Hyperlink"/>
            <w:rFonts w:asciiTheme="minorHAnsi" w:hAnsiTheme="minorHAnsi" w:cs="Calibri"/>
          </w:rPr>
          <w:t>Online Manual</w:t>
        </w:r>
      </w:hyperlink>
      <w:r w:rsidRPr="00544EAA">
        <w:rPr>
          <w:rFonts w:asciiTheme="minorHAnsi" w:hAnsiTheme="minorHAnsi" w:cs="Calibri"/>
        </w:rPr>
        <w:t xml:space="preserve"> on the Funding &amp; Tenders Portal.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AC9"/>
    <w:multiLevelType w:val="multilevel"/>
    <w:tmpl w:val="C48A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117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49"/>
    <w:rsid w:val="00090EBA"/>
    <w:rsid w:val="00124874"/>
    <w:rsid w:val="00194026"/>
    <w:rsid w:val="004948EA"/>
    <w:rsid w:val="004A79FB"/>
    <w:rsid w:val="004E7AF6"/>
    <w:rsid w:val="005912EC"/>
    <w:rsid w:val="005B1465"/>
    <w:rsid w:val="005B7A75"/>
    <w:rsid w:val="006713F3"/>
    <w:rsid w:val="008C7BDC"/>
    <w:rsid w:val="00937E3B"/>
    <w:rsid w:val="00D532A4"/>
    <w:rsid w:val="00E8321A"/>
    <w:rsid w:val="00F6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41B15"/>
  <w15:chartTrackingRefBased/>
  <w15:docId w15:val="{D114F713-F8E6-445D-A888-F7111F70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61349"/>
    <w:pPr>
      <w:widowControl w:val="0"/>
      <w:spacing w:after="0" w:line="240" w:lineRule="auto"/>
    </w:pPr>
    <w:rPr>
      <w:rFonts w:ascii="EC Square Sans Pro" w:eastAsia="Times New Roman" w:hAnsi="EC Square Sans Pro" w:cs="Verdan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chriftart: 9 pt,Schriftart: 10 pt,Schriftart: 8 pt,WB-Fußnotentext,fn,Footnotes,Footnote ak,FoodNote,ft,Footnote,Footnote Text Char1,Footnote Text Char Char,Footnote Text Char1 Char Char"/>
    <w:basedOn w:val="Normal"/>
    <w:link w:val="FootnoteTextChar"/>
    <w:uiPriority w:val="99"/>
    <w:unhideWhenUsed/>
    <w:rsid w:val="00F61349"/>
    <w:rPr>
      <w:sz w:val="20"/>
      <w:szCs w:val="20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FoodNote Char,ft Char,Footnote Char,Footnote Text Char1 Char,Footnote Text Char Char Char"/>
    <w:basedOn w:val="DefaultParagraphFont"/>
    <w:link w:val="FootnoteText"/>
    <w:uiPriority w:val="99"/>
    <w:rsid w:val="00F61349"/>
    <w:rPr>
      <w:rFonts w:ascii="EC Square Sans Pro" w:eastAsia="Times New Roman" w:hAnsi="EC Square Sans Pro" w:cs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F61349"/>
    <w:pPr>
      <w:spacing w:after="0" w:line="240" w:lineRule="auto"/>
    </w:pPr>
    <w:rPr>
      <w:rFonts w:ascii="EC Square Sans Pro" w:eastAsia="Times New Roman" w:hAnsi="EC Square Sans Pro" w:cs="Verdana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Footnote symbol,Times 10 Point,Exposant 3 Point"/>
    <w:basedOn w:val="DefaultParagraphFont"/>
    <w:uiPriority w:val="99"/>
    <w:unhideWhenUsed/>
    <w:rsid w:val="00F6134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F61349"/>
    <w:rPr>
      <w:rFonts w:cs="Times New Roman"/>
      <w:color w:val="0088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funding-tenders/opportunities/docs/2021-2027/common/guidance/om_en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SUBATECH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AMETSHAEVA</dc:creator>
  <cp:keywords/>
  <dc:description/>
  <cp:lastModifiedBy>Mikhail Mikhasenko</cp:lastModifiedBy>
  <cp:revision>6</cp:revision>
  <dcterms:created xsi:type="dcterms:W3CDTF">2025-08-07T09:20:00Z</dcterms:created>
  <dcterms:modified xsi:type="dcterms:W3CDTF">2025-08-18T17:32:00Z</dcterms:modified>
</cp:coreProperties>
</file>