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D0E9" w14:textId="13EF74FB"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  <w:r w:rsidR="00265F7D">
        <w:rPr>
          <w:rFonts w:asciiTheme="minorHAnsi" w:hAnsiTheme="minorHAnsi" w:cs="Calibri"/>
          <w:b/>
          <w:bCs/>
          <w:lang w:val="en-GB"/>
        </w:rPr>
        <w:t xml:space="preserve"> LASH</w:t>
      </w:r>
    </w:p>
    <w:p w14:paraId="1BDC3EFB" w14:textId="77777777"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FootnoteReference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6B68EFD5" w14:textId="77777777"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993"/>
        <w:gridCol w:w="1275"/>
        <w:gridCol w:w="709"/>
        <w:gridCol w:w="1047"/>
        <w:gridCol w:w="1134"/>
      </w:tblGrid>
      <w:tr w:rsidR="00F61349" w:rsidRPr="00854052" w14:paraId="25257317" w14:textId="77777777" w:rsidTr="00037AB3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33C5B79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21D7D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61B90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40439A7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1249C07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8282A6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6DDAE66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C6F8C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4942DD02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14:paraId="57D20130" w14:textId="77777777" w:rsidTr="00037AB3">
        <w:trPr>
          <w:jc w:val="center"/>
        </w:trPr>
        <w:tc>
          <w:tcPr>
            <w:tcW w:w="1051" w:type="dxa"/>
          </w:tcPr>
          <w:p w14:paraId="28BD1046" w14:textId="13E88053" w:rsidR="00F61349" w:rsidRPr="00854052" w:rsidRDefault="00F84587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417" w:type="dxa"/>
          </w:tcPr>
          <w:p w14:paraId="78261BE0" w14:textId="28F1C1D2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0CTE</w:t>
            </w:r>
          </w:p>
        </w:tc>
        <w:tc>
          <w:tcPr>
            <w:tcW w:w="2693" w:type="dxa"/>
          </w:tcPr>
          <w:p w14:paraId="299C2EC5" w14:textId="693CD8F5" w:rsidR="00AD68A9" w:rsidRPr="00AD68A9" w:rsidRDefault="00AD68A9" w:rsidP="00AD68A9">
            <w:pPr>
              <w:spacing w:before="120"/>
              <w:rPr>
                <w:rFonts w:asciiTheme="minorHAnsi" w:hAnsiTheme="minorHAnsi" w:cs="Calibri"/>
                <w:lang w:val="en-GB"/>
              </w:rPr>
            </w:pPr>
            <w:r w:rsidRPr="00AD68A9">
              <w:rPr>
                <w:rFonts w:asciiTheme="minorHAnsi" w:hAnsiTheme="minorHAnsi" w:cs="Calibri"/>
                <w:lang w:val="en-GB"/>
              </w:rPr>
              <w:t>0</w:t>
            </w:r>
            <w:r w:rsidR="00A61670">
              <w:rPr>
                <w:rFonts w:asciiTheme="minorHAnsi" w:hAnsiTheme="minorHAnsi" w:cs="Calibri"/>
                <w:lang w:val="en-GB"/>
              </w:rPr>
              <w:t>-</w:t>
            </w:r>
            <w:r w:rsidRPr="00AD68A9">
              <w:rPr>
                <w:rFonts w:asciiTheme="minorHAnsi" w:hAnsiTheme="minorHAnsi" w:cs="Calibri"/>
                <w:lang w:val="en-GB"/>
              </w:rPr>
              <w:t>CTE</w:t>
            </w:r>
            <w:r>
              <w:rPr>
                <w:rFonts w:asciiTheme="minorHAnsi" w:hAnsiTheme="minorHAnsi" w:cs="Calibri"/>
                <w:lang w:val="en-GB"/>
              </w:rPr>
              <w:t xml:space="preserve"> prototype tracking </w:t>
            </w:r>
            <w:r w:rsidRPr="00AD68A9">
              <w:rPr>
                <w:rFonts w:asciiTheme="minorHAnsi" w:hAnsiTheme="minorHAnsi" w:cs="Calibri"/>
                <w:lang w:val="en-GB"/>
              </w:rPr>
              <w:t>station</w:t>
            </w:r>
          </w:p>
          <w:p w14:paraId="6908676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027373AC" w14:textId="0294C461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22294921" w14:textId="5F9FC2DA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proofErr w:type="spellStart"/>
            <w:r>
              <w:rPr>
                <w:rFonts w:asciiTheme="minorHAnsi" w:hAnsiTheme="minorHAnsi" w:cs="Calibri"/>
                <w:lang w:val="en-GB"/>
              </w:rPr>
              <w:t>UoL</w:t>
            </w:r>
            <w:proofErr w:type="spellEnd"/>
          </w:p>
        </w:tc>
        <w:tc>
          <w:tcPr>
            <w:tcW w:w="709" w:type="dxa"/>
          </w:tcPr>
          <w:p w14:paraId="24E740F2" w14:textId="76EF51F5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DEM</w:t>
            </w:r>
          </w:p>
        </w:tc>
        <w:tc>
          <w:tcPr>
            <w:tcW w:w="1047" w:type="dxa"/>
          </w:tcPr>
          <w:p w14:paraId="56B3591B" w14:textId="1321625B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396E4ECE" w14:textId="2A0A8BAF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24</w:t>
            </w:r>
          </w:p>
        </w:tc>
      </w:tr>
      <w:tr w:rsidR="00F61349" w:rsidRPr="00854052" w14:paraId="284FDB78" w14:textId="77777777" w:rsidTr="00037AB3">
        <w:trPr>
          <w:jc w:val="center"/>
        </w:trPr>
        <w:tc>
          <w:tcPr>
            <w:tcW w:w="1051" w:type="dxa"/>
          </w:tcPr>
          <w:p w14:paraId="2E846BCD" w14:textId="76AA877A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417" w:type="dxa"/>
          </w:tcPr>
          <w:p w14:paraId="29285763" w14:textId="29582867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HYBSENS</w:t>
            </w:r>
          </w:p>
        </w:tc>
        <w:tc>
          <w:tcPr>
            <w:tcW w:w="2693" w:type="dxa"/>
          </w:tcPr>
          <w:p w14:paraId="0BAD487C" w14:textId="61538608" w:rsidR="00F61349" w:rsidRPr="00854052" w:rsidRDefault="003270C7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t>FEE</w:t>
            </w:r>
            <w:r w:rsidR="00AD68A9">
              <w:t xml:space="preserve"> for </w:t>
            </w:r>
            <w:r w:rsidR="00122714">
              <w:t xml:space="preserve">10x10 cm^2 </w:t>
            </w:r>
            <w:r w:rsidR="00C4400F">
              <w:t>s</w:t>
            </w:r>
            <w:r w:rsidR="00AD68A9">
              <w:t>ensor</w:t>
            </w:r>
          </w:p>
        </w:tc>
        <w:tc>
          <w:tcPr>
            <w:tcW w:w="993" w:type="dxa"/>
          </w:tcPr>
          <w:p w14:paraId="11C27685" w14:textId="203E6C12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6C498C01" w14:textId="07D187F5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proofErr w:type="spellStart"/>
            <w:r>
              <w:rPr>
                <w:rFonts w:asciiTheme="minorHAnsi" w:hAnsiTheme="minorHAnsi" w:cs="Calibri"/>
                <w:lang w:val="en-GB"/>
              </w:rPr>
              <w:t>UoL</w:t>
            </w:r>
            <w:proofErr w:type="spellEnd"/>
          </w:p>
        </w:tc>
        <w:tc>
          <w:tcPr>
            <w:tcW w:w="709" w:type="dxa"/>
          </w:tcPr>
          <w:p w14:paraId="5C8CEB56" w14:textId="6C46BA03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DEM</w:t>
            </w:r>
          </w:p>
        </w:tc>
        <w:tc>
          <w:tcPr>
            <w:tcW w:w="1047" w:type="dxa"/>
          </w:tcPr>
          <w:p w14:paraId="252D2E84" w14:textId="6B3AEA35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515E437C" w14:textId="4E705BB5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40</w:t>
            </w:r>
          </w:p>
        </w:tc>
      </w:tr>
      <w:tr w:rsidR="00F61349" w:rsidRPr="00854052" w14:paraId="07D7C570" w14:textId="77777777" w:rsidTr="00037AB3">
        <w:trPr>
          <w:jc w:val="center"/>
        </w:trPr>
        <w:tc>
          <w:tcPr>
            <w:tcW w:w="1051" w:type="dxa"/>
          </w:tcPr>
          <w:p w14:paraId="1AA341E5" w14:textId="62644861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3 </w:t>
            </w:r>
          </w:p>
        </w:tc>
        <w:tc>
          <w:tcPr>
            <w:tcW w:w="1417" w:type="dxa"/>
          </w:tcPr>
          <w:p w14:paraId="0423A39F" w14:textId="1613C874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ASIC_REP</w:t>
            </w:r>
          </w:p>
        </w:tc>
        <w:tc>
          <w:tcPr>
            <w:tcW w:w="2693" w:type="dxa"/>
          </w:tcPr>
          <w:p w14:paraId="6648AB6E" w14:textId="02290C42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t xml:space="preserve"> </w:t>
            </w:r>
            <w:r w:rsidR="00DD1D90">
              <w:t xml:space="preserve">Design of </w:t>
            </w:r>
            <w:r>
              <w:t xml:space="preserve">CMOS chip </w:t>
            </w:r>
          </w:p>
        </w:tc>
        <w:tc>
          <w:tcPr>
            <w:tcW w:w="993" w:type="dxa"/>
          </w:tcPr>
          <w:p w14:paraId="0CE57C4C" w14:textId="15C4B62D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ADE2136" w14:textId="4B47AC15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proofErr w:type="spellStart"/>
            <w:r>
              <w:rPr>
                <w:rFonts w:asciiTheme="minorHAnsi" w:hAnsiTheme="minorHAnsi" w:cs="Calibri"/>
                <w:lang w:val="en-GB"/>
              </w:rPr>
              <w:t>UoL</w:t>
            </w:r>
            <w:proofErr w:type="spellEnd"/>
          </w:p>
        </w:tc>
        <w:tc>
          <w:tcPr>
            <w:tcW w:w="709" w:type="dxa"/>
          </w:tcPr>
          <w:p w14:paraId="16ACF7E6" w14:textId="17A172EE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04AEFFE2" w14:textId="5B377B9A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489B45F6" w14:textId="2504055C" w:rsidR="00F61349" w:rsidRPr="00854052" w:rsidRDefault="00AD68A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F61349" w:rsidRPr="00854052" w14:paraId="04E9512C" w14:textId="77777777" w:rsidTr="00037AB3">
        <w:trPr>
          <w:jc w:val="center"/>
        </w:trPr>
        <w:tc>
          <w:tcPr>
            <w:tcW w:w="1051" w:type="dxa"/>
          </w:tcPr>
          <w:p w14:paraId="7BBE0FB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456D918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1774F52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7CECF450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29658E8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3819DFC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53AAD67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5BF29920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5B3A8CD4" w14:textId="77777777" w:rsidTr="00037AB3">
        <w:trPr>
          <w:jc w:val="center"/>
        </w:trPr>
        <w:tc>
          <w:tcPr>
            <w:tcW w:w="1051" w:type="dxa"/>
          </w:tcPr>
          <w:p w14:paraId="05DBB1B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583DA42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4FD0455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0401D3A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521A9D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077CDCAC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5C2A5DD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605FEE01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70399381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44FA0818" w14:textId="77777777" w:rsidTr="00037AB3">
        <w:tc>
          <w:tcPr>
            <w:tcW w:w="10344" w:type="dxa"/>
          </w:tcPr>
          <w:p w14:paraId="6BDCAAAE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0B8CC7EE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14:paraId="32DEAC89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238DCAA7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11A43C11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64A11205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123D2C5A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4FDB26B3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25688F19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37468567" w14:textId="77777777"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14:paraId="277899A9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58ABA8AF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4C731592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760F4D4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441411A1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50F524EE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67969753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1738355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626299C0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7BB14A77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14:paraId="5B82B0C3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3FC41A82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6139B5C1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7DFEA6B8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2D4ED97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47155457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14:paraId="18515C5C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0450E53B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2E76B791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625"/>
        <w:gridCol w:w="2077"/>
        <w:gridCol w:w="2015"/>
        <w:gridCol w:w="1946"/>
      </w:tblGrid>
      <w:tr w:rsidR="00A61670" w:rsidRPr="00854052" w14:paraId="1772290B" w14:textId="77777777" w:rsidTr="00037AB3">
        <w:tc>
          <w:tcPr>
            <w:tcW w:w="1323" w:type="dxa"/>
            <w:shd w:val="clear" w:color="auto" w:fill="F2F2F2" w:themeFill="background1" w:themeFillShade="F2"/>
          </w:tcPr>
          <w:p w14:paraId="1B6CF2D2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3DAC1E28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0F0DC365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1E0DAB85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0D79DF24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A61670" w:rsidRPr="00854052" w14:paraId="2FB834EB" w14:textId="77777777" w:rsidTr="00037AB3">
        <w:tc>
          <w:tcPr>
            <w:tcW w:w="1323" w:type="dxa"/>
          </w:tcPr>
          <w:p w14:paraId="119D50FB" w14:textId="264E5518" w:rsidR="00F61349" w:rsidRPr="00854052" w:rsidRDefault="00AD68A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638" w:type="dxa"/>
          </w:tcPr>
          <w:p w14:paraId="5B3879AF" w14:textId="77C40EA6" w:rsidR="00F61349" w:rsidRPr="00854052" w:rsidRDefault="00AD68A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0CTE_Prot</w:t>
            </w:r>
          </w:p>
        </w:tc>
        <w:tc>
          <w:tcPr>
            <w:tcW w:w="2262" w:type="dxa"/>
          </w:tcPr>
          <w:p w14:paraId="20A119E0" w14:textId="368D995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5F6A5E0C" w14:textId="34932815" w:rsidR="00F61349" w:rsidRPr="00854052" w:rsidRDefault="00BD135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18</w:t>
            </w:r>
          </w:p>
        </w:tc>
        <w:tc>
          <w:tcPr>
            <w:tcW w:w="2027" w:type="dxa"/>
          </w:tcPr>
          <w:p w14:paraId="0EA6CAA1" w14:textId="3C99B882" w:rsidR="00F61349" w:rsidRPr="00854052" w:rsidRDefault="00AD68A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Establish working performances of a 0-CTE prototype tracking station by laboratory measurements</w:t>
            </w:r>
          </w:p>
        </w:tc>
      </w:tr>
      <w:tr w:rsidR="00A61670" w:rsidRPr="00854052" w14:paraId="22D97B35" w14:textId="77777777" w:rsidTr="00037AB3">
        <w:tc>
          <w:tcPr>
            <w:tcW w:w="1323" w:type="dxa"/>
          </w:tcPr>
          <w:p w14:paraId="48D2D836" w14:textId="0C757544" w:rsidR="00F61349" w:rsidRPr="00854052" w:rsidRDefault="00BD135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638" w:type="dxa"/>
          </w:tcPr>
          <w:p w14:paraId="5BBD7C56" w14:textId="2816929B" w:rsidR="00F61349" w:rsidRPr="00854052" w:rsidRDefault="00A61670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HYBSENS_TEST</w:t>
            </w:r>
          </w:p>
        </w:tc>
        <w:tc>
          <w:tcPr>
            <w:tcW w:w="2262" w:type="dxa"/>
          </w:tcPr>
          <w:p w14:paraId="0F57DE97" w14:textId="714072E6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3902F72F" w14:textId="72759008" w:rsidR="00F61349" w:rsidRPr="00854052" w:rsidRDefault="00A61670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30</w:t>
            </w:r>
          </w:p>
        </w:tc>
        <w:tc>
          <w:tcPr>
            <w:tcW w:w="2027" w:type="dxa"/>
          </w:tcPr>
          <w:p w14:paraId="41D1A5FC" w14:textId="45FD2F37" w:rsidR="00F61349" w:rsidRPr="00854052" w:rsidRDefault="00A61670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Tests in laboratory and with beam to establish sensor performances and working conditions</w:t>
            </w:r>
          </w:p>
        </w:tc>
      </w:tr>
      <w:tr w:rsidR="00A61670" w:rsidRPr="00854052" w14:paraId="1F713860" w14:textId="77777777" w:rsidTr="00037AB3">
        <w:tc>
          <w:tcPr>
            <w:tcW w:w="1323" w:type="dxa"/>
          </w:tcPr>
          <w:p w14:paraId="0C585EBF" w14:textId="1D093A2F" w:rsidR="00F61349" w:rsidRPr="00A61670" w:rsidRDefault="00A61670" w:rsidP="00037AB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638" w:type="dxa"/>
          </w:tcPr>
          <w:p w14:paraId="35378B98" w14:textId="4AB5C05E" w:rsidR="00F61349" w:rsidRPr="00854052" w:rsidRDefault="00A61670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ASIC_DEL</w:t>
            </w:r>
          </w:p>
        </w:tc>
        <w:tc>
          <w:tcPr>
            <w:tcW w:w="2262" w:type="dxa"/>
          </w:tcPr>
          <w:p w14:paraId="2EF327A0" w14:textId="5084C8A8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4144040F" w14:textId="07856503" w:rsidR="00F61349" w:rsidRPr="00854052" w:rsidRDefault="00A61670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44</w:t>
            </w:r>
          </w:p>
        </w:tc>
        <w:tc>
          <w:tcPr>
            <w:tcW w:w="2027" w:type="dxa"/>
          </w:tcPr>
          <w:p w14:paraId="695C929B" w14:textId="788DE49D" w:rsidR="00F61349" w:rsidRPr="00854052" w:rsidRDefault="00A61670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Establish the </w:t>
            </w:r>
            <w:r>
              <w:t>CMOS chip</w:t>
            </w:r>
            <w:r>
              <w:t xml:space="preserve"> specs </w:t>
            </w:r>
            <w:r>
              <w:t>using current foundries</w:t>
            </w:r>
          </w:p>
        </w:tc>
      </w:tr>
      <w:tr w:rsidR="00A61670" w:rsidRPr="00854052" w14:paraId="5E7D6FE3" w14:textId="77777777" w:rsidTr="00037AB3">
        <w:tc>
          <w:tcPr>
            <w:tcW w:w="1323" w:type="dxa"/>
          </w:tcPr>
          <w:p w14:paraId="558C7C36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09860C72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7698294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4675A8D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2ADC3F84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0D3A3581" w14:textId="77777777"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43B0BB1A" w14:textId="77777777" w:rsidTr="00037AB3">
        <w:tc>
          <w:tcPr>
            <w:tcW w:w="10344" w:type="dxa"/>
          </w:tcPr>
          <w:p w14:paraId="0D2347C5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1D8502FF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12D0AD7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6A9C0E0A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7FD384F9" w14:textId="77777777"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70A14182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14:paraId="755B1E9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6E06BC38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136FA024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2273"/>
        <w:gridCol w:w="3052"/>
      </w:tblGrid>
      <w:tr w:rsidR="00F61349" w:rsidRPr="00854052" w14:paraId="3A73872F" w14:textId="77777777" w:rsidTr="00037AB3">
        <w:tc>
          <w:tcPr>
            <w:tcW w:w="3828" w:type="dxa"/>
            <w:shd w:val="clear" w:color="auto" w:fill="F2F2F2" w:themeFill="background1" w:themeFillShade="F2"/>
          </w:tcPr>
          <w:p w14:paraId="3C5F38DB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Description of </w:t>
            </w:r>
            <w:proofErr w:type="gram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risk  (</w:t>
            </w:r>
            <w:proofErr w:type="gram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C14F0BE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3A6471EE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14:paraId="617256BF" w14:textId="77777777" w:rsidTr="00037AB3">
        <w:tc>
          <w:tcPr>
            <w:tcW w:w="3828" w:type="dxa"/>
          </w:tcPr>
          <w:p w14:paraId="7D15FA1A" w14:textId="4535CBD8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t>U</w:t>
            </w:r>
            <w:r>
              <w:t xml:space="preserve">navailability of the planned </w:t>
            </w:r>
            <w:proofErr w:type="spellStart"/>
            <w:r>
              <w:t>cyanoester</w:t>
            </w:r>
            <w:proofErr w:type="spellEnd"/>
            <w:r>
              <w:t>: Low, Low</w:t>
            </w:r>
          </w:p>
        </w:tc>
        <w:tc>
          <w:tcPr>
            <w:tcW w:w="2409" w:type="dxa"/>
          </w:tcPr>
          <w:p w14:paraId="4F28A417" w14:textId="08B8195F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652BEEBB" w14:textId="3B36BD8E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t>Alternatives available through CF/epoxy network</w:t>
            </w:r>
          </w:p>
        </w:tc>
      </w:tr>
      <w:tr w:rsidR="00F61349" w:rsidRPr="00854052" w14:paraId="3119EF25" w14:textId="77777777" w:rsidTr="00037AB3">
        <w:tc>
          <w:tcPr>
            <w:tcW w:w="3828" w:type="dxa"/>
          </w:tcPr>
          <w:p w14:paraId="7A76BCEB" w14:textId="1C9D8B40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Problems with Si detector from Micron: Low, Medium</w:t>
            </w:r>
          </w:p>
        </w:tc>
        <w:tc>
          <w:tcPr>
            <w:tcW w:w="2409" w:type="dxa"/>
          </w:tcPr>
          <w:p w14:paraId="383A73EA" w14:textId="19B20A16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357DAB1B" w14:textId="6CB1B6A1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</w:rPr>
              <w:t>S</w:t>
            </w:r>
            <w:r w:rsidRPr="00C447AF">
              <w:rPr>
                <w:rFonts w:asciiTheme="minorHAnsi" w:hAnsiTheme="minorHAnsi" w:cs="Calibri"/>
              </w:rPr>
              <w:t>ubstantial</w:t>
            </w:r>
            <w:r w:rsidRPr="00C447AF">
              <w:rPr>
                <w:rFonts w:asciiTheme="minorHAnsi" w:hAnsiTheme="minorHAnsi" w:cs="Calibri"/>
              </w:rPr>
              <w:t xml:space="preserve"> expertise by Micron on providing this kind of detector and detailed specification from </w:t>
            </w:r>
            <w:proofErr w:type="spellStart"/>
            <w:r>
              <w:rPr>
                <w:rFonts w:asciiTheme="minorHAnsi" w:hAnsiTheme="minorHAnsi" w:cs="Calibri"/>
              </w:rPr>
              <w:t>UoL</w:t>
            </w:r>
            <w:proofErr w:type="spellEnd"/>
          </w:p>
        </w:tc>
      </w:tr>
      <w:tr w:rsidR="00F61349" w:rsidRPr="00854052" w14:paraId="37DF7152" w14:textId="77777777" w:rsidTr="00037AB3">
        <w:tc>
          <w:tcPr>
            <w:tcW w:w="3828" w:type="dxa"/>
          </w:tcPr>
          <w:p w14:paraId="4AF82B18" w14:textId="19FB2D9D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="Aptos" w:hAnsi="Aptos"/>
                <w:color w:val="212121"/>
              </w:rPr>
              <w:t xml:space="preserve">Lack of available </w:t>
            </w:r>
            <w:proofErr w:type="gramStart"/>
            <w:r>
              <w:rPr>
                <w:rFonts w:ascii="Aptos" w:hAnsi="Aptos"/>
                <w:color w:val="212121"/>
              </w:rPr>
              <w:t>high speed</w:t>
            </w:r>
            <w:proofErr w:type="gramEnd"/>
            <w:r>
              <w:rPr>
                <w:rFonts w:ascii="Aptos" w:hAnsi="Aptos"/>
                <w:color w:val="212121"/>
              </w:rPr>
              <w:t xml:space="preserve"> electronics</w:t>
            </w:r>
          </w:p>
        </w:tc>
        <w:tc>
          <w:tcPr>
            <w:tcW w:w="2409" w:type="dxa"/>
          </w:tcPr>
          <w:p w14:paraId="2D9A0A97" w14:textId="5E39A6C9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099518A7" w14:textId="42D11805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C447AF">
              <w:rPr>
                <w:rFonts w:asciiTheme="minorHAnsi" w:hAnsiTheme="minorHAnsi" w:cs="Calibri"/>
              </w:rPr>
              <w:t>Detector performance can be assessed with slower electronics, while high-speed CMS (LHC) detector electronics are already available and in use</w:t>
            </w:r>
          </w:p>
        </w:tc>
      </w:tr>
      <w:tr w:rsidR="00F61349" w:rsidRPr="00854052" w14:paraId="2AE420D9" w14:textId="77777777" w:rsidTr="00037AB3">
        <w:tc>
          <w:tcPr>
            <w:tcW w:w="3828" w:type="dxa"/>
          </w:tcPr>
          <w:p w14:paraId="120B288A" w14:textId="7435DFF2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="Aptos" w:hAnsi="Aptos"/>
                <w:color w:val="212121"/>
              </w:rPr>
              <w:lastRenderedPageBreak/>
              <w:t>I</w:t>
            </w:r>
            <w:r>
              <w:rPr>
                <w:rFonts w:ascii="Aptos" w:hAnsi="Aptos"/>
                <w:color w:val="212121"/>
              </w:rPr>
              <w:t>nsufficient data from</w:t>
            </w:r>
            <w:r w:rsidR="002D6CA7">
              <w:t xml:space="preserve"> </w:t>
            </w:r>
            <w:r w:rsidR="002D6CA7">
              <w:t>Test hybrid for full Sensor</w:t>
            </w:r>
            <w:r>
              <w:rPr>
                <w:rFonts w:ascii="Aptos" w:hAnsi="Aptos"/>
                <w:color w:val="212121"/>
              </w:rPr>
              <w:t xml:space="preserve"> is available</w:t>
            </w:r>
            <w:r>
              <w:rPr>
                <w:rFonts w:ascii="Aptos" w:hAnsi="Aptos"/>
                <w:color w:val="212121"/>
              </w:rPr>
              <w:t>; Medium; Medium</w:t>
            </w:r>
          </w:p>
        </w:tc>
        <w:tc>
          <w:tcPr>
            <w:tcW w:w="2409" w:type="dxa"/>
          </w:tcPr>
          <w:p w14:paraId="511EF020" w14:textId="53856157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 </w:t>
            </w:r>
          </w:p>
        </w:tc>
        <w:tc>
          <w:tcPr>
            <w:tcW w:w="3261" w:type="dxa"/>
          </w:tcPr>
          <w:p w14:paraId="2AEEEC18" w14:textId="5B4FE1A2" w:rsidR="00F61349" w:rsidRPr="00854052" w:rsidRDefault="00C447AF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C447AF">
              <w:rPr>
                <w:rFonts w:asciiTheme="minorHAnsi" w:hAnsiTheme="minorHAnsi" w:cs="Calibri"/>
              </w:rPr>
              <w:t>Discussion and design of appropriate architecture could still proceed</w:t>
            </w:r>
          </w:p>
        </w:tc>
      </w:tr>
    </w:tbl>
    <w:p w14:paraId="0CCCED4B" w14:textId="77777777"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649F805D" w14:textId="77777777" w:rsidTr="00037AB3">
        <w:tc>
          <w:tcPr>
            <w:tcW w:w="10344" w:type="dxa"/>
          </w:tcPr>
          <w:p w14:paraId="2CB7FC29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14:paraId="2951874A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37BFE5E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57E43F83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6A6567F1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4F518335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05236F5C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3B73CD80" w14:textId="77777777"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560C59F5" w14:textId="77777777" w:rsidR="00000000" w:rsidRDefault="00000000" w:rsidP="00F61349"/>
    <w:p w14:paraId="5430829C" w14:textId="77777777" w:rsidR="002269CF" w:rsidRDefault="002269CF" w:rsidP="00F61349"/>
    <w:p w14:paraId="40519320" w14:textId="77777777" w:rsidR="002269CF" w:rsidRDefault="002269CF" w:rsidP="00F61349"/>
    <w:p w14:paraId="7303E0A5" w14:textId="77777777" w:rsidR="002269CF" w:rsidRPr="00F61349" w:rsidRDefault="002269CF" w:rsidP="00F61349"/>
    <w:sectPr w:rsidR="002269CF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2F7B" w14:textId="77777777" w:rsidR="002D01D5" w:rsidRDefault="002D01D5" w:rsidP="00F61349">
      <w:r>
        <w:separator/>
      </w:r>
    </w:p>
  </w:endnote>
  <w:endnote w:type="continuationSeparator" w:id="0">
    <w:p w14:paraId="6E8ADFAE" w14:textId="77777777" w:rsidR="002D01D5" w:rsidRDefault="002D01D5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 Square Sans Pro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8C6D" w14:textId="77777777" w:rsidR="002D01D5" w:rsidRDefault="002D01D5" w:rsidP="00F61349">
      <w:r>
        <w:separator/>
      </w:r>
    </w:p>
  </w:footnote>
  <w:footnote w:type="continuationSeparator" w:id="0">
    <w:p w14:paraId="6809B885" w14:textId="77777777" w:rsidR="002D01D5" w:rsidRDefault="002D01D5" w:rsidP="00F61349">
      <w:r>
        <w:continuationSeparator/>
      </w:r>
    </w:p>
  </w:footnote>
  <w:footnote w:id="1">
    <w:p w14:paraId="1A0C16A5" w14:textId="77777777" w:rsidR="00F61349" w:rsidRDefault="00F61349" w:rsidP="00F61349">
      <w:pPr>
        <w:pStyle w:val="FootnoteText"/>
        <w:ind w:left="284" w:hanging="284"/>
      </w:pPr>
      <w:r w:rsidRPr="00544EAA">
        <w:rPr>
          <w:rStyle w:val="FootnoteReference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yperlink"/>
            <w:rFonts w:asciiTheme="minorHAnsi" w:hAnsiTheme="minorHAnsi" w:cs="Calibri"/>
          </w:rPr>
          <w:t xml:space="preserve">Online </w:t>
        </w:r>
        <w:r w:rsidRPr="00544EAA">
          <w:rPr>
            <w:rStyle w:val="Hyperlink"/>
            <w:rFonts w:asciiTheme="minorHAnsi" w:hAnsiTheme="minorHAnsi" w:cs="Calibri"/>
          </w:rPr>
          <w:t>M</w:t>
        </w:r>
        <w:r w:rsidRPr="00544EAA">
          <w:rPr>
            <w:rStyle w:val="Hyperlink"/>
            <w:rFonts w:asciiTheme="minorHAnsi" w:hAnsiTheme="minorHAnsi" w:cs="Calibri"/>
          </w:rPr>
          <w:t>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A4C80"/>
    <w:multiLevelType w:val="hybridMultilevel"/>
    <w:tmpl w:val="F26004B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7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678A8"/>
    <w:rsid w:val="00090EBA"/>
    <w:rsid w:val="00122714"/>
    <w:rsid w:val="00124874"/>
    <w:rsid w:val="002052D5"/>
    <w:rsid w:val="002269CF"/>
    <w:rsid w:val="00265F7D"/>
    <w:rsid w:val="002D01D5"/>
    <w:rsid w:val="002D6CA7"/>
    <w:rsid w:val="003270C7"/>
    <w:rsid w:val="004948EA"/>
    <w:rsid w:val="004E7AF6"/>
    <w:rsid w:val="005B4C41"/>
    <w:rsid w:val="006713F3"/>
    <w:rsid w:val="0069514A"/>
    <w:rsid w:val="00953561"/>
    <w:rsid w:val="00A61670"/>
    <w:rsid w:val="00AD68A9"/>
    <w:rsid w:val="00BD1355"/>
    <w:rsid w:val="00C4400F"/>
    <w:rsid w:val="00C447AF"/>
    <w:rsid w:val="00D532A4"/>
    <w:rsid w:val="00DD1D90"/>
    <w:rsid w:val="00F00144"/>
    <w:rsid w:val="00F61349"/>
    <w:rsid w:val="00F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CE53B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F61349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rsid w:val="00F6134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SUBATECH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Microsoft Office User</cp:lastModifiedBy>
  <cp:revision>26</cp:revision>
  <dcterms:created xsi:type="dcterms:W3CDTF">2025-08-18T09:21:00Z</dcterms:created>
  <dcterms:modified xsi:type="dcterms:W3CDTF">2025-08-18T16:47:00Z</dcterms:modified>
</cp:coreProperties>
</file>