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8EA" w:rsidRDefault="004948EA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>
        <w:rPr>
          <w:rFonts w:asciiTheme="minorHAnsi" w:hAnsiTheme="minorHAnsi" w:cs="Calibri"/>
          <w:b/>
          <w:bCs/>
          <w:lang w:val="en-GB"/>
        </w:rPr>
        <w:t>Name of the project:</w:t>
      </w:r>
      <w:r w:rsidR="00090EBA">
        <w:rPr>
          <w:rFonts w:asciiTheme="minorHAnsi" w:hAnsiTheme="minorHAnsi" w:cs="Calibri"/>
          <w:b/>
          <w:bCs/>
          <w:lang w:val="en-GB"/>
        </w:rPr>
        <w:t xml:space="preserve"> </w:t>
      </w:r>
      <w:proofErr w:type="spellStart"/>
      <w:r w:rsidR="00A71060">
        <w:rPr>
          <w:rFonts w:asciiTheme="minorHAnsi" w:hAnsiTheme="minorHAnsi" w:cs="Calibri"/>
          <w:b/>
          <w:bCs/>
          <w:lang w:val="en-GB"/>
        </w:rPr>
        <w:t>CD_nLGAD_NuHEP</w:t>
      </w:r>
      <w:proofErr w:type="spellEnd"/>
    </w:p>
    <w:p w:rsidR="00F61349" w:rsidRPr="00854052" w:rsidRDefault="00F61349" w:rsidP="00F61349">
      <w:pPr>
        <w:spacing w:after="240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3.1c:</w:t>
      </w:r>
      <w:r w:rsidRPr="00854052">
        <w:rPr>
          <w:rFonts w:asciiTheme="minorHAnsi" w:hAnsiTheme="minorHAnsi" w:cs="Calibri"/>
          <w:b/>
          <w:bCs/>
          <w:lang w:val="en-GB"/>
        </w:rPr>
        <w:tab/>
        <w:t>List of Deliverables</w:t>
      </w:r>
      <w:r w:rsidRPr="00854052">
        <w:rPr>
          <w:rStyle w:val="FootnoteReference"/>
          <w:rFonts w:asciiTheme="minorHAnsi" w:hAnsiTheme="minorHAnsi" w:cs="Calibri"/>
          <w:b/>
          <w:bCs/>
          <w:lang w:val="en-GB"/>
        </w:rPr>
        <w:footnoteReference w:id="1"/>
      </w:r>
      <w:r w:rsidRPr="00854052">
        <w:rPr>
          <w:rFonts w:asciiTheme="minorHAnsi" w:hAnsiTheme="minorHAnsi" w:cs="Calibri"/>
          <w:b/>
          <w:bCs/>
          <w:lang w:val="en-GB"/>
        </w:rPr>
        <w:t xml:space="preserve">  </w:t>
      </w:r>
    </w:p>
    <w:p w:rsidR="00F61349" w:rsidRPr="00854052" w:rsidRDefault="00F61349" w:rsidP="00F61349">
      <w:pPr>
        <w:spacing w:after="240"/>
        <w:jc w:val="both"/>
        <w:rPr>
          <w:rFonts w:asciiTheme="minorHAnsi" w:hAnsiTheme="minorHAnsi" w:cs="Calibri"/>
          <w:bCs/>
          <w:lang w:val="en-GB"/>
        </w:rPr>
      </w:pPr>
      <w:r w:rsidRPr="00854052">
        <w:rPr>
          <w:rFonts w:asciiTheme="minorHAnsi" w:hAnsiTheme="minorHAnsi" w:cs="Calibr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417"/>
        <w:gridCol w:w="2693"/>
        <w:gridCol w:w="993"/>
        <w:gridCol w:w="1275"/>
        <w:gridCol w:w="709"/>
        <w:gridCol w:w="1047"/>
        <w:gridCol w:w="1134"/>
      </w:tblGrid>
      <w:tr w:rsidR="00F61349" w:rsidRPr="00854052" w:rsidTr="00037AB3">
        <w:trPr>
          <w:jc w:val="center"/>
        </w:trPr>
        <w:tc>
          <w:tcPr>
            <w:tcW w:w="1051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Number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Deliverable 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Short description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Short name of lead participant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Type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Dissemination level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(in months)</w:t>
            </w: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.1</w:t>
            </w:r>
          </w:p>
        </w:tc>
        <w:tc>
          <w:tcPr>
            <w:tcW w:w="1417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Publication</w:t>
            </w:r>
          </w:p>
        </w:tc>
        <w:tc>
          <w:tcPr>
            <w:tcW w:w="2693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Results of AC-LGAD characterisation</w:t>
            </w: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A. </w:t>
            </w:r>
            <w:proofErr w:type="spellStart"/>
            <w:r>
              <w:rPr>
                <w:rFonts w:asciiTheme="minorHAnsi" w:hAnsiTheme="minorHAnsi" w:cs="Calibri"/>
                <w:lang w:val="en-GB"/>
              </w:rPr>
              <w:t>Torrent</w:t>
            </w:r>
            <w:r w:rsidR="003D7061">
              <w:rPr>
                <w:rFonts w:asciiTheme="minorHAnsi" w:hAnsiTheme="minorHAnsi" w:cs="Calibri"/>
                <w:lang w:val="en-GB"/>
              </w:rPr>
              <w:t>ó</w:t>
            </w:r>
            <w:proofErr w:type="spellEnd"/>
          </w:p>
        </w:tc>
        <w:tc>
          <w:tcPr>
            <w:tcW w:w="709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.2</w:t>
            </w:r>
          </w:p>
        </w:tc>
        <w:tc>
          <w:tcPr>
            <w:tcW w:w="1417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Publication</w:t>
            </w:r>
          </w:p>
        </w:tc>
        <w:tc>
          <w:tcPr>
            <w:tcW w:w="2693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Results of TI-LGAD characterisation</w:t>
            </w: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A. Torrent</w:t>
            </w:r>
            <w:r w:rsidR="003D7061">
              <w:rPr>
                <w:rFonts w:asciiTheme="minorHAnsi" w:hAnsiTheme="minorHAnsi" w:cs="Calibri"/>
                <w:lang w:val="en-GB"/>
              </w:rPr>
              <w:t>ó</w:t>
            </w:r>
          </w:p>
        </w:tc>
        <w:tc>
          <w:tcPr>
            <w:tcW w:w="709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R</w:t>
            </w:r>
          </w:p>
        </w:tc>
        <w:tc>
          <w:tcPr>
            <w:tcW w:w="1047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PU</w:t>
            </w:r>
          </w:p>
        </w:tc>
        <w:tc>
          <w:tcPr>
            <w:tcW w:w="1134" w:type="dxa"/>
          </w:tcPr>
          <w:p w:rsidR="00F61349" w:rsidRPr="00854052" w:rsidRDefault="004D755E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F61349" w:rsidRPr="00854052" w:rsidTr="00037AB3">
        <w:trPr>
          <w:jc w:val="center"/>
        </w:trPr>
        <w:tc>
          <w:tcPr>
            <w:tcW w:w="1051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41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6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993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275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709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047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134" w:type="dxa"/>
          </w:tcPr>
          <w:p w:rsidR="00F61349" w:rsidRPr="00854052" w:rsidRDefault="00F61349" w:rsidP="00037AB3">
            <w:pPr>
              <w:spacing w:before="120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:rsidTr="00037AB3">
        <w:tc>
          <w:tcPr>
            <w:tcW w:w="10344" w:type="dxa"/>
          </w:tcPr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KEY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Deliverable numbers in order of delivery dates. Please use the numbering convention &lt;WP number&gt;.&lt;number of deliverable within that WP&gt;.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For example, deliverable 4.2 would be the second deliverable from work package 4.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 xml:space="preserve">Type: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Use one of the following codes: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R: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Document, report (excluding the periodic and final reports)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DEM: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Demonstrator, pilot, prototype, plan designs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DEC: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Websites, patents filing, press &amp; media actions, videos, etc.</w:t>
            </w:r>
          </w:p>
          <w:p w:rsidR="00F61349" w:rsidRPr="0071123F" w:rsidRDefault="00F61349" w:rsidP="00037AB3">
            <w:pPr>
              <w:ind w:left="720"/>
              <w:rPr>
                <w:rFonts w:asciiTheme="minorHAnsi" w:hAnsiTheme="minorHAnsi" w:cs="Calibri"/>
                <w:bCs/>
                <w:lang w:val="it-IT"/>
              </w:rPr>
            </w:pPr>
            <w:r w:rsidRPr="0071123F">
              <w:rPr>
                <w:rFonts w:asciiTheme="minorHAnsi" w:hAnsiTheme="minorHAnsi" w:cs="Calibri"/>
                <w:bCs/>
                <w:lang w:val="it-IT"/>
              </w:rPr>
              <w:t>DATA:</w:t>
            </w:r>
            <w:r w:rsidRPr="0071123F">
              <w:rPr>
                <w:rFonts w:asciiTheme="minorHAnsi" w:hAnsiTheme="minorHAnsi" w:cs="Calibri"/>
                <w:bCs/>
                <w:lang w:val="it-IT"/>
              </w:rPr>
              <w:tab/>
              <w:t>Data sets, microdata, etc.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 xml:space="preserve">DMP: 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>Data management plan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ETHICS:</w:t>
            </w:r>
            <w:r w:rsidRPr="00854052">
              <w:rPr>
                <w:rFonts w:asciiTheme="minorHAnsi" w:hAnsiTheme="minorHAnsi" w:cs="Calibri"/>
                <w:bCs/>
                <w:lang w:val="en-GB"/>
              </w:rPr>
              <w:tab/>
              <w:t xml:space="preserve">Deliverables related to ethics issues. 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SECURITY: Deliverables related to security issues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Cs/>
                <w:lang w:val="en-GB"/>
              </w:rPr>
              <w:t>OTHER: Software, technical diagram, algorithms, models, etc.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Dissemination level: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Use one of the following codes: 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PU – Public, fully open, e.g. web (Deliverables flagged as public will be automatically published in CORDIS          project’s page)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SEN – Sensitive, limited under the conditions of the Grant Agreement</w:t>
            </w:r>
            <w:r w:rsidRPr="00854052">
              <w:rPr>
                <w:rFonts w:asciiTheme="minorHAnsi" w:hAnsiTheme="minorHAnsi" w:cs="Calibri"/>
                <w:lang w:val="en-GB"/>
              </w:rPr>
              <w:tab/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R-UE/EU-R – EU RESTRICTED under the Commission Decision No2015/444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C-UE/EU-C – EU CONFIDENTIAL under the Commission Decision No2015/444</w:t>
            </w:r>
          </w:p>
          <w:p w:rsidR="00F61349" w:rsidRPr="00854052" w:rsidRDefault="00F61349" w:rsidP="00037AB3">
            <w:pPr>
              <w:ind w:left="720"/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Classified S-UE/EU-S – EU SECRET under the Commission Decision No2015/444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Delivery date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</w:tc>
      </w:tr>
    </w:tbl>
    <w:p w:rsidR="00F61349" w:rsidRPr="00854052" w:rsidRDefault="00F61349" w:rsidP="00F61349">
      <w:pPr>
        <w:rPr>
          <w:rFonts w:asciiTheme="minorHAnsi" w:hAnsiTheme="minorHAnsi" w:cs="Calibri"/>
          <w:lang w:val="en-GB"/>
        </w:rPr>
      </w:pPr>
    </w:p>
    <w:p w:rsidR="00F61349" w:rsidRPr="00854052" w:rsidRDefault="00F61349" w:rsidP="00F61349">
      <w:pPr>
        <w:spacing w:after="120" w:line="276" w:lineRule="auto"/>
        <w:jc w:val="both"/>
        <w:rPr>
          <w:rFonts w:asciiTheme="minorHAnsi" w:hAnsiTheme="minorHAnsi" w:cs="Calibri"/>
          <w:b/>
          <w:bCs/>
          <w:lang w:val="en-GB"/>
        </w:rPr>
      </w:pPr>
      <w:r w:rsidRPr="00854052">
        <w:rPr>
          <w:rFonts w:asciiTheme="minorHAnsi" w:hAnsiTheme="minorHAnsi" w:cs="Calibri"/>
          <w:b/>
          <w:bCs/>
          <w:lang w:val="en-GB"/>
        </w:rPr>
        <w:lastRenderedPageBreak/>
        <w:t>Table 3.1d: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List of milestones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568"/>
        <w:gridCol w:w="2112"/>
        <w:gridCol w:w="2058"/>
        <w:gridCol w:w="1919"/>
      </w:tblGrid>
      <w:tr w:rsidR="004760E8" w:rsidRPr="00854052" w:rsidTr="004D755E">
        <w:tc>
          <w:tcPr>
            <w:tcW w:w="1297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Milestone name</w:t>
            </w:r>
          </w:p>
        </w:tc>
        <w:tc>
          <w:tcPr>
            <w:tcW w:w="2112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Related work package(s)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Means of verification</w:t>
            </w:r>
          </w:p>
        </w:tc>
      </w:tr>
      <w:tr w:rsidR="004760E8" w:rsidRPr="00854052" w:rsidTr="004D755E">
        <w:tc>
          <w:tcPr>
            <w:tcW w:w="1297" w:type="dxa"/>
          </w:tcPr>
          <w:p w:rsidR="00F61349" w:rsidRPr="00854052" w:rsidRDefault="004D755E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</w:t>
            </w:r>
          </w:p>
        </w:tc>
        <w:tc>
          <w:tcPr>
            <w:tcW w:w="1568" w:type="dxa"/>
          </w:tcPr>
          <w:p w:rsidR="00F61349" w:rsidRPr="00854052" w:rsidRDefault="004760E8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Collaboration w</w:t>
            </w:r>
            <w:r w:rsidR="004D755E">
              <w:rPr>
                <w:rFonts w:asciiTheme="minorHAnsi" w:hAnsiTheme="minorHAnsi" w:cs="Calibri"/>
                <w:lang w:val="en-GB"/>
              </w:rPr>
              <w:t>orkshop</w:t>
            </w:r>
          </w:p>
        </w:tc>
        <w:tc>
          <w:tcPr>
            <w:tcW w:w="2112" w:type="dxa"/>
          </w:tcPr>
          <w:p w:rsidR="00F61349" w:rsidRPr="00854052" w:rsidRDefault="00F61349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58" w:type="dxa"/>
          </w:tcPr>
          <w:p w:rsidR="00F61349" w:rsidRPr="00854052" w:rsidRDefault="004D755E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18</w:t>
            </w:r>
          </w:p>
        </w:tc>
        <w:tc>
          <w:tcPr>
            <w:tcW w:w="1919" w:type="dxa"/>
          </w:tcPr>
          <w:p w:rsidR="00F61349" w:rsidRPr="00854052" w:rsidRDefault="004D755E" w:rsidP="00037AB3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Indico Page</w:t>
            </w:r>
          </w:p>
        </w:tc>
      </w:tr>
      <w:tr w:rsidR="004760E8" w:rsidRPr="00854052" w:rsidTr="004D755E">
        <w:tc>
          <w:tcPr>
            <w:tcW w:w="1297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2</w:t>
            </w:r>
          </w:p>
        </w:tc>
        <w:tc>
          <w:tcPr>
            <w:tcW w:w="1568" w:type="dxa"/>
          </w:tcPr>
          <w:p w:rsidR="004D755E" w:rsidRPr="00854052" w:rsidRDefault="004760E8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Collaboration w</w:t>
            </w:r>
            <w:r w:rsidR="004D755E">
              <w:rPr>
                <w:rFonts w:asciiTheme="minorHAnsi" w:hAnsiTheme="minorHAnsi" w:cs="Calibri"/>
                <w:lang w:val="en-GB"/>
              </w:rPr>
              <w:t>orkshop</w:t>
            </w:r>
          </w:p>
        </w:tc>
        <w:tc>
          <w:tcPr>
            <w:tcW w:w="2112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58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48</w:t>
            </w:r>
          </w:p>
        </w:tc>
        <w:tc>
          <w:tcPr>
            <w:tcW w:w="1919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Indico Page</w:t>
            </w:r>
          </w:p>
        </w:tc>
      </w:tr>
      <w:tr w:rsidR="004760E8" w:rsidRPr="00854052" w:rsidTr="004D755E">
        <w:tc>
          <w:tcPr>
            <w:tcW w:w="1297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568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112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58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919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  <w:tr w:rsidR="004760E8" w:rsidRPr="00854052" w:rsidTr="004D755E">
        <w:tc>
          <w:tcPr>
            <w:tcW w:w="1297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568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112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058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1919" w:type="dxa"/>
          </w:tcPr>
          <w:p w:rsidR="004D755E" w:rsidRPr="00854052" w:rsidRDefault="004D755E" w:rsidP="004D755E">
            <w:pPr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F61349" w:rsidRPr="00854052" w:rsidRDefault="00F61349" w:rsidP="00F61349">
      <w:pPr>
        <w:jc w:val="center"/>
        <w:rPr>
          <w:rFonts w:asciiTheme="minorHAnsi" w:hAnsiTheme="minorHAns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:rsidTr="00037AB3">
        <w:tc>
          <w:tcPr>
            <w:tcW w:w="10344" w:type="dxa"/>
          </w:tcPr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KEY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Due date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Measured in months from the project start date (month 1)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Means of verification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 w:rsidR="00F61349" w:rsidRPr="00854052" w:rsidRDefault="00F61349" w:rsidP="00F61349">
      <w:pPr>
        <w:spacing w:after="120"/>
        <w:rPr>
          <w:rFonts w:asciiTheme="minorHAnsi" w:hAnsiTheme="minorHAnsi" w:cs="Calibri"/>
          <w:b/>
          <w:bCs/>
          <w:lang w:val="en-GB"/>
        </w:rPr>
      </w:pPr>
    </w:p>
    <w:p w:rsidR="00F61349" w:rsidRPr="00854052" w:rsidRDefault="00F61349" w:rsidP="00F61349">
      <w:pPr>
        <w:spacing w:after="120"/>
        <w:rPr>
          <w:rFonts w:asciiTheme="minorHAnsi" w:hAnsiTheme="minorHAnsi" w:cs="Calibri"/>
          <w:b/>
          <w:i/>
          <w:lang w:val="en-GB" w:eastAsia="fr-BE"/>
        </w:rPr>
      </w:pPr>
      <w:r w:rsidRPr="00854052">
        <w:rPr>
          <w:rFonts w:asciiTheme="minorHAnsi" w:hAnsiTheme="minorHAnsi" w:cs="Calibri"/>
          <w:b/>
          <w:bCs/>
          <w:lang w:val="en-GB"/>
        </w:rPr>
        <w:t>Table 3.1e:</w:t>
      </w:r>
      <w:r w:rsidRPr="00854052">
        <w:rPr>
          <w:rFonts w:asciiTheme="minorHAnsi" w:hAnsiTheme="minorHAnsi" w:cs="Calibri"/>
          <w:b/>
          <w:bCs/>
          <w:lang w:val="en-GB"/>
        </w:rPr>
        <w:tab/>
        <w:t xml:space="preserve">Critical risks for implementation </w:t>
      </w:r>
      <w:bookmarkStart w:id="0" w:name="_Hlk106802874"/>
      <w:r w:rsidRPr="003D04C0">
        <w:rPr>
          <w:rFonts w:cs="Arial"/>
          <w:noProof/>
          <w:color w:val="B5B5B5"/>
          <w:sz w:val="18"/>
          <w:szCs w:val="16"/>
          <w:lang w:val="en-GB"/>
        </w:rPr>
        <w:t>#@RSK-MGT-RM@#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2264"/>
        <w:gridCol w:w="3074"/>
      </w:tblGrid>
      <w:tr w:rsidR="00F61349" w:rsidRPr="00854052" w:rsidTr="00F30DA0">
        <w:tc>
          <w:tcPr>
            <w:tcW w:w="3616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Description of risk  (indicate level of (</w:t>
            </w:r>
            <w:proofErr w:type="spellStart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i</w:t>
            </w:r>
            <w:proofErr w:type="spellEnd"/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) likelihood, and (ii) severity: Low/Medium/High)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Work package(s) involved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bCs/>
                <w:lang w:val="en-GB"/>
              </w:rPr>
              <w:t>Proposed risk-mitigation measures</w:t>
            </w:r>
          </w:p>
        </w:tc>
      </w:tr>
      <w:tr w:rsidR="00F61349" w:rsidRPr="00854052" w:rsidTr="00F30DA0">
        <w:tc>
          <w:tcPr>
            <w:tcW w:w="3616" w:type="dxa"/>
          </w:tcPr>
          <w:p w:rsidR="00F61349" w:rsidRPr="00854052" w:rsidRDefault="00767761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Delay of ASIC </w:t>
            </w:r>
            <w:r w:rsidR="001C017B">
              <w:rPr>
                <w:rFonts w:asciiTheme="minorHAnsi" w:hAnsiTheme="minorHAnsi" w:cs="Calibri"/>
                <w:lang w:val="en-GB"/>
              </w:rPr>
              <w:t xml:space="preserve">for AC-LGAD </w:t>
            </w:r>
            <w:r w:rsidR="00F30DA0">
              <w:rPr>
                <w:rFonts w:asciiTheme="minorHAnsi" w:hAnsiTheme="minorHAnsi" w:cs="Calibri"/>
                <w:lang w:val="en-GB"/>
              </w:rPr>
              <w:t xml:space="preserve">characterisation </w:t>
            </w:r>
            <w:r>
              <w:rPr>
                <w:rFonts w:asciiTheme="minorHAnsi" w:hAnsiTheme="minorHAnsi" w:cs="Calibri"/>
                <w:lang w:val="en-GB"/>
              </w:rPr>
              <w:t>(EICROC) release (Medium)</w:t>
            </w:r>
          </w:p>
        </w:tc>
        <w:tc>
          <w:tcPr>
            <w:tcW w:w="2264" w:type="dxa"/>
          </w:tcPr>
          <w:p w:rsidR="00767761" w:rsidRDefault="00767761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74" w:type="dxa"/>
          </w:tcPr>
          <w:p w:rsidR="00F61349" w:rsidRPr="00854052" w:rsidRDefault="00F30DA0" w:rsidP="00037AB3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Characterisation with an existing ASIC </w:t>
            </w:r>
          </w:p>
        </w:tc>
      </w:tr>
      <w:tr w:rsidR="00F30DA0" w:rsidRPr="00854052" w:rsidTr="00F30DA0">
        <w:tc>
          <w:tcPr>
            <w:tcW w:w="3616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Delay of ASIC for TI-LGAD (28-nm CMOS) characterisation release (Medium)</w:t>
            </w:r>
          </w:p>
        </w:tc>
        <w:tc>
          <w:tcPr>
            <w:tcW w:w="2264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74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Characterisation with an existing ASIC </w:t>
            </w:r>
          </w:p>
        </w:tc>
      </w:tr>
      <w:tr w:rsidR="00F30DA0" w:rsidRPr="00854052" w:rsidTr="00F30DA0">
        <w:tc>
          <w:tcPr>
            <w:tcW w:w="3616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Delay on sensor-ASIC bonding (Medium)</w:t>
            </w:r>
          </w:p>
        </w:tc>
        <w:tc>
          <w:tcPr>
            <w:tcW w:w="2264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74" w:type="dxa"/>
          </w:tcPr>
          <w:p w:rsidR="00F30DA0" w:rsidRPr="00854052" w:rsidRDefault="002618D1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Contact another </w:t>
            </w:r>
            <w:r w:rsidR="00312C95">
              <w:rPr>
                <w:rFonts w:asciiTheme="minorHAnsi" w:hAnsiTheme="minorHAnsi" w:cs="Calibri"/>
                <w:lang w:val="en-GB"/>
              </w:rPr>
              <w:t xml:space="preserve">bonding </w:t>
            </w:r>
            <w:r>
              <w:rPr>
                <w:rFonts w:asciiTheme="minorHAnsi" w:hAnsiTheme="minorHAnsi" w:cs="Calibri"/>
                <w:lang w:val="en-GB"/>
              </w:rPr>
              <w:t>supplier</w:t>
            </w:r>
          </w:p>
        </w:tc>
      </w:tr>
      <w:tr w:rsidR="00F30DA0" w:rsidRPr="00854052" w:rsidTr="00F30DA0">
        <w:tc>
          <w:tcPr>
            <w:tcW w:w="3616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2264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3074" w:type="dxa"/>
          </w:tcPr>
          <w:p w:rsidR="00F30DA0" w:rsidRPr="00854052" w:rsidRDefault="00F30DA0" w:rsidP="00F30DA0">
            <w:pPr>
              <w:spacing w:line="276" w:lineRule="auto"/>
              <w:jc w:val="center"/>
              <w:rPr>
                <w:rFonts w:asciiTheme="minorHAnsi" w:hAnsiTheme="minorHAnsi" w:cs="Calibri"/>
                <w:lang w:val="en-GB"/>
              </w:rPr>
            </w:pPr>
          </w:p>
        </w:tc>
      </w:tr>
    </w:tbl>
    <w:p w:rsidR="00F61349" w:rsidRPr="00854052" w:rsidRDefault="00F61349" w:rsidP="00F61349">
      <w:pPr>
        <w:spacing w:line="360" w:lineRule="auto"/>
        <w:rPr>
          <w:rFonts w:asciiTheme="minorHAnsi" w:hAnsiTheme="minorHAnsi"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349" w:rsidRPr="00854052" w:rsidTr="00037AB3">
        <w:tc>
          <w:tcPr>
            <w:tcW w:w="10344" w:type="dxa"/>
          </w:tcPr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 xml:space="preserve">Definition critical risk: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 xml:space="preserve">A critical risk is a plausible event or issue that could have a high adverse impact on the ability of the project to achieve its objectives. 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likelihood to occur: Low/medium/high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likelihood is the estimated probability that the risk will materialise even after taking account of the mitigating measures put in place.</w:t>
            </w:r>
          </w:p>
          <w:p w:rsidR="00F61349" w:rsidRPr="00854052" w:rsidRDefault="00F61349" w:rsidP="00037AB3">
            <w:pPr>
              <w:rPr>
                <w:rFonts w:asciiTheme="minorHAnsi" w:hAnsiTheme="minorHAnsi" w:cs="Calibri"/>
                <w:lang w:val="en-GB"/>
              </w:rPr>
            </w:pPr>
          </w:p>
          <w:p w:rsidR="00F61349" w:rsidRPr="00854052" w:rsidRDefault="00F61349" w:rsidP="00037AB3">
            <w:pPr>
              <w:rPr>
                <w:rFonts w:asciiTheme="minorHAnsi" w:hAnsiTheme="minorHAnsi" w:cs="Calibri"/>
                <w:b/>
                <w:lang w:val="en-GB"/>
              </w:rPr>
            </w:pPr>
            <w:r w:rsidRPr="00854052">
              <w:rPr>
                <w:rFonts w:asciiTheme="minorHAnsi" w:hAnsiTheme="minorHAnsi" w:cs="Calibri"/>
                <w:b/>
                <w:lang w:val="en-GB"/>
              </w:rPr>
              <w:t>Level of severity: Low/medium/high</w:t>
            </w:r>
          </w:p>
          <w:p w:rsidR="00F61349" w:rsidRPr="00854052" w:rsidRDefault="00F61349" w:rsidP="00037AB3">
            <w:pPr>
              <w:spacing w:line="360" w:lineRule="auto"/>
              <w:rPr>
                <w:rFonts w:asciiTheme="minorHAnsi" w:hAnsiTheme="minorHAnsi" w:cs="Calibri"/>
                <w:b/>
                <w:bCs/>
                <w:lang w:val="en-GB"/>
              </w:rPr>
            </w:pPr>
            <w:r w:rsidRPr="00854052">
              <w:rPr>
                <w:rFonts w:asciiTheme="minorHAnsi" w:hAnsiTheme="minorHAnsi" w:cs="Calibri"/>
                <w:lang w:val="en-GB"/>
              </w:rPr>
              <w:t>The relative seriousness of the risk and the significance of its effect.</w:t>
            </w:r>
          </w:p>
        </w:tc>
      </w:tr>
    </w:tbl>
    <w:p w:rsidR="00CB2AAA" w:rsidRPr="00F61349" w:rsidRDefault="00CB2AAA" w:rsidP="00F61349"/>
    <w:sectPr w:rsidR="00CB2AAA" w:rsidRPr="00F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7F37" w:rsidRDefault="00F37F37" w:rsidP="00F61349">
      <w:r>
        <w:separator/>
      </w:r>
    </w:p>
  </w:endnote>
  <w:endnote w:type="continuationSeparator" w:id="0">
    <w:p w:rsidR="00F37F37" w:rsidRDefault="00F37F37" w:rsidP="00F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EC Square Sans Pro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7F37" w:rsidRDefault="00F37F37" w:rsidP="00F61349">
      <w:r>
        <w:separator/>
      </w:r>
    </w:p>
  </w:footnote>
  <w:footnote w:type="continuationSeparator" w:id="0">
    <w:p w:rsidR="00F37F37" w:rsidRDefault="00F37F37" w:rsidP="00F61349">
      <w:r>
        <w:continuationSeparator/>
      </w:r>
    </w:p>
  </w:footnote>
  <w:footnote w:id="1">
    <w:p w:rsidR="00F61349" w:rsidRDefault="00F61349" w:rsidP="00F61349">
      <w:pPr>
        <w:pStyle w:val="FootnoteText"/>
        <w:ind w:left="284" w:hanging="284"/>
      </w:pPr>
      <w:r w:rsidRPr="00544EAA">
        <w:rPr>
          <w:rStyle w:val="FootnoteReference"/>
          <w:rFonts w:asciiTheme="minorHAnsi" w:hAnsiTheme="minorHAnsi" w:cs="Calibri"/>
        </w:rPr>
        <w:footnoteRef/>
      </w:r>
      <w:r w:rsidRPr="00544EAA">
        <w:rPr>
          <w:rFonts w:asciiTheme="minorHAnsi" w:hAnsiTheme="minorHAnsi" w:cs="Calibri"/>
        </w:rPr>
        <w:t xml:space="preserve"> </w:t>
      </w:r>
      <w:r w:rsidRPr="00544EAA">
        <w:rPr>
          <w:rFonts w:asciiTheme="minorHAnsi" w:hAnsiTheme="minorHAnsi" w:cs="Calibri"/>
        </w:rPr>
        <w:tab/>
        <w:t xml:space="preserve">You must include a data management plan (DMP) and a ‘plan for dissemination and exploitation including communication activities as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 w:history="1">
        <w:r w:rsidRPr="00544EAA">
          <w:rPr>
            <w:rStyle w:val="Hyperlink"/>
            <w:rFonts w:asciiTheme="minorHAnsi" w:hAnsiTheme="minorHAnsi" w:cs="Calibri"/>
          </w:rPr>
          <w:t>Online Manual</w:t>
        </w:r>
      </w:hyperlink>
      <w:r w:rsidRPr="00544EAA">
        <w:rPr>
          <w:rFonts w:asciiTheme="minorHAnsi" w:hAnsiTheme="minorHAnsi" w:cs="Calibri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9"/>
    <w:rsid w:val="00090EBA"/>
    <w:rsid w:val="00124874"/>
    <w:rsid w:val="00181362"/>
    <w:rsid w:val="001C017B"/>
    <w:rsid w:val="001F0055"/>
    <w:rsid w:val="002618D1"/>
    <w:rsid w:val="00312C95"/>
    <w:rsid w:val="003810D3"/>
    <w:rsid w:val="003D7061"/>
    <w:rsid w:val="004760E8"/>
    <w:rsid w:val="004948EA"/>
    <w:rsid w:val="004D755E"/>
    <w:rsid w:val="004E7AF6"/>
    <w:rsid w:val="006713F3"/>
    <w:rsid w:val="00724ECD"/>
    <w:rsid w:val="00767761"/>
    <w:rsid w:val="00A71060"/>
    <w:rsid w:val="00CB2AAA"/>
    <w:rsid w:val="00D532A4"/>
    <w:rsid w:val="00DD43D3"/>
    <w:rsid w:val="00E32754"/>
    <w:rsid w:val="00E441B6"/>
    <w:rsid w:val="00F30DA0"/>
    <w:rsid w:val="00F37F37"/>
    <w:rsid w:val="00F61349"/>
    <w:rsid w:val="00F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4B92CB"/>
  <w15:chartTrackingRefBased/>
  <w15:docId w15:val="{D114F713-F8E6-445D-A888-F7111F7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1349"/>
    <w:pPr>
      <w:widowControl w:val="0"/>
      <w:spacing w:after="0" w:line="240" w:lineRule="auto"/>
    </w:pPr>
    <w:rPr>
      <w:rFonts w:ascii="EC Square Sans Pro" w:eastAsia="Times New Roman" w:hAnsi="EC Square Sans Pro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F61349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F61349"/>
    <w:rPr>
      <w:rFonts w:ascii="EC Square Sans Pro" w:eastAsia="Times New Roman" w:hAnsi="EC Square Sans Pro" w:cs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61349"/>
    <w:pPr>
      <w:spacing w:after="0" w:line="240" w:lineRule="auto"/>
    </w:pPr>
    <w:rPr>
      <w:rFonts w:ascii="EC Square Sans Pro" w:eastAsia="Times New Roman" w:hAnsi="EC Square Sans Pro" w:cs="Verdan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Times 10 Point,Exposant 3 Point"/>
    <w:basedOn w:val="DefaultParagraphFont"/>
    <w:uiPriority w:val="99"/>
    <w:unhideWhenUsed/>
    <w:rsid w:val="00F6134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Microsoft Office User</cp:lastModifiedBy>
  <cp:revision>18</cp:revision>
  <dcterms:created xsi:type="dcterms:W3CDTF">2025-08-07T09:20:00Z</dcterms:created>
  <dcterms:modified xsi:type="dcterms:W3CDTF">2025-08-07T13:39:00Z</dcterms:modified>
</cp:coreProperties>
</file>