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4BB9" w14:textId="1D7E869C" w:rsidR="00485FC3" w:rsidRPr="00D9435B" w:rsidRDefault="00AD297F" w:rsidP="000032CF">
      <w:pPr>
        <w:jc w:val="center"/>
        <w:rPr>
          <w:rFonts w:ascii="Times New Roman" w:hAnsi="Times New Roman" w:cs="Times New Roman"/>
          <w:sz w:val="24"/>
          <w:lang w:val="en-GB"/>
        </w:rPr>
      </w:pPr>
      <w:bookmarkStart w:id="0" w:name="_GoBack"/>
      <w:bookmarkEnd w:id="0"/>
      <w:r w:rsidRPr="00D9435B">
        <w:rPr>
          <w:rFonts w:ascii="Times New Roman" w:hAnsi="Times New Roman" w:cs="Times New Roman"/>
          <w:sz w:val="24"/>
          <w:lang w:val="en-GB"/>
        </w:rPr>
        <w:t xml:space="preserve">Letter of </w:t>
      </w:r>
      <w:r w:rsidR="000032CF">
        <w:rPr>
          <w:rFonts w:ascii="Times New Roman" w:hAnsi="Times New Roman" w:cs="Times New Roman"/>
          <w:sz w:val="24"/>
          <w:lang w:val="en-GB"/>
        </w:rPr>
        <w:t>I</w:t>
      </w:r>
      <w:r w:rsidRPr="00D9435B">
        <w:rPr>
          <w:rFonts w:ascii="Times New Roman" w:hAnsi="Times New Roman" w:cs="Times New Roman"/>
          <w:sz w:val="24"/>
          <w:lang w:val="en-GB"/>
        </w:rPr>
        <w:t>ntent</w:t>
      </w:r>
    </w:p>
    <w:p w14:paraId="10D9E304" w14:textId="0FECE752" w:rsidR="00B052AA" w:rsidRPr="00D9435B" w:rsidRDefault="00485FC3" w:rsidP="00D9435B">
      <w:pPr>
        <w:jc w:val="both"/>
        <w:rPr>
          <w:rFonts w:ascii="Times New Roman" w:hAnsi="Times New Roman" w:cs="Times New Roman"/>
          <w:b/>
          <w:strike/>
          <w:sz w:val="24"/>
          <w:lang w:val="en-GB"/>
        </w:rPr>
      </w:pPr>
      <w:r w:rsidRPr="00D9435B">
        <w:rPr>
          <w:rFonts w:ascii="Times New Roman" w:hAnsi="Times New Roman" w:cs="Times New Roman"/>
          <w:b/>
          <w:sz w:val="24"/>
          <w:lang w:val="en-GB"/>
        </w:rPr>
        <w:t>Please specify an acronym, a project title and the name</w:t>
      </w:r>
      <w:r w:rsidR="002261EB" w:rsidRPr="00D9435B">
        <w:rPr>
          <w:rFonts w:ascii="Times New Roman" w:hAnsi="Times New Roman" w:cs="Times New Roman"/>
          <w:b/>
          <w:sz w:val="24"/>
          <w:lang w:val="en-GB"/>
        </w:rPr>
        <w:t>(s)</w:t>
      </w:r>
      <w:r w:rsidRPr="00D9435B">
        <w:rPr>
          <w:rFonts w:ascii="Times New Roman" w:hAnsi="Times New Roman" w:cs="Times New Roman"/>
          <w:b/>
          <w:sz w:val="24"/>
          <w:lang w:val="en-GB"/>
        </w:rPr>
        <w:t xml:space="preserve"> of the project leader(s)</w:t>
      </w:r>
    </w:p>
    <w:p w14:paraId="116382BD" w14:textId="7D5250F1" w:rsidR="00485FC3" w:rsidRPr="00D9435B" w:rsidRDefault="00B052AA" w:rsidP="00D9435B">
      <w:pPr>
        <w:jc w:val="both"/>
        <w:rPr>
          <w:rFonts w:ascii="Times New Roman" w:hAnsi="Times New Roman" w:cs="Times New Roman"/>
          <w:b/>
          <w:sz w:val="24"/>
          <w:lang w:val="en-GB"/>
        </w:rPr>
      </w:pPr>
      <w:r w:rsidRPr="00D9435B">
        <w:rPr>
          <w:rFonts w:ascii="Times New Roman" w:hAnsi="Times New Roman" w:cs="Times New Roman"/>
          <w:b/>
          <w:sz w:val="24"/>
          <w:lang w:val="en-GB"/>
        </w:rPr>
        <w:t>GATE- Gamma-ray Array</w:t>
      </w:r>
      <w:r w:rsidR="007873A6" w:rsidRPr="00D9435B">
        <w:rPr>
          <w:rFonts w:ascii="Times New Roman" w:hAnsi="Times New Roman" w:cs="Times New Roman"/>
          <w:b/>
          <w:sz w:val="24"/>
          <w:lang w:val="en-GB"/>
        </w:rPr>
        <w:t>s</w:t>
      </w:r>
      <w:r w:rsidRPr="00D9435B">
        <w:rPr>
          <w:rFonts w:ascii="Times New Roman" w:hAnsi="Times New Roman" w:cs="Times New Roman"/>
          <w:b/>
          <w:sz w:val="24"/>
          <w:lang w:val="en-GB"/>
        </w:rPr>
        <w:t xml:space="preserve"> Traveling for the European community </w:t>
      </w:r>
    </w:p>
    <w:p w14:paraId="1DAD3D25" w14:textId="6C326A40" w:rsidR="00D160F7" w:rsidRPr="00D9435B" w:rsidRDefault="004978AE" w:rsidP="00D9435B">
      <w:pPr>
        <w:jc w:val="both"/>
        <w:rPr>
          <w:rFonts w:ascii="Times New Roman" w:hAnsi="Times New Roman" w:cs="Times New Roman"/>
          <w:b/>
          <w:sz w:val="24"/>
          <w:lang w:val="en-GB"/>
        </w:rPr>
      </w:pPr>
      <w:r w:rsidRPr="00D9435B">
        <w:rPr>
          <w:rFonts w:ascii="Times New Roman" w:hAnsi="Times New Roman" w:cs="Times New Roman"/>
          <w:b/>
          <w:sz w:val="24"/>
          <w:lang w:val="en-GB"/>
        </w:rPr>
        <w:t>Adrew Boston, Emmanuel Clement, Andres Gadea, Magda Gorska, Silvia Lenzi, Araceli Lopez-Marten</w:t>
      </w:r>
      <w:r w:rsidR="002B4A3F">
        <w:rPr>
          <w:rFonts w:ascii="Times New Roman" w:hAnsi="Times New Roman" w:cs="Times New Roman"/>
          <w:b/>
          <w:sz w:val="24"/>
          <w:lang w:val="en-GB"/>
        </w:rPr>
        <w:t>s</w:t>
      </w:r>
    </w:p>
    <w:p w14:paraId="00138DCA" w14:textId="01A917B6" w:rsidR="00A63C94" w:rsidRPr="00D9435B" w:rsidRDefault="00530CF8" w:rsidP="00D9435B">
      <w:pPr>
        <w:spacing w:before="240"/>
        <w:jc w:val="both"/>
        <w:rPr>
          <w:rFonts w:ascii="Times New Roman" w:hAnsi="Times New Roman" w:cs="Times New Roman"/>
          <w:b/>
          <w:sz w:val="24"/>
          <w:lang w:val="en-GB"/>
        </w:rPr>
      </w:pPr>
      <w:r w:rsidRPr="00D9435B">
        <w:rPr>
          <w:rFonts w:ascii="Times New Roman" w:hAnsi="Times New Roman" w:cs="Times New Roman"/>
          <w:b/>
          <w:sz w:val="24"/>
          <w:lang w:val="en-GB"/>
        </w:rPr>
        <w:t>In the sections below, please provide details on</w:t>
      </w:r>
      <w:r w:rsidR="00B52362" w:rsidRPr="00D9435B">
        <w:rPr>
          <w:rFonts w:ascii="Times New Roman" w:hAnsi="Times New Roman" w:cs="Times New Roman"/>
          <w:b/>
          <w:sz w:val="24"/>
          <w:lang w:val="en-GB"/>
        </w:rPr>
        <w:t xml:space="preserve"> </w:t>
      </w:r>
      <w:r w:rsidR="00B52362" w:rsidRPr="00D9435B">
        <w:rPr>
          <w:rFonts w:ascii="Times New Roman" w:hAnsi="Times New Roman" w:cs="Times New Roman"/>
          <w:i/>
          <w:sz w:val="24"/>
          <w:lang w:val="en-GB"/>
        </w:rPr>
        <w:t>(2 pages max.)</w:t>
      </w:r>
      <w:r w:rsidRPr="00D9435B">
        <w:rPr>
          <w:rFonts w:ascii="Times New Roman" w:hAnsi="Times New Roman" w:cs="Times New Roman"/>
          <w:i/>
          <w:sz w:val="24"/>
          <w:lang w:val="en-GB"/>
        </w:rPr>
        <w:t>:</w:t>
      </w:r>
    </w:p>
    <w:p w14:paraId="749DE5E2" w14:textId="48952551" w:rsidR="00227E04" w:rsidRPr="00D9435B" w:rsidRDefault="00652FF4" w:rsidP="00D9435B">
      <w:pPr>
        <w:jc w:val="both"/>
        <w:rPr>
          <w:rFonts w:ascii="Times New Roman" w:hAnsi="Times New Roman" w:cs="Times New Roman"/>
          <w:b/>
          <w:sz w:val="24"/>
          <w:lang w:val="en-GB"/>
        </w:rPr>
      </w:pPr>
      <w:r w:rsidRPr="00D9435B">
        <w:rPr>
          <w:rFonts w:ascii="Times New Roman" w:hAnsi="Times New Roman" w:cs="Times New Roman"/>
          <w:b/>
          <w:sz w:val="24"/>
          <w:lang w:val="en-GB"/>
        </w:rPr>
        <w:t>1</w:t>
      </w:r>
      <w:r w:rsidR="00B52362" w:rsidRPr="00D9435B">
        <w:rPr>
          <w:rFonts w:ascii="Times New Roman" w:hAnsi="Times New Roman" w:cs="Times New Roman"/>
          <w:b/>
          <w:sz w:val="24"/>
          <w:lang w:val="en-GB"/>
        </w:rPr>
        <w:t>.</w:t>
      </w:r>
      <w:r w:rsidRPr="00D9435B">
        <w:rPr>
          <w:rFonts w:ascii="Times New Roman" w:hAnsi="Times New Roman" w:cs="Times New Roman"/>
          <w:b/>
          <w:sz w:val="24"/>
          <w:lang w:val="en-GB"/>
        </w:rPr>
        <w:t xml:space="preserve"> Research objectives</w:t>
      </w:r>
    </w:p>
    <w:p w14:paraId="6888F7C6" w14:textId="6789FB87" w:rsidR="00227E04" w:rsidRPr="00D9435B" w:rsidRDefault="00227E04" w:rsidP="00D9435B">
      <w:pPr>
        <w:pStyle w:val="NormalWeb"/>
        <w:jc w:val="both"/>
        <w:rPr>
          <w:rFonts w:eastAsia="Arial" w:cs="Arial"/>
          <w:lang w:val="en-GB"/>
        </w:rPr>
      </w:pPr>
      <w:r w:rsidRPr="00D9435B">
        <w:rPr>
          <w:rFonts w:eastAsia="Arial" w:cs="Arial"/>
          <w:lang w:val="en-GB"/>
        </w:rPr>
        <w:t>This proposal t</w:t>
      </w:r>
      <w:r w:rsidR="000E615E" w:rsidRPr="00D9435B">
        <w:rPr>
          <w:rFonts w:eastAsia="Arial" w:cs="Arial"/>
          <w:lang w:val="en-GB"/>
        </w:rPr>
        <w:t>ackles the</w:t>
      </w:r>
      <w:r w:rsidRPr="00D9435B">
        <w:rPr>
          <w:rFonts w:eastAsia="Arial" w:cs="Arial"/>
          <w:lang w:val="en-GB"/>
        </w:rPr>
        <w:t xml:space="preserve"> challenge of providing an expertise on an optimal </w:t>
      </w:r>
      <w:r w:rsidR="000E615E" w:rsidRPr="00D9435B">
        <w:rPr>
          <w:rFonts w:eastAsia="Arial" w:cs="Arial"/>
          <w:lang w:val="en-GB"/>
        </w:rPr>
        <w:t>utilisation</w:t>
      </w:r>
      <w:r w:rsidRPr="00D9435B">
        <w:rPr>
          <w:rFonts w:eastAsia="Arial" w:cs="Arial"/>
          <w:lang w:val="en-GB"/>
        </w:rPr>
        <w:t xml:space="preserve"> of experimental setups for nuclear spectroscopy and nuclear reactions communities</w:t>
      </w:r>
      <w:r w:rsidR="00520D2B" w:rsidRPr="00D9435B">
        <w:rPr>
          <w:rFonts w:eastAsia="Arial" w:cs="Arial"/>
          <w:lang w:val="en-GB"/>
        </w:rPr>
        <w:t xml:space="preserve"> in order to address some of the scientific topics covered by the ALFA L</w:t>
      </w:r>
      <w:r w:rsidR="002B4A3F">
        <w:rPr>
          <w:rFonts w:eastAsia="Arial" w:cs="Arial"/>
          <w:lang w:val="en-GB"/>
        </w:rPr>
        <w:t xml:space="preserve">etter of </w:t>
      </w:r>
      <w:r w:rsidR="00520D2B" w:rsidRPr="00D9435B">
        <w:rPr>
          <w:rFonts w:eastAsia="Arial" w:cs="Arial"/>
          <w:lang w:val="en-GB"/>
        </w:rPr>
        <w:t>I</w:t>
      </w:r>
      <w:r w:rsidR="002B4A3F">
        <w:rPr>
          <w:rFonts w:eastAsia="Arial" w:cs="Arial"/>
          <w:lang w:val="en-GB"/>
        </w:rPr>
        <w:t>ntent (</w:t>
      </w:r>
      <w:proofErr w:type="spellStart"/>
      <w:r w:rsidR="002B4A3F">
        <w:rPr>
          <w:rFonts w:eastAsia="Arial" w:cs="Arial"/>
          <w:lang w:val="en-GB"/>
        </w:rPr>
        <w:t>LoI</w:t>
      </w:r>
      <w:proofErr w:type="spellEnd"/>
      <w:r w:rsidR="002B4A3F">
        <w:rPr>
          <w:rFonts w:eastAsia="Arial" w:cs="Arial"/>
          <w:lang w:val="en-GB"/>
        </w:rPr>
        <w:t>)</w:t>
      </w:r>
      <w:r w:rsidRPr="00D9435B">
        <w:rPr>
          <w:rFonts w:eastAsia="Arial" w:cs="Arial"/>
          <w:lang w:val="en-GB"/>
        </w:rPr>
        <w:t>. Large research collaborations in th</w:t>
      </w:r>
      <w:r w:rsidR="00F51D4C" w:rsidRPr="00D9435B">
        <w:rPr>
          <w:rFonts w:eastAsia="Arial" w:cs="Arial"/>
          <w:lang w:val="en-GB"/>
        </w:rPr>
        <w:t>ese</w:t>
      </w:r>
      <w:r w:rsidRPr="00D9435B">
        <w:rPr>
          <w:rFonts w:eastAsia="Arial" w:cs="Arial"/>
          <w:lang w:val="en-GB"/>
        </w:rPr>
        <w:t xml:space="preserve"> two fields are investing </w:t>
      </w:r>
      <w:r w:rsidR="00F51D4C" w:rsidRPr="00D9435B">
        <w:rPr>
          <w:rFonts w:eastAsia="Arial" w:cs="Arial"/>
          <w:lang w:val="en-GB"/>
        </w:rPr>
        <w:t>significant</w:t>
      </w:r>
      <w:r w:rsidRPr="00D9435B">
        <w:rPr>
          <w:rFonts w:eastAsia="Arial" w:cs="Arial"/>
          <w:lang w:val="en-GB"/>
        </w:rPr>
        <w:t xml:space="preserve"> efforts and resources in developing new instrum</w:t>
      </w:r>
      <w:r w:rsidR="000B3A30" w:rsidRPr="00D9435B">
        <w:rPr>
          <w:rFonts w:eastAsia="Arial" w:cs="Arial"/>
          <w:lang w:val="en-GB"/>
        </w:rPr>
        <w:t xml:space="preserve">entation (such as, e.g., AGATA) </w:t>
      </w:r>
      <w:r w:rsidRPr="00D9435B">
        <w:rPr>
          <w:rFonts w:eastAsia="Arial" w:cs="Arial"/>
          <w:lang w:val="en-GB"/>
        </w:rPr>
        <w:t xml:space="preserve">experimental methods and techniques </w:t>
      </w:r>
      <w:r w:rsidR="00A070CB" w:rsidRPr="00D9435B">
        <w:rPr>
          <w:rFonts w:eastAsia="Arial" w:cs="Arial"/>
          <w:lang w:val="en-GB"/>
        </w:rPr>
        <w:t xml:space="preserve">for semiconductor and scintillator detectors, </w:t>
      </w:r>
      <w:r w:rsidRPr="00D9435B">
        <w:rPr>
          <w:rFonts w:eastAsia="Arial" w:cs="Arial"/>
          <w:lang w:val="en-GB"/>
        </w:rPr>
        <w:t>for fron</w:t>
      </w:r>
      <w:r w:rsidR="000B3A30" w:rsidRPr="00D9435B">
        <w:rPr>
          <w:rFonts w:eastAsia="Arial" w:cs="Arial"/>
          <w:lang w:val="en-GB"/>
        </w:rPr>
        <w:t>t-line research at the various</w:t>
      </w:r>
      <w:r w:rsidRPr="00D9435B">
        <w:rPr>
          <w:rFonts w:eastAsia="Arial" w:cs="Arial"/>
          <w:lang w:val="en-GB"/>
        </w:rPr>
        <w:t xml:space="preserve"> research centres and uni</w:t>
      </w:r>
      <w:r w:rsidR="000B3A30" w:rsidRPr="00D9435B">
        <w:rPr>
          <w:rFonts w:eastAsia="Arial" w:cs="Arial"/>
          <w:lang w:val="en-GB"/>
        </w:rPr>
        <w:t>versities across the world. Sev</w:t>
      </w:r>
      <w:r w:rsidR="007B099C" w:rsidRPr="00D9435B">
        <w:rPr>
          <w:rFonts w:eastAsia="Arial" w:cs="Arial"/>
          <w:lang w:val="en-GB"/>
        </w:rPr>
        <w:t>e</w:t>
      </w:r>
      <w:r w:rsidR="000B3A30" w:rsidRPr="00D9435B">
        <w:rPr>
          <w:rFonts w:eastAsia="Arial" w:cs="Arial"/>
          <w:lang w:val="en-GB"/>
        </w:rPr>
        <w:t>ral</w:t>
      </w:r>
      <w:r w:rsidRPr="00D9435B">
        <w:rPr>
          <w:rFonts w:eastAsia="Arial" w:cs="Arial"/>
          <w:lang w:val="en-GB"/>
        </w:rPr>
        <w:t xml:space="preserve"> of these techniques are of common interest and the </w:t>
      </w:r>
      <w:r w:rsidR="00F51D4C" w:rsidRPr="00D9435B">
        <w:rPr>
          <w:rFonts w:eastAsia="Arial" w:cs="Arial"/>
          <w:lang w:val="en-GB"/>
        </w:rPr>
        <w:t xml:space="preserve">effective </w:t>
      </w:r>
      <w:r w:rsidRPr="00D9435B">
        <w:rPr>
          <w:rFonts w:eastAsia="Arial" w:cs="Arial"/>
          <w:lang w:val="en-GB"/>
        </w:rPr>
        <w:t xml:space="preserve">exchange of information </w:t>
      </w:r>
      <w:r w:rsidR="00F51D4C" w:rsidRPr="00D9435B">
        <w:rPr>
          <w:rFonts w:eastAsia="Arial" w:cs="Arial"/>
          <w:lang w:val="en-GB"/>
        </w:rPr>
        <w:t xml:space="preserve">in addition to </w:t>
      </w:r>
      <w:r w:rsidRPr="00D9435B">
        <w:rPr>
          <w:rFonts w:eastAsia="Arial" w:cs="Arial"/>
          <w:lang w:val="en-GB"/>
        </w:rPr>
        <w:t>the pooling and maintaining of resources will be of great benefit to the whole research community work</w:t>
      </w:r>
      <w:r w:rsidR="007B099C" w:rsidRPr="00D9435B">
        <w:rPr>
          <w:rFonts w:eastAsia="Arial" w:cs="Arial"/>
          <w:lang w:val="en-GB"/>
        </w:rPr>
        <w:t xml:space="preserve">ing at all facilities. The coordinated </w:t>
      </w:r>
      <w:r w:rsidRPr="00D9435B">
        <w:rPr>
          <w:rFonts w:eastAsia="Arial" w:cs="Arial"/>
          <w:lang w:val="en-GB"/>
        </w:rPr>
        <w:t>effort of different c</w:t>
      </w:r>
      <w:r w:rsidR="007B099C" w:rsidRPr="00D9435B">
        <w:rPr>
          <w:rFonts w:eastAsia="Arial" w:cs="Arial"/>
          <w:lang w:val="en-GB"/>
        </w:rPr>
        <w:t>ollaborations centred around</w:t>
      </w:r>
      <w:r w:rsidRPr="00D9435B">
        <w:rPr>
          <w:rFonts w:eastAsia="Arial" w:cs="Arial"/>
          <w:lang w:val="en-GB"/>
        </w:rPr>
        <w:t xml:space="preserve"> detectors and experimental resources that can travel and be shared among the infrastructures of various </w:t>
      </w:r>
      <w:r w:rsidR="008C43D3" w:rsidRPr="00D9435B">
        <w:rPr>
          <w:rFonts w:eastAsia="Arial" w:cs="Arial"/>
          <w:lang w:val="en-GB"/>
        </w:rPr>
        <w:t>European</w:t>
      </w:r>
      <w:r w:rsidRPr="00D9435B">
        <w:rPr>
          <w:rFonts w:eastAsia="Arial" w:cs="Arial"/>
          <w:lang w:val="en-GB"/>
        </w:rPr>
        <w:t xml:space="preserve"> laboratories for an optimal time period will largely enhance the quality and the scientific output of the experimental </w:t>
      </w:r>
      <w:r w:rsidRPr="00D9435B">
        <w:rPr>
          <w:rFonts w:eastAsia="Arial"/>
          <w:lang w:val="en-GB"/>
        </w:rPr>
        <w:t xml:space="preserve">programs and globally improve our knowledge of nuclear structure in a coordinated way. </w:t>
      </w:r>
      <w:r w:rsidR="00F6295C" w:rsidRPr="00D9435B">
        <w:rPr>
          <w:rFonts w:eastAsia="Arial"/>
          <w:lang w:val="en-GB"/>
        </w:rPr>
        <w:t xml:space="preserve">Moreover, the optimal services for the travelling detectors, including a crucial training of new experts on the state-of-art detector technology, digital electronics and FPGA pre-processing, as well as Machine Learning, could be provided.  This will guarantee a long-term availability of the existing resources and the future development of the field." </w:t>
      </w:r>
      <w:r w:rsidRPr="00D9435B">
        <w:rPr>
          <w:rFonts w:eastAsia="Arial"/>
          <w:lang w:val="en-GB"/>
        </w:rPr>
        <w:t xml:space="preserve">In this way, the gamma-ray spectroscopy and nuclear-reaction communities will </w:t>
      </w:r>
      <w:r w:rsidR="00F51D4C" w:rsidRPr="00D9435B">
        <w:rPr>
          <w:rFonts w:eastAsia="Arial"/>
          <w:lang w:val="en-GB"/>
        </w:rPr>
        <w:t>remain competitive</w:t>
      </w:r>
      <w:r w:rsidR="009C02FB" w:rsidRPr="00D9435B">
        <w:rPr>
          <w:rFonts w:eastAsia="Arial"/>
          <w:lang w:val="en-GB"/>
        </w:rPr>
        <w:t xml:space="preserve"> at the global level</w:t>
      </w:r>
      <w:r w:rsidRPr="00D9435B">
        <w:rPr>
          <w:rFonts w:eastAsia="Arial"/>
          <w:lang w:val="en-GB"/>
        </w:rPr>
        <w:t xml:space="preserve">. </w:t>
      </w:r>
      <w:r w:rsidR="00600A36" w:rsidRPr="00D9435B">
        <w:rPr>
          <w:rFonts w:eastAsia="Arial"/>
          <w:lang w:val="en-GB"/>
        </w:rPr>
        <w:t xml:space="preserve">Contemporary instrumental </w:t>
      </w:r>
      <w:r w:rsidR="00A4631B" w:rsidRPr="00D9435B">
        <w:rPr>
          <w:rFonts w:eastAsia="Arial"/>
          <w:lang w:val="en-GB"/>
        </w:rPr>
        <w:t xml:space="preserve">In-Flight </w:t>
      </w:r>
      <w:r w:rsidR="00600A36" w:rsidRPr="00D9435B">
        <w:rPr>
          <w:rFonts w:eastAsia="Arial"/>
          <w:lang w:val="en-GB"/>
        </w:rPr>
        <w:t xml:space="preserve">and ISOL set-ups for nuclear physics involve </w:t>
      </w:r>
      <w:r w:rsidR="00F51D4C" w:rsidRPr="00D9435B">
        <w:rPr>
          <w:rFonts w:eastAsia="Arial"/>
          <w:lang w:val="en-GB"/>
        </w:rPr>
        <w:t xml:space="preserve">the development of </w:t>
      </w:r>
      <w:r w:rsidR="00600A36" w:rsidRPr="00D9435B">
        <w:rPr>
          <w:rFonts w:eastAsia="Arial"/>
          <w:lang w:val="en-GB"/>
        </w:rPr>
        <w:t>large</w:t>
      </w:r>
      <w:r w:rsidR="00600A36" w:rsidRPr="00D9435B">
        <w:rPr>
          <w:rFonts w:eastAsia="Arial" w:cs="Arial"/>
          <w:lang w:val="en-GB"/>
        </w:rPr>
        <w:t xml:space="preserve"> angular coverage systems </w:t>
      </w:r>
      <w:r w:rsidR="00F51D4C" w:rsidRPr="00D9435B">
        <w:rPr>
          <w:rFonts w:eastAsia="Arial" w:cs="Arial"/>
          <w:lang w:val="en-GB"/>
        </w:rPr>
        <w:t xml:space="preserve">comprised of </w:t>
      </w:r>
      <w:r w:rsidR="00600A36" w:rsidRPr="00D9435B">
        <w:rPr>
          <w:rFonts w:eastAsia="Arial" w:cs="Arial"/>
          <w:lang w:val="en-GB"/>
        </w:rPr>
        <w:t xml:space="preserve">inorganic scintillator </w:t>
      </w:r>
      <w:r w:rsidR="00A4631B" w:rsidRPr="00D9435B">
        <w:rPr>
          <w:rFonts w:eastAsia="Arial" w:cs="Arial"/>
          <w:lang w:val="en-GB"/>
        </w:rPr>
        <w:t>detectors</w:t>
      </w:r>
      <w:r w:rsidR="00600A36" w:rsidRPr="00D9435B">
        <w:rPr>
          <w:rFonts w:eastAsia="Arial" w:cs="Arial"/>
          <w:lang w:val="en-GB"/>
        </w:rPr>
        <w:t xml:space="preserve"> for ion </w:t>
      </w:r>
      <w:r w:rsidR="00A4631B" w:rsidRPr="00D9435B">
        <w:rPr>
          <w:rFonts w:eastAsia="Arial" w:cs="Arial"/>
          <w:lang w:val="en-GB"/>
        </w:rPr>
        <w:t>calorimetry</w:t>
      </w:r>
      <w:r w:rsidR="00F51D4C" w:rsidRPr="00D9435B">
        <w:rPr>
          <w:rFonts w:eastAsia="Arial" w:cs="Arial"/>
          <w:lang w:val="en-GB"/>
        </w:rPr>
        <w:t xml:space="preserve">, </w:t>
      </w:r>
      <w:r w:rsidR="00A4631B" w:rsidRPr="00D9435B">
        <w:rPr>
          <w:rFonts w:eastAsia="Arial" w:cs="Arial"/>
          <w:lang w:val="en-GB"/>
        </w:rPr>
        <w:t>spectroscopy</w:t>
      </w:r>
      <w:r w:rsidR="00F51D4C" w:rsidRPr="00D9435B">
        <w:rPr>
          <w:rFonts w:eastAsia="Arial" w:cs="Arial"/>
          <w:lang w:val="en-GB"/>
        </w:rPr>
        <w:t xml:space="preserve"> &amp; </w:t>
      </w:r>
      <w:r w:rsidR="00A4631B" w:rsidRPr="00D9435B">
        <w:rPr>
          <w:rFonts w:eastAsia="Arial" w:cs="Arial"/>
          <w:lang w:val="en-GB"/>
        </w:rPr>
        <w:t xml:space="preserve">timing </w:t>
      </w:r>
      <w:r w:rsidR="00F51D4C" w:rsidRPr="00D9435B">
        <w:rPr>
          <w:rFonts w:eastAsia="Arial" w:cs="Arial"/>
          <w:lang w:val="en-GB"/>
        </w:rPr>
        <w:t xml:space="preserve">measurements. With these systems the development of </w:t>
      </w:r>
      <w:r w:rsidR="00D160F7" w:rsidRPr="00D9435B">
        <w:rPr>
          <w:rFonts w:eastAsia="Arial" w:cs="Arial"/>
          <w:lang w:val="en-GB"/>
        </w:rPr>
        <w:t xml:space="preserve">novel </w:t>
      </w:r>
      <w:r w:rsidR="00A4631B" w:rsidRPr="00D9435B">
        <w:rPr>
          <w:rFonts w:eastAsia="Arial" w:cs="Arial"/>
          <w:lang w:val="en-GB"/>
        </w:rPr>
        <w:t>Pulse Shape Analysis discrimination</w:t>
      </w:r>
      <w:r w:rsidR="00D160F7" w:rsidRPr="00D9435B">
        <w:rPr>
          <w:rFonts w:eastAsia="Arial" w:cs="Arial"/>
          <w:lang w:val="en-GB"/>
        </w:rPr>
        <w:t xml:space="preserve"> and processing methods is necessary to maximise their performance.</w:t>
      </w:r>
      <w:r w:rsidR="00A4631B" w:rsidRPr="00D9435B">
        <w:rPr>
          <w:rFonts w:eastAsia="Arial" w:cs="Arial"/>
          <w:color w:val="002060"/>
          <w:lang w:val="en-GB"/>
        </w:rPr>
        <w:t xml:space="preserve"> </w:t>
      </w:r>
      <w:r w:rsidR="00F51D4C" w:rsidRPr="00D9435B">
        <w:rPr>
          <w:rFonts w:eastAsia="Arial" w:cs="Arial"/>
          <w:lang w:val="en-GB"/>
        </w:rPr>
        <w:t>Also,</w:t>
      </w:r>
      <w:r w:rsidR="00A4631B" w:rsidRPr="00D9435B">
        <w:rPr>
          <w:rFonts w:eastAsia="Arial" w:cs="Arial"/>
          <w:lang w:val="en-GB"/>
        </w:rPr>
        <w:t xml:space="preserve"> gas and semiconductor </w:t>
      </w:r>
      <w:r w:rsidR="00F51D4C" w:rsidRPr="00D9435B">
        <w:rPr>
          <w:rFonts w:eastAsia="Arial" w:cs="Arial"/>
          <w:lang w:val="en-GB"/>
        </w:rPr>
        <w:t>s</w:t>
      </w:r>
      <w:r w:rsidR="00A4631B" w:rsidRPr="00D9435B">
        <w:rPr>
          <w:rFonts w:eastAsia="Arial" w:cs="Arial"/>
          <w:lang w:val="en-GB"/>
        </w:rPr>
        <w:t>ilicon detectors</w:t>
      </w:r>
      <w:r w:rsidR="00F51D4C" w:rsidRPr="00D9435B">
        <w:rPr>
          <w:rFonts w:eastAsia="Arial" w:cs="Arial"/>
          <w:lang w:val="en-GB"/>
        </w:rPr>
        <w:t xml:space="preserve"> (e.g. D</w:t>
      </w:r>
      <w:r w:rsidR="002B4A3F">
        <w:rPr>
          <w:rFonts w:eastAsia="Arial" w:cs="Arial"/>
          <w:lang w:val="en-GB"/>
        </w:rPr>
        <w:t>ouble-</w:t>
      </w:r>
      <w:r w:rsidR="00F51D4C" w:rsidRPr="00D9435B">
        <w:rPr>
          <w:rFonts w:eastAsia="Arial" w:cs="Arial"/>
          <w:lang w:val="en-GB"/>
        </w:rPr>
        <w:t>S</w:t>
      </w:r>
      <w:r w:rsidR="002B4A3F">
        <w:rPr>
          <w:rFonts w:eastAsia="Arial" w:cs="Arial"/>
          <w:lang w:val="en-GB"/>
        </w:rPr>
        <w:t xml:space="preserve">ided </w:t>
      </w:r>
      <w:r w:rsidR="00F51D4C" w:rsidRPr="00D9435B">
        <w:rPr>
          <w:rFonts w:eastAsia="Arial" w:cs="Arial"/>
          <w:lang w:val="en-GB"/>
        </w:rPr>
        <w:t>S</w:t>
      </w:r>
      <w:r w:rsidR="002B4A3F">
        <w:rPr>
          <w:rFonts w:eastAsia="Arial" w:cs="Arial"/>
          <w:lang w:val="en-GB"/>
        </w:rPr>
        <w:t xml:space="preserve">ilicon </w:t>
      </w:r>
      <w:r w:rsidR="00F51D4C" w:rsidRPr="00D9435B">
        <w:rPr>
          <w:rFonts w:eastAsia="Arial" w:cs="Arial"/>
          <w:lang w:val="en-GB"/>
        </w:rPr>
        <w:t>D</w:t>
      </w:r>
      <w:r w:rsidR="002B4A3F">
        <w:rPr>
          <w:rFonts w:eastAsia="Arial" w:cs="Arial"/>
          <w:lang w:val="en-GB"/>
        </w:rPr>
        <w:t>etectors</w:t>
      </w:r>
      <w:r w:rsidR="00F51D4C" w:rsidRPr="00D9435B">
        <w:rPr>
          <w:rFonts w:eastAsia="Arial" w:cs="Arial"/>
          <w:lang w:val="en-GB"/>
        </w:rPr>
        <w:t>)</w:t>
      </w:r>
      <w:r w:rsidR="00A4631B" w:rsidRPr="00D9435B">
        <w:rPr>
          <w:rFonts w:eastAsia="Arial" w:cs="Arial"/>
          <w:lang w:val="en-GB"/>
        </w:rPr>
        <w:t xml:space="preserve"> are used for position determination and particle identification, timing and tracking within the fragment separators and magnetic spectrometers</w:t>
      </w:r>
      <w:r w:rsidR="00600A36" w:rsidRPr="00D9435B">
        <w:rPr>
          <w:rFonts w:eastAsia="Arial" w:cs="Arial"/>
          <w:lang w:val="en-GB"/>
        </w:rPr>
        <w:t xml:space="preserve">. </w:t>
      </w:r>
      <w:r w:rsidR="007B099C" w:rsidRPr="00D9435B">
        <w:rPr>
          <w:rFonts w:eastAsia="Arial" w:cs="Arial"/>
          <w:lang w:val="en-GB"/>
        </w:rPr>
        <w:t xml:space="preserve">This </w:t>
      </w:r>
      <w:proofErr w:type="spellStart"/>
      <w:r w:rsidR="007B099C" w:rsidRPr="00D9435B">
        <w:rPr>
          <w:rFonts w:eastAsia="Arial" w:cs="Arial"/>
          <w:lang w:val="en-GB"/>
        </w:rPr>
        <w:t>LoI</w:t>
      </w:r>
      <w:proofErr w:type="spellEnd"/>
      <w:r w:rsidR="007B099C" w:rsidRPr="00D9435B">
        <w:rPr>
          <w:rFonts w:eastAsia="Arial" w:cs="Arial"/>
          <w:lang w:val="en-GB"/>
        </w:rPr>
        <w:t xml:space="preserve"> relates to the</w:t>
      </w:r>
      <w:r w:rsidRPr="00D9435B">
        <w:rPr>
          <w:rFonts w:eastAsia="Arial" w:cs="Arial"/>
          <w:lang w:val="en-GB"/>
        </w:rPr>
        <w:t xml:space="preserve"> INTRANS project</w:t>
      </w:r>
      <w:r w:rsidR="008C43D3" w:rsidRPr="00D9435B">
        <w:rPr>
          <w:rFonts w:eastAsia="Arial" w:cs="Arial"/>
          <w:lang w:val="en-GB"/>
        </w:rPr>
        <w:t xml:space="preserve"> within the EUROLABS</w:t>
      </w:r>
      <w:r w:rsidRPr="00D9435B">
        <w:rPr>
          <w:rFonts w:eastAsia="Arial" w:cs="Arial"/>
          <w:lang w:val="en-GB"/>
        </w:rPr>
        <w:t xml:space="preserve">, which </w:t>
      </w:r>
      <w:r w:rsidR="009C02FB" w:rsidRPr="00D9435B">
        <w:rPr>
          <w:rFonts w:eastAsia="Arial" w:cs="Arial"/>
          <w:lang w:val="en-GB"/>
        </w:rPr>
        <w:t>resulted in significant enthusiasm from</w:t>
      </w:r>
      <w:r w:rsidR="008C43D3" w:rsidRPr="00D9435B">
        <w:rPr>
          <w:rFonts w:eastAsia="Arial" w:cs="Arial"/>
          <w:lang w:val="en-GB"/>
        </w:rPr>
        <w:t xml:space="preserve"> the</w:t>
      </w:r>
      <w:r w:rsidR="009C02FB" w:rsidRPr="00D9435B">
        <w:rPr>
          <w:rFonts w:eastAsia="Arial" w:cs="Arial"/>
          <w:lang w:val="en-GB"/>
        </w:rPr>
        <w:t xml:space="preserve"> nuclear</w:t>
      </w:r>
      <w:r w:rsidR="008C43D3" w:rsidRPr="00D9435B">
        <w:rPr>
          <w:rFonts w:eastAsia="Arial" w:cs="Arial"/>
          <w:lang w:val="en-GB"/>
        </w:rPr>
        <w:t xml:space="preserve"> </w:t>
      </w:r>
      <w:r w:rsidR="009C02FB" w:rsidRPr="00D9435B">
        <w:rPr>
          <w:rFonts w:eastAsia="Arial" w:cs="Arial"/>
          <w:lang w:val="en-GB"/>
        </w:rPr>
        <w:t xml:space="preserve">physics </w:t>
      </w:r>
      <w:r w:rsidR="008C43D3" w:rsidRPr="00D9435B">
        <w:rPr>
          <w:rFonts w:eastAsia="Arial" w:cs="Arial"/>
          <w:lang w:val="en-GB"/>
        </w:rPr>
        <w:t xml:space="preserve">community </w:t>
      </w:r>
      <w:r w:rsidR="007B099C" w:rsidRPr="00D9435B">
        <w:rPr>
          <w:rFonts w:eastAsia="Arial" w:cs="Arial"/>
          <w:lang w:val="en-GB"/>
        </w:rPr>
        <w:t>including</w:t>
      </w:r>
      <w:r w:rsidR="008C43D3" w:rsidRPr="00D9435B">
        <w:rPr>
          <w:rFonts w:eastAsia="Arial" w:cs="Arial"/>
          <w:lang w:val="en-GB"/>
        </w:rPr>
        <w:t xml:space="preserve"> </w:t>
      </w:r>
      <w:r w:rsidR="009C02FB" w:rsidRPr="00D9435B">
        <w:rPr>
          <w:rFonts w:eastAsia="Arial" w:cs="Arial"/>
          <w:lang w:val="en-GB"/>
        </w:rPr>
        <w:t xml:space="preserve">several </w:t>
      </w:r>
      <w:r w:rsidRPr="00D9435B">
        <w:rPr>
          <w:rFonts w:eastAsia="Arial" w:cs="Arial"/>
          <w:lang w:val="en-GB"/>
        </w:rPr>
        <w:t>new id</w:t>
      </w:r>
      <w:r w:rsidR="008C43D3" w:rsidRPr="00D9435B">
        <w:rPr>
          <w:rFonts w:eastAsia="Arial" w:cs="Arial"/>
          <w:lang w:val="en-GB"/>
        </w:rPr>
        <w:t>eas for the field in general. As a consequence</w:t>
      </w:r>
      <w:r w:rsidR="000D3380" w:rsidRPr="00D9435B">
        <w:rPr>
          <w:rFonts w:eastAsia="Arial" w:cs="Arial"/>
          <w:lang w:val="en-GB"/>
        </w:rPr>
        <w:t>,</w:t>
      </w:r>
      <w:r w:rsidR="007B099C" w:rsidRPr="00D9435B">
        <w:rPr>
          <w:rFonts w:eastAsia="Arial" w:cs="Arial"/>
          <w:lang w:val="en-GB"/>
        </w:rPr>
        <w:t xml:space="preserve"> the field</w:t>
      </w:r>
      <w:r w:rsidRPr="00D9435B">
        <w:rPr>
          <w:rFonts w:eastAsia="Arial" w:cs="Arial"/>
          <w:lang w:val="en-GB"/>
        </w:rPr>
        <w:t xml:space="preserve"> requires further discussions </w:t>
      </w:r>
      <w:r w:rsidR="009C02FB" w:rsidRPr="00D9435B">
        <w:rPr>
          <w:rFonts w:eastAsia="Arial" w:cs="Arial"/>
          <w:lang w:val="en-GB"/>
        </w:rPr>
        <w:t>at</w:t>
      </w:r>
      <w:r w:rsidRPr="00D9435B">
        <w:rPr>
          <w:rFonts w:eastAsia="Arial" w:cs="Arial"/>
          <w:lang w:val="en-GB"/>
        </w:rPr>
        <w:t xml:space="preserve"> the European level. The new ideas include wide range of AI applications to op</w:t>
      </w:r>
      <w:r w:rsidR="008C43D3" w:rsidRPr="00D9435B">
        <w:rPr>
          <w:rFonts w:eastAsia="Arial" w:cs="Arial"/>
          <w:lang w:val="en-GB"/>
        </w:rPr>
        <w:t>timize the</w:t>
      </w:r>
      <w:r w:rsidR="009C02FB" w:rsidRPr="00D9435B">
        <w:rPr>
          <w:rFonts w:eastAsia="Arial" w:cs="Arial"/>
          <w:lang w:val="en-GB"/>
        </w:rPr>
        <w:t xml:space="preserve"> design of</w:t>
      </w:r>
      <w:r w:rsidR="008C43D3" w:rsidRPr="00D9435B">
        <w:rPr>
          <w:rFonts w:eastAsia="Arial" w:cs="Arial"/>
          <w:lang w:val="en-GB"/>
        </w:rPr>
        <w:t xml:space="preserve"> </w:t>
      </w:r>
      <w:r w:rsidR="009C02FB" w:rsidRPr="00D9435B">
        <w:rPr>
          <w:rFonts w:eastAsia="Arial" w:cs="Arial"/>
          <w:lang w:val="en-GB"/>
        </w:rPr>
        <w:t xml:space="preserve">novel </w:t>
      </w:r>
      <w:r w:rsidR="008C43D3" w:rsidRPr="00D9435B">
        <w:rPr>
          <w:rFonts w:eastAsia="Arial" w:cs="Arial"/>
          <w:lang w:val="en-GB"/>
        </w:rPr>
        <w:t>detector</w:t>
      </w:r>
      <w:r w:rsidR="009C02FB" w:rsidRPr="00D9435B">
        <w:rPr>
          <w:rFonts w:eastAsia="Arial" w:cs="Arial"/>
          <w:lang w:val="en-GB"/>
        </w:rPr>
        <w:t xml:space="preserve">s and electrodes along with intelligent processing of data to facilitate </w:t>
      </w:r>
      <w:r w:rsidR="00AA5E57" w:rsidRPr="00D9435B">
        <w:rPr>
          <w:rFonts w:eastAsia="Arial" w:cs="Arial"/>
          <w:lang w:val="en-GB"/>
        </w:rPr>
        <w:t>faster analysis</w:t>
      </w:r>
      <w:r w:rsidR="008C43D3" w:rsidRPr="00D9435B">
        <w:rPr>
          <w:rFonts w:eastAsia="Arial" w:cs="Arial"/>
          <w:lang w:val="en-GB"/>
        </w:rPr>
        <w:t>.</w:t>
      </w:r>
      <w:r w:rsidR="00D160F7" w:rsidRPr="00D9435B">
        <w:rPr>
          <w:rFonts w:eastAsia="Arial" w:cs="Arial"/>
          <w:lang w:val="en-GB"/>
        </w:rPr>
        <w:t xml:space="preserve"> </w:t>
      </w:r>
      <w:r w:rsidR="00D160F7" w:rsidRPr="00D9435B">
        <w:rPr>
          <w:lang w:val="en-GB"/>
        </w:rPr>
        <w:t xml:space="preserve">The development of neuromorphic detector designs could allow for </w:t>
      </w:r>
      <w:r w:rsidR="009C02FB" w:rsidRPr="00D9435B">
        <w:rPr>
          <w:lang w:val="en-GB"/>
        </w:rPr>
        <w:t>optimization</w:t>
      </w:r>
      <w:r w:rsidR="00D160F7" w:rsidRPr="00D9435B">
        <w:rPr>
          <w:lang w:val="en-GB"/>
        </w:rPr>
        <w:t xml:space="preserve"> towards </w:t>
      </w:r>
      <w:r w:rsidR="009C02FB" w:rsidRPr="00D9435B">
        <w:rPr>
          <w:lang w:val="en-GB"/>
        </w:rPr>
        <w:t xml:space="preserve">several challenging </w:t>
      </w:r>
      <w:r w:rsidR="00D160F7" w:rsidRPr="00D9435B">
        <w:rPr>
          <w:lang w:val="en-GB"/>
        </w:rPr>
        <w:t>niches, such as improved position and timing resolution or more efficient electrode placement for cost-effective detectors.</w:t>
      </w:r>
    </w:p>
    <w:p w14:paraId="3A9FC947" w14:textId="44654D46" w:rsidR="00227E04" w:rsidRPr="00D9435B" w:rsidRDefault="00227E04" w:rsidP="00D9435B">
      <w:pPr>
        <w:jc w:val="both"/>
        <w:rPr>
          <w:rFonts w:eastAsia="Arial" w:cs="Arial"/>
          <w:b/>
          <w:lang w:val="en-GB"/>
        </w:rPr>
      </w:pPr>
      <w:r w:rsidRPr="00D9435B">
        <w:rPr>
          <w:rFonts w:eastAsia="Arial" w:cs="Arial"/>
          <w:b/>
          <w:lang w:val="en-GB"/>
        </w:rPr>
        <w:t>The work will contain several tasks</w:t>
      </w:r>
      <w:r w:rsidR="00D160F7" w:rsidRPr="00D9435B">
        <w:rPr>
          <w:rFonts w:eastAsia="Arial" w:cs="Arial"/>
          <w:b/>
          <w:lang w:val="en-GB"/>
        </w:rPr>
        <w:t>:</w:t>
      </w:r>
    </w:p>
    <w:p w14:paraId="00FAB04D" w14:textId="5D91912E" w:rsidR="00227E04" w:rsidRPr="00D9435B" w:rsidRDefault="00227E04" w:rsidP="00D9435B">
      <w:pPr>
        <w:jc w:val="both"/>
        <w:rPr>
          <w:rFonts w:eastAsia="Arial" w:cs="Arial"/>
          <w:bCs/>
          <w:iCs/>
          <w:lang w:val="en-GB"/>
        </w:rPr>
      </w:pPr>
      <w:r w:rsidRPr="00D9435B">
        <w:rPr>
          <w:rFonts w:eastAsia="Arial" w:cs="Arial"/>
          <w:b/>
          <w:lang w:val="en-GB"/>
        </w:rPr>
        <w:t>TASK 1:</w:t>
      </w:r>
      <w:r w:rsidRPr="00D9435B">
        <w:rPr>
          <w:rFonts w:eastAsia="Arial" w:cs="Arial"/>
          <w:lang w:val="en-GB"/>
        </w:rPr>
        <w:t xml:space="preserve"> </w:t>
      </w:r>
      <w:r w:rsidRPr="00D9435B">
        <w:rPr>
          <w:rFonts w:eastAsia="Arial" w:cs="Arial"/>
          <w:iCs/>
          <w:lang w:val="en-GB"/>
        </w:rPr>
        <w:t xml:space="preserve">Efficient use of the </w:t>
      </w:r>
      <w:r w:rsidR="007B099C" w:rsidRPr="00D9435B">
        <w:rPr>
          <w:rFonts w:eastAsia="Arial" w:cs="Arial"/>
          <w:iCs/>
          <w:lang w:val="en-GB"/>
        </w:rPr>
        <w:t>flagship</w:t>
      </w:r>
      <w:r w:rsidRPr="00D9435B">
        <w:rPr>
          <w:rFonts w:eastAsia="Arial" w:cs="Arial"/>
          <w:iCs/>
          <w:lang w:val="en-GB"/>
        </w:rPr>
        <w:t xml:space="preserve"> European spectroscopy resources at the different infrastructures, </w:t>
      </w:r>
      <w:r w:rsidR="00F6295C" w:rsidRPr="00D9435B">
        <w:rPr>
          <w:rFonts w:eastAsia="Arial" w:cs="Arial"/>
          <w:iCs/>
          <w:lang w:val="en-GB"/>
        </w:rPr>
        <w:t>focusing</w:t>
      </w:r>
      <w:r w:rsidR="007B099C" w:rsidRPr="00D9435B">
        <w:rPr>
          <w:rFonts w:eastAsia="Arial" w:cs="Arial"/>
          <w:iCs/>
          <w:lang w:val="en-GB"/>
        </w:rPr>
        <w:t xml:space="preserve"> on maximi</w:t>
      </w:r>
      <w:r w:rsidR="00D9435B" w:rsidRPr="00D9435B">
        <w:rPr>
          <w:rFonts w:eastAsia="Arial" w:cs="Arial"/>
          <w:iCs/>
          <w:lang w:val="en-GB"/>
        </w:rPr>
        <w:t>z</w:t>
      </w:r>
      <w:r w:rsidR="007B099C" w:rsidRPr="00D9435B">
        <w:rPr>
          <w:rFonts w:eastAsia="Arial" w:cs="Arial"/>
          <w:iCs/>
          <w:lang w:val="en-GB"/>
        </w:rPr>
        <w:t>ing their effectiveness</w:t>
      </w:r>
      <w:r w:rsidRPr="00D9435B">
        <w:rPr>
          <w:rFonts w:eastAsia="Arial" w:cs="Arial"/>
          <w:iCs/>
          <w:lang w:val="en-GB"/>
        </w:rPr>
        <w:t>, as well as</w:t>
      </w:r>
      <w:r w:rsidRPr="00D9435B">
        <w:rPr>
          <w:rFonts w:eastAsia="Arial" w:cs="Arial"/>
          <w:bCs/>
          <w:iCs/>
          <w:lang w:val="en-GB"/>
        </w:rPr>
        <w:t xml:space="preserve"> coordination of the experimental campaigns at the various infrastructures providing and exchanging information on their potential opportunities.</w:t>
      </w:r>
    </w:p>
    <w:p w14:paraId="3417ADF4" w14:textId="01CDDA8B" w:rsidR="00227E04" w:rsidRPr="00D9435B" w:rsidRDefault="00227E04" w:rsidP="00D9435B">
      <w:pPr>
        <w:jc w:val="both"/>
        <w:rPr>
          <w:rFonts w:eastAsia="Arial" w:cs="Arial"/>
          <w:bCs/>
          <w:iCs/>
          <w:lang w:val="en-GB"/>
        </w:rPr>
      </w:pPr>
      <w:r w:rsidRPr="00D9435B">
        <w:rPr>
          <w:rFonts w:eastAsia="Arial" w:cs="Arial"/>
          <w:bCs/>
          <w:iCs/>
          <w:lang w:val="en-GB"/>
        </w:rPr>
        <w:lastRenderedPageBreak/>
        <w:t xml:space="preserve">For this task, we propose to organize annual meetings between the management of the nuclear spectroscopy collaborations and the directorate of the hosting infrastructures to ensure the best exploitation of the opportunities provided by the different infrastructures; to coordinate timelines and </w:t>
      </w:r>
      <w:r w:rsidR="00AA5E57" w:rsidRPr="00D9435B">
        <w:rPr>
          <w:rFonts w:eastAsia="Arial" w:cs="Arial"/>
          <w:bCs/>
          <w:iCs/>
          <w:lang w:val="en-GB"/>
        </w:rPr>
        <w:t xml:space="preserve">optimise </w:t>
      </w:r>
      <w:r w:rsidR="007B099C" w:rsidRPr="00D9435B">
        <w:rPr>
          <w:rFonts w:eastAsia="Arial" w:cs="Arial"/>
          <w:bCs/>
          <w:iCs/>
          <w:lang w:val="en-GB"/>
        </w:rPr>
        <w:t xml:space="preserve">the </w:t>
      </w:r>
      <w:r w:rsidRPr="00D9435B">
        <w:rPr>
          <w:rFonts w:eastAsia="Arial" w:cs="Arial"/>
          <w:bCs/>
          <w:iCs/>
          <w:lang w:val="en-GB"/>
        </w:rPr>
        <w:t>distribution of the resources for physics campaigns. We also offer our services for the organization of workshops to discuss physics opportunities and perspectives</w:t>
      </w:r>
      <w:r w:rsidR="008C43D3" w:rsidRPr="00D9435B">
        <w:rPr>
          <w:rFonts w:eastAsia="Arial" w:cs="Arial"/>
          <w:bCs/>
          <w:iCs/>
          <w:lang w:val="en-GB"/>
        </w:rPr>
        <w:t xml:space="preserve"> for the future of the field</w:t>
      </w:r>
      <w:r w:rsidRPr="00D9435B">
        <w:rPr>
          <w:rFonts w:eastAsia="Arial" w:cs="Arial"/>
          <w:bCs/>
          <w:iCs/>
          <w:lang w:val="en-GB"/>
        </w:rPr>
        <w:t>.</w:t>
      </w:r>
    </w:p>
    <w:p w14:paraId="364528B3" w14:textId="24D7792C" w:rsidR="008C43D3" w:rsidRPr="00D9435B" w:rsidRDefault="008C43D3" w:rsidP="00D9435B">
      <w:pPr>
        <w:jc w:val="both"/>
        <w:rPr>
          <w:rFonts w:eastAsia="Arial" w:cs="Arial"/>
          <w:lang w:val="en-GB"/>
        </w:rPr>
      </w:pPr>
      <w:r w:rsidRPr="00D9435B">
        <w:rPr>
          <w:rFonts w:eastAsia="Arial" w:cs="Arial"/>
          <w:b/>
          <w:lang w:val="en-GB"/>
        </w:rPr>
        <w:t>Budget:</w:t>
      </w:r>
      <w:r w:rsidRPr="00D9435B">
        <w:rPr>
          <w:rFonts w:eastAsia="Arial" w:cs="Arial"/>
          <w:lang w:val="en-GB"/>
        </w:rPr>
        <w:t xml:space="preserve"> 3 x 20 </w:t>
      </w:r>
      <w:proofErr w:type="spellStart"/>
      <w:r w:rsidRPr="00D9435B">
        <w:rPr>
          <w:rFonts w:eastAsia="Arial" w:cs="Arial"/>
          <w:lang w:val="en-GB"/>
        </w:rPr>
        <w:t>kEuros</w:t>
      </w:r>
      <w:proofErr w:type="spellEnd"/>
    </w:p>
    <w:p w14:paraId="41A96B0F" w14:textId="4D5567DB" w:rsidR="00227E04" w:rsidRPr="00D9435B" w:rsidRDefault="00227E04" w:rsidP="00D9435B">
      <w:pPr>
        <w:jc w:val="both"/>
        <w:rPr>
          <w:rFonts w:eastAsia="Arial" w:cs="Arial"/>
          <w:lang w:val="en-GB"/>
        </w:rPr>
      </w:pPr>
      <w:r w:rsidRPr="00D9435B">
        <w:rPr>
          <w:rFonts w:eastAsia="Arial" w:cs="Arial"/>
          <w:b/>
          <w:bCs/>
          <w:iCs/>
          <w:lang w:val="en-GB"/>
        </w:rPr>
        <w:t>TASK 2:</w:t>
      </w:r>
      <w:r w:rsidRPr="00D9435B">
        <w:rPr>
          <w:rFonts w:eastAsia="Arial" w:cs="Arial"/>
          <w:bCs/>
          <w:iCs/>
          <w:lang w:val="en-GB"/>
        </w:rPr>
        <w:t xml:space="preserve"> </w:t>
      </w:r>
      <w:r w:rsidRPr="00D9435B">
        <w:rPr>
          <w:rFonts w:eastAsia="Arial" w:cs="Arial"/>
          <w:lang w:val="en-GB"/>
        </w:rPr>
        <w:t>Training in nuclear spectroscopy techniques</w:t>
      </w:r>
    </w:p>
    <w:p w14:paraId="6409A3A5" w14:textId="77777777" w:rsidR="00D9435B" w:rsidRPr="00D9435B" w:rsidRDefault="00227E04" w:rsidP="00D9435B">
      <w:pPr>
        <w:jc w:val="both"/>
        <w:rPr>
          <w:rFonts w:eastAsia="Arial" w:cs="Arial"/>
          <w:lang w:val="en-GB"/>
        </w:rPr>
      </w:pPr>
      <w:r w:rsidRPr="00D9435B">
        <w:rPr>
          <w:rFonts w:eastAsia="Arial" w:cs="Arial"/>
          <w:b/>
          <w:lang w:val="en-GB"/>
        </w:rPr>
        <w:t xml:space="preserve">Subtask 2.1: </w:t>
      </w:r>
      <w:r w:rsidRPr="00D9435B">
        <w:rPr>
          <w:rFonts w:eastAsia="Arial" w:cs="Arial"/>
          <w:bCs/>
          <w:iCs/>
          <w:lang w:val="en-GB"/>
        </w:rPr>
        <w:t>Organization of training courses</w:t>
      </w:r>
      <w:r w:rsidRPr="00D9435B">
        <w:rPr>
          <w:rFonts w:eastAsia="Arial" w:cs="Arial"/>
          <w:lang w:val="en-GB"/>
        </w:rPr>
        <w:t xml:space="preserve"> for new and more experienced users. The courses will cover the most important and useful subjects and techniques for nuclear spectroscopy, from hardware aspects to software tools</w:t>
      </w:r>
      <w:r w:rsidR="000D3380" w:rsidRPr="00D9435B">
        <w:rPr>
          <w:rFonts w:eastAsia="Arial" w:cs="Arial"/>
          <w:lang w:val="en-GB"/>
        </w:rPr>
        <w:t xml:space="preserve">, </w:t>
      </w:r>
      <w:r w:rsidRPr="00D9435B">
        <w:rPr>
          <w:rFonts w:eastAsia="Arial" w:cs="Arial"/>
          <w:lang w:val="en-GB"/>
        </w:rPr>
        <w:t xml:space="preserve">data access and management </w:t>
      </w:r>
      <w:r w:rsidR="000D3380" w:rsidRPr="00D9435B">
        <w:rPr>
          <w:rFonts w:eastAsia="Arial" w:cs="Arial"/>
          <w:lang w:val="en-GB"/>
        </w:rPr>
        <w:t>as well as data-analysis techniques of relevance to the investigation of the physics topics of interest</w:t>
      </w:r>
      <w:r w:rsidRPr="00D9435B">
        <w:rPr>
          <w:rFonts w:eastAsia="Arial" w:cs="Arial"/>
          <w:lang w:val="en-GB"/>
        </w:rPr>
        <w:t>.</w:t>
      </w:r>
      <w:r w:rsidR="007873A6" w:rsidRPr="00D9435B">
        <w:rPr>
          <w:rFonts w:eastAsia="Arial" w:cs="Arial"/>
          <w:lang w:val="en-GB"/>
        </w:rPr>
        <w:t xml:space="preserve"> </w:t>
      </w:r>
    </w:p>
    <w:p w14:paraId="23EE15A3" w14:textId="2C5F6DF2" w:rsidR="00227E04" w:rsidRPr="00D9435B" w:rsidRDefault="00227E04" w:rsidP="00D9435B">
      <w:pPr>
        <w:jc w:val="both"/>
        <w:rPr>
          <w:rFonts w:eastAsia="Arial" w:cs="Arial"/>
          <w:lang w:val="en-GB"/>
        </w:rPr>
      </w:pPr>
      <w:r w:rsidRPr="00D9435B">
        <w:rPr>
          <w:rFonts w:eastAsia="Arial" w:cs="Arial"/>
          <w:b/>
          <w:lang w:val="en-GB"/>
        </w:rPr>
        <w:t>Budget:</w:t>
      </w:r>
      <w:r w:rsidRPr="00D9435B">
        <w:rPr>
          <w:rFonts w:eastAsia="Arial" w:cs="Arial"/>
          <w:lang w:val="en-GB"/>
        </w:rPr>
        <w:t xml:space="preserve"> 3 x 15 </w:t>
      </w:r>
      <w:proofErr w:type="spellStart"/>
      <w:r w:rsidRPr="00D9435B">
        <w:rPr>
          <w:rFonts w:eastAsia="Arial" w:cs="Arial"/>
          <w:lang w:val="en-GB"/>
        </w:rPr>
        <w:t>kEuros</w:t>
      </w:r>
      <w:proofErr w:type="spellEnd"/>
    </w:p>
    <w:p w14:paraId="425F742E" w14:textId="77777777" w:rsidR="00D9435B" w:rsidRPr="00D9435B" w:rsidRDefault="00227E04" w:rsidP="00D9435B">
      <w:pPr>
        <w:jc w:val="both"/>
        <w:rPr>
          <w:rFonts w:eastAsia="Arial" w:cs="Arial"/>
          <w:lang w:val="en-GB"/>
        </w:rPr>
      </w:pPr>
      <w:r w:rsidRPr="00D9435B">
        <w:rPr>
          <w:rFonts w:eastAsia="Arial" w:cs="Arial"/>
          <w:b/>
          <w:lang w:val="en-GB"/>
        </w:rPr>
        <w:t>Subtask 2.2:</w:t>
      </w:r>
      <w:r w:rsidRPr="00D9435B">
        <w:rPr>
          <w:rFonts w:eastAsia="Arial" w:cs="Arial"/>
          <w:lang w:val="en-GB"/>
        </w:rPr>
        <w:t xml:space="preserve"> Organization of hands-on workshops for experienced scientific and technical staff. These workshops allow the experts in detector technologies to share their knowledge and expertise</w:t>
      </w:r>
      <w:r w:rsidR="00A23554" w:rsidRPr="00D9435B">
        <w:rPr>
          <w:rFonts w:eastAsia="Arial" w:cs="Arial"/>
          <w:lang w:val="en-GB"/>
        </w:rPr>
        <w:t>, reducing the risk of exposure by the retiring experts</w:t>
      </w:r>
      <w:r w:rsidRPr="00D9435B">
        <w:rPr>
          <w:rFonts w:eastAsia="Arial" w:cs="Arial"/>
          <w:lang w:val="en-GB"/>
        </w:rPr>
        <w:t xml:space="preserve">. Such a dissemination of information will benefit the physics campaigns of the community of ~500 spectroscopists. </w:t>
      </w:r>
      <w:r w:rsidR="007873A6" w:rsidRPr="00D9435B">
        <w:rPr>
          <w:rFonts w:eastAsia="Arial" w:cs="Arial"/>
          <w:lang w:val="en-GB"/>
        </w:rPr>
        <w:t xml:space="preserve"> </w:t>
      </w:r>
    </w:p>
    <w:p w14:paraId="622DCB0F" w14:textId="3FEB566D" w:rsidR="00227E04" w:rsidRPr="00D9435B" w:rsidRDefault="00227E04" w:rsidP="00D9435B">
      <w:pPr>
        <w:jc w:val="both"/>
        <w:rPr>
          <w:rFonts w:eastAsia="Arial" w:cs="Arial"/>
          <w:lang w:val="en-GB"/>
        </w:rPr>
      </w:pPr>
      <w:r w:rsidRPr="00D9435B">
        <w:rPr>
          <w:rFonts w:eastAsia="Arial" w:cs="Arial"/>
          <w:b/>
          <w:lang w:val="en-GB"/>
        </w:rPr>
        <w:t>Budget:</w:t>
      </w:r>
      <w:r w:rsidRPr="00D9435B">
        <w:rPr>
          <w:rFonts w:eastAsia="Arial" w:cs="Arial"/>
          <w:lang w:val="en-GB"/>
        </w:rPr>
        <w:t xml:space="preserve"> 3x 15 </w:t>
      </w:r>
      <w:proofErr w:type="spellStart"/>
      <w:r w:rsidRPr="00D9435B">
        <w:rPr>
          <w:rFonts w:eastAsia="Arial" w:cs="Arial"/>
          <w:lang w:val="en-GB"/>
        </w:rPr>
        <w:t>kEuros</w:t>
      </w:r>
      <w:proofErr w:type="spellEnd"/>
    </w:p>
    <w:p w14:paraId="11BAE59C" w14:textId="3620EB5E" w:rsidR="00D9435B" w:rsidRPr="00D9435B" w:rsidRDefault="00227E04" w:rsidP="00D9435B">
      <w:pPr>
        <w:jc w:val="both"/>
        <w:rPr>
          <w:rFonts w:eastAsia="Arial" w:cs="Arial"/>
          <w:lang w:val="en-GB"/>
        </w:rPr>
      </w:pPr>
      <w:r w:rsidRPr="00D9435B">
        <w:rPr>
          <w:rFonts w:eastAsia="Arial" w:cs="Arial"/>
          <w:b/>
          <w:lang w:val="en-GB"/>
        </w:rPr>
        <w:t>TASK 3</w:t>
      </w:r>
      <w:r w:rsidRPr="00D9435B">
        <w:rPr>
          <w:rFonts w:eastAsia="Arial" w:cs="Arial"/>
          <w:lang w:val="en-GB"/>
        </w:rPr>
        <w:t>:</w:t>
      </w:r>
      <w:r w:rsidRPr="00D9435B">
        <w:rPr>
          <w:rFonts w:eastAsia="Arial" w:cs="Arial"/>
          <w:iCs/>
          <w:lang w:val="en-GB"/>
        </w:rPr>
        <w:t xml:space="preserve"> Sharing of technological expertise and transfer of knowledge through the exchange of technical experts</w:t>
      </w:r>
      <w:r w:rsidRPr="00D9435B">
        <w:rPr>
          <w:rFonts w:eastAsia="Arial" w:cs="Arial"/>
          <w:bCs/>
          <w:iCs/>
          <w:lang w:val="en-GB"/>
        </w:rPr>
        <w:t xml:space="preserve"> </w:t>
      </w:r>
      <w:r w:rsidRPr="00D9435B">
        <w:rPr>
          <w:rFonts w:eastAsia="Arial" w:cs="Arial"/>
          <w:lang w:val="en-GB"/>
        </w:rPr>
        <w:t xml:space="preserve">between infrastructures and research institutions, with special emphasis on </w:t>
      </w:r>
      <w:r w:rsidR="00F51D4C" w:rsidRPr="00D9435B">
        <w:rPr>
          <w:rFonts w:eastAsia="Arial" w:cs="Arial"/>
          <w:lang w:val="en-GB"/>
        </w:rPr>
        <w:t>H</w:t>
      </w:r>
      <w:r w:rsidR="000032CF">
        <w:rPr>
          <w:rFonts w:eastAsia="Arial" w:cs="Arial"/>
          <w:lang w:val="en-GB"/>
        </w:rPr>
        <w:t xml:space="preserve">igh </w:t>
      </w:r>
      <w:r w:rsidR="00F51D4C" w:rsidRPr="00D9435B">
        <w:rPr>
          <w:rFonts w:eastAsia="Arial" w:cs="Arial"/>
          <w:lang w:val="en-GB"/>
        </w:rPr>
        <w:t>P</w:t>
      </w:r>
      <w:r w:rsidR="000032CF">
        <w:rPr>
          <w:rFonts w:eastAsia="Arial" w:cs="Arial"/>
          <w:lang w:val="en-GB"/>
        </w:rPr>
        <w:t xml:space="preserve">urity </w:t>
      </w:r>
      <w:r w:rsidR="00F51D4C" w:rsidRPr="00D9435B">
        <w:rPr>
          <w:rFonts w:eastAsia="Arial" w:cs="Arial"/>
          <w:lang w:val="en-GB"/>
        </w:rPr>
        <w:t xml:space="preserve">Ge </w:t>
      </w:r>
      <w:r w:rsidRPr="00D9435B">
        <w:rPr>
          <w:rFonts w:eastAsia="Arial" w:cs="Arial"/>
          <w:lang w:val="en-GB"/>
        </w:rPr>
        <w:t xml:space="preserve">detector maintenance and repair. </w:t>
      </w:r>
    </w:p>
    <w:p w14:paraId="279307ED" w14:textId="72BE832A" w:rsidR="00B52362" w:rsidRPr="00D9435B" w:rsidRDefault="008C43D3" w:rsidP="00D9435B">
      <w:pPr>
        <w:jc w:val="both"/>
        <w:rPr>
          <w:rFonts w:eastAsia="Arial" w:cs="Arial"/>
          <w:lang w:val="en-GB"/>
        </w:rPr>
      </w:pPr>
      <w:r w:rsidRPr="00D9435B">
        <w:rPr>
          <w:rFonts w:eastAsia="Arial" w:cs="Arial"/>
          <w:b/>
          <w:lang w:val="en-GB"/>
        </w:rPr>
        <w:t>Budget</w:t>
      </w:r>
      <w:r w:rsidRPr="00D9435B">
        <w:rPr>
          <w:rFonts w:eastAsia="Arial" w:cs="Arial"/>
          <w:lang w:val="en-GB"/>
        </w:rPr>
        <w:t>: 7</w:t>
      </w:r>
      <w:r w:rsidR="00227E04" w:rsidRPr="00D9435B">
        <w:rPr>
          <w:rFonts w:eastAsia="Arial" w:cs="Arial"/>
          <w:lang w:val="en-GB"/>
        </w:rPr>
        <w:t xml:space="preserve">0 </w:t>
      </w:r>
      <w:proofErr w:type="spellStart"/>
      <w:r w:rsidR="00227E04" w:rsidRPr="00D9435B">
        <w:rPr>
          <w:rFonts w:eastAsia="Arial" w:cs="Arial"/>
          <w:lang w:val="en-GB"/>
        </w:rPr>
        <w:t>kEuros</w:t>
      </w:r>
      <w:proofErr w:type="spellEnd"/>
    </w:p>
    <w:p w14:paraId="7BA5D07C" w14:textId="347B7032" w:rsidR="00B52362" w:rsidRPr="00D9435B" w:rsidRDefault="00652FF4" w:rsidP="00D9435B">
      <w:pPr>
        <w:pStyle w:val="Paragraphedeliste"/>
        <w:numPr>
          <w:ilvl w:val="0"/>
          <w:numId w:val="3"/>
        </w:numPr>
        <w:tabs>
          <w:tab w:val="left" w:pos="284"/>
        </w:tabs>
        <w:ind w:left="0" w:firstLine="0"/>
        <w:jc w:val="both"/>
        <w:rPr>
          <w:rFonts w:cstheme="minorHAnsi"/>
          <w:b/>
          <w:sz w:val="24"/>
          <w:lang w:val="en-GB"/>
        </w:rPr>
      </w:pPr>
      <w:r w:rsidRPr="00D9435B">
        <w:rPr>
          <w:rFonts w:cstheme="minorHAnsi"/>
          <w:b/>
          <w:sz w:val="24"/>
          <w:lang w:val="en-GB"/>
        </w:rPr>
        <w:t xml:space="preserve">Connection to </w:t>
      </w:r>
      <w:r w:rsidR="00B52362" w:rsidRPr="00D9435B">
        <w:rPr>
          <w:rFonts w:cstheme="minorHAnsi"/>
          <w:b/>
          <w:sz w:val="24"/>
          <w:lang w:val="en-GB"/>
        </w:rPr>
        <w:t>T</w:t>
      </w:r>
      <w:r w:rsidR="00485FC3" w:rsidRPr="00D9435B">
        <w:rPr>
          <w:rFonts w:cstheme="minorHAnsi"/>
          <w:b/>
          <w:sz w:val="24"/>
          <w:lang w:val="en-GB"/>
        </w:rPr>
        <w:t xml:space="preserve">ransnational Access infrastructures (TAs) </w:t>
      </w:r>
      <w:r w:rsidR="00B52362" w:rsidRPr="00D9435B">
        <w:rPr>
          <w:rFonts w:cstheme="minorHAnsi"/>
          <w:b/>
          <w:sz w:val="24"/>
          <w:lang w:val="en-GB"/>
        </w:rPr>
        <w:t>and</w:t>
      </w:r>
      <w:r w:rsidR="002261EB" w:rsidRPr="00D9435B">
        <w:rPr>
          <w:rFonts w:cstheme="minorHAnsi"/>
          <w:b/>
          <w:sz w:val="24"/>
          <w:lang w:val="en-GB"/>
        </w:rPr>
        <w:t xml:space="preserve"> / or</w:t>
      </w:r>
      <w:r w:rsidR="00B52362" w:rsidRPr="00D9435B">
        <w:rPr>
          <w:rFonts w:cstheme="minorHAnsi"/>
          <w:b/>
          <w:sz w:val="24"/>
          <w:lang w:val="en-GB"/>
        </w:rPr>
        <w:t xml:space="preserve"> V</w:t>
      </w:r>
      <w:r w:rsidR="00485FC3" w:rsidRPr="00D9435B">
        <w:rPr>
          <w:rFonts w:cstheme="minorHAnsi"/>
          <w:b/>
          <w:sz w:val="24"/>
          <w:lang w:val="en-GB"/>
        </w:rPr>
        <w:t>irtual Access projects (VA</w:t>
      </w:r>
      <w:r w:rsidR="00B52362" w:rsidRPr="00D9435B">
        <w:rPr>
          <w:rFonts w:cstheme="minorHAnsi"/>
          <w:b/>
          <w:sz w:val="24"/>
          <w:lang w:val="en-GB"/>
        </w:rPr>
        <w:t>s</w:t>
      </w:r>
      <w:r w:rsidR="00485FC3" w:rsidRPr="00D9435B">
        <w:rPr>
          <w:rFonts w:cstheme="minorHAnsi"/>
          <w:b/>
          <w:sz w:val="24"/>
          <w:lang w:val="en-GB"/>
        </w:rPr>
        <w:t>)</w:t>
      </w:r>
    </w:p>
    <w:p w14:paraId="1708AF1E" w14:textId="7E8C09DF" w:rsidR="00B52362" w:rsidRPr="00D9435B" w:rsidRDefault="007D73F3" w:rsidP="00D9435B">
      <w:pPr>
        <w:jc w:val="both"/>
        <w:rPr>
          <w:rFonts w:eastAsia="Arial" w:cstheme="minorHAnsi"/>
          <w:iCs/>
          <w:lang w:val="en-GB"/>
        </w:rPr>
      </w:pPr>
      <w:r w:rsidRPr="00D9435B">
        <w:rPr>
          <w:rFonts w:eastAsia="Arial" w:cstheme="minorHAnsi"/>
          <w:iCs/>
          <w:lang w:val="en-GB"/>
        </w:rPr>
        <w:t>Several research infrastructures with transnational access are addressed t</w:t>
      </w:r>
      <w:r w:rsidR="00227E04" w:rsidRPr="00D9435B">
        <w:rPr>
          <w:rFonts w:eastAsia="Arial" w:cstheme="minorHAnsi"/>
          <w:iCs/>
          <w:lang w:val="en-GB"/>
        </w:rPr>
        <w:t>o facilitate the realiz</w:t>
      </w:r>
      <w:r w:rsidRPr="00D9435B">
        <w:rPr>
          <w:rFonts w:eastAsia="Arial" w:cstheme="minorHAnsi"/>
          <w:iCs/>
          <w:lang w:val="en-GB"/>
        </w:rPr>
        <w:t>ation of the various tasks</w:t>
      </w:r>
      <w:r w:rsidR="00227E04" w:rsidRPr="00D9435B">
        <w:rPr>
          <w:rFonts w:eastAsia="Arial" w:cstheme="minorHAnsi"/>
          <w:iCs/>
          <w:lang w:val="en-GB"/>
        </w:rPr>
        <w:t xml:space="preserve">: </w:t>
      </w:r>
      <w:r w:rsidR="00FB394E" w:rsidRPr="00D9435B">
        <w:rPr>
          <w:rFonts w:eastAsia="Arial" w:cstheme="minorHAnsi"/>
          <w:iCs/>
          <w:lang w:val="en-GB"/>
        </w:rPr>
        <w:t xml:space="preserve">CERN-ISOLDE, </w:t>
      </w:r>
      <w:r w:rsidR="00227E04" w:rsidRPr="00D9435B">
        <w:rPr>
          <w:rFonts w:eastAsia="Arial" w:cstheme="minorHAnsi"/>
          <w:iCs/>
          <w:lang w:val="en-GB"/>
        </w:rPr>
        <w:t>GSI-FAIR, ALTO-GANIL, LNL-LNS</w:t>
      </w:r>
      <w:r w:rsidRPr="00D9435B">
        <w:rPr>
          <w:rFonts w:eastAsia="Arial" w:cstheme="minorHAnsi"/>
          <w:iCs/>
          <w:lang w:val="en-GB"/>
        </w:rPr>
        <w:t xml:space="preserve">, </w:t>
      </w:r>
      <w:r w:rsidR="00976696" w:rsidRPr="00D9435B">
        <w:rPr>
          <w:rFonts w:eastAsia="Arial" w:cstheme="minorHAnsi"/>
          <w:iCs/>
          <w:lang w:val="en-GB"/>
        </w:rPr>
        <w:t>JYFL</w:t>
      </w:r>
      <w:r w:rsidRPr="00D9435B">
        <w:rPr>
          <w:rFonts w:eastAsia="Arial" w:cstheme="minorHAnsi"/>
          <w:iCs/>
          <w:lang w:val="en-GB"/>
        </w:rPr>
        <w:t xml:space="preserve">, </w:t>
      </w:r>
      <w:r w:rsidR="00FB394E" w:rsidRPr="00D9435B">
        <w:rPr>
          <w:rFonts w:cstheme="minorHAnsi"/>
          <w:lang w:val="en-GB"/>
        </w:rPr>
        <w:t>ELI-NP/IFIN-HH, NLC consor</w:t>
      </w:r>
      <w:r w:rsidR="00D9435B">
        <w:rPr>
          <w:rFonts w:cstheme="minorHAnsi"/>
          <w:lang w:val="en-GB"/>
        </w:rPr>
        <w:t>t</w:t>
      </w:r>
      <w:r w:rsidR="00FB394E" w:rsidRPr="00D9435B">
        <w:rPr>
          <w:rFonts w:cstheme="minorHAnsi"/>
          <w:lang w:val="en-GB"/>
        </w:rPr>
        <w:t>ium</w:t>
      </w:r>
      <w:r w:rsidR="003748EC" w:rsidRPr="00D9435B">
        <w:rPr>
          <w:rFonts w:cstheme="minorHAnsi"/>
          <w:lang w:val="en-GB"/>
        </w:rPr>
        <w:t xml:space="preserve"> (Warsaw-Krakow)</w:t>
      </w:r>
      <w:r w:rsidR="00FB394E" w:rsidRPr="00D9435B">
        <w:rPr>
          <w:rFonts w:cstheme="minorHAnsi"/>
          <w:lang w:val="en-GB"/>
        </w:rPr>
        <w:t xml:space="preserve">, </w:t>
      </w:r>
      <w:r w:rsidRPr="00D9435B">
        <w:rPr>
          <w:rFonts w:eastAsia="Arial" w:cstheme="minorHAnsi"/>
          <w:iCs/>
          <w:lang w:val="en-GB"/>
        </w:rPr>
        <w:t>..</w:t>
      </w:r>
      <w:r w:rsidR="009858F3" w:rsidRPr="00D9435B">
        <w:rPr>
          <w:rFonts w:eastAsia="Arial" w:cstheme="minorHAnsi"/>
          <w:iCs/>
          <w:lang w:val="en-GB"/>
        </w:rPr>
        <w:t>..</w:t>
      </w:r>
    </w:p>
    <w:p w14:paraId="4332CBE5" w14:textId="77777777" w:rsidR="00652FF4" w:rsidRPr="00D9435B" w:rsidRDefault="009B2CFC" w:rsidP="00D9435B">
      <w:pPr>
        <w:jc w:val="both"/>
        <w:rPr>
          <w:rFonts w:cstheme="minorHAnsi"/>
          <w:b/>
          <w:sz w:val="24"/>
          <w:lang w:val="en-GB"/>
        </w:rPr>
      </w:pPr>
      <w:r w:rsidRPr="00D9435B">
        <w:rPr>
          <w:rFonts w:cstheme="minorHAnsi"/>
          <w:b/>
          <w:sz w:val="24"/>
          <w:lang w:val="en-GB"/>
        </w:rPr>
        <w:t>3</w:t>
      </w:r>
      <w:r w:rsidR="00B52362" w:rsidRPr="00D9435B">
        <w:rPr>
          <w:rFonts w:cstheme="minorHAnsi"/>
          <w:b/>
          <w:sz w:val="24"/>
          <w:lang w:val="en-GB"/>
        </w:rPr>
        <w:t>. Estimated budget request</w:t>
      </w:r>
    </w:p>
    <w:p w14:paraId="0EC4DA4C" w14:textId="5318EAD3" w:rsidR="00B52362" w:rsidRPr="00D9435B" w:rsidRDefault="00227E04" w:rsidP="00D9435B">
      <w:pPr>
        <w:jc w:val="both"/>
        <w:rPr>
          <w:rFonts w:cstheme="minorHAnsi"/>
          <w:sz w:val="24"/>
          <w:lang w:val="en-GB"/>
        </w:rPr>
      </w:pPr>
      <w:r w:rsidRPr="00D9435B">
        <w:rPr>
          <w:rFonts w:cstheme="minorHAnsi"/>
          <w:sz w:val="24"/>
          <w:lang w:val="en-GB"/>
        </w:rPr>
        <w:t xml:space="preserve">Total cost </w:t>
      </w:r>
      <w:r w:rsidR="009E6D01" w:rsidRPr="00D9435B">
        <w:rPr>
          <w:rFonts w:cstheme="minorHAnsi"/>
          <w:sz w:val="24"/>
          <w:lang w:val="en-GB"/>
        </w:rPr>
        <w:t>of 22</w:t>
      </w:r>
      <w:r w:rsidRPr="00D9435B">
        <w:rPr>
          <w:rFonts w:cstheme="minorHAnsi"/>
          <w:sz w:val="24"/>
          <w:lang w:val="en-GB"/>
        </w:rPr>
        <w:t xml:space="preserve">0 </w:t>
      </w:r>
      <w:proofErr w:type="spellStart"/>
      <w:r w:rsidRPr="00D9435B">
        <w:rPr>
          <w:rFonts w:cstheme="minorHAnsi"/>
          <w:sz w:val="24"/>
          <w:lang w:val="en-GB"/>
        </w:rPr>
        <w:t>kEuro</w:t>
      </w:r>
      <w:proofErr w:type="spellEnd"/>
      <w:r w:rsidR="00F6295C" w:rsidRPr="00D9435B">
        <w:rPr>
          <w:rFonts w:cstheme="minorHAnsi"/>
          <w:sz w:val="24"/>
          <w:lang w:val="en-GB"/>
        </w:rPr>
        <w:t xml:space="preserve">, </w:t>
      </w:r>
      <w:r w:rsidRPr="00D9435B">
        <w:rPr>
          <w:rFonts w:cstheme="minorHAnsi"/>
          <w:sz w:val="24"/>
          <w:lang w:val="en-GB"/>
        </w:rPr>
        <w:t>distributed as described above</w:t>
      </w:r>
      <w:r w:rsidR="00F6295C" w:rsidRPr="00D9435B">
        <w:rPr>
          <w:rFonts w:cstheme="minorHAnsi"/>
          <w:sz w:val="24"/>
          <w:lang w:val="en-GB"/>
        </w:rPr>
        <w:t>,</w:t>
      </w:r>
      <w:r w:rsidRPr="00D9435B">
        <w:rPr>
          <w:rFonts w:cstheme="minorHAnsi"/>
          <w:sz w:val="24"/>
          <w:lang w:val="en-GB"/>
        </w:rPr>
        <w:t xml:space="preserve"> will be requested. </w:t>
      </w:r>
    </w:p>
    <w:p w14:paraId="06DA432E" w14:textId="3A6FE298" w:rsidR="00B52362" w:rsidRPr="00D9435B" w:rsidRDefault="009B2CFC" w:rsidP="00D9435B">
      <w:pPr>
        <w:jc w:val="both"/>
        <w:rPr>
          <w:rFonts w:cstheme="minorHAnsi"/>
          <w:b/>
          <w:sz w:val="24"/>
          <w:lang w:val="en-GB"/>
        </w:rPr>
      </w:pPr>
      <w:r w:rsidRPr="00D9435B">
        <w:rPr>
          <w:rFonts w:cstheme="minorHAnsi"/>
          <w:b/>
          <w:sz w:val="24"/>
          <w:lang w:val="en-GB"/>
        </w:rPr>
        <w:t>4</w:t>
      </w:r>
      <w:r w:rsidR="00B52362" w:rsidRPr="00D9435B">
        <w:rPr>
          <w:rFonts w:cstheme="minorHAnsi"/>
          <w:b/>
          <w:sz w:val="24"/>
          <w:lang w:val="en-GB"/>
        </w:rPr>
        <w:t>. Participating and partner institutions</w:t>
      </w:r>
    </w:p>
    <w:p w14:paraId="119F05ED" w14:textId="609EEA76" w:rsidR="00227E04" w:rsidRPr="00D9435B" w:rsidRDefault="00227E04" w:rsidP="00D9435B">
      <w:pPr>
        <w:jc w:val="both"/>
        <w:rPr>
          <w:rFonts w:cstheme="minorHAnsi"/>
          <w:lang w:val="en-GB"/>
        </w:rPr>
      </w:pPr>
      <w:r w:rsidRPr="00D9435B">
        <w:rPr>
          <w:rFonts w:cstheme="minorHAnsi"/>
          <w:lang w:val="en-GB"/>
        </w:rPr>
        <w:t xml:space="preserve">List of partner Institutes: </w:t>
      </w:r>
      <w:r w:rsidR="008C43D3" w:rsidRPr="00D9435B">
        <w:rPr>
          <w:rFonts w:cstheme="minorHAnsi"/>
          <w:lang w:val="en-GB"/>
        </w:rPr>
        <w:t xml:space="preserve">GANIL, </w:t>
      </w:r>
      <w:proofErr w:type="spellStart"/>
      <w:r w:rsidR="008C43D3" w:rsidRPr="00D9435B">
        <w:rPr>
          <w:rFonts w:cstheme="minorHAnsi"/>
          <w:lang w:val="en-GB"/>
        </w:rPr>
        <w:t>IJCLab</w:t>
      </w:r>
      <w:proofErr w:type="spellEnd"/>
      <w:r w:rsidR="008C43D3" w:rsidRPr="00D9435B">
        <w:rPr>
          <w:rFonts w:cstheme="minorHAnsi"/>
          <w:lang w:val="en-GB"/>
        </w:rPr>
        <w:t>, GSI/FAIR, LNL-LNS, University of Liverpool, IFIC Valencia</w:t>
      </w:r>
    </w:p>
    <w:p w14:paraId="7551B6B2" w14:textId="767D3D3D" w:rsidR="00227E04" w:rsidRPr="00D9435B" w:rsidRDefault="00227E04" w:rsidP="00D9435B">
      <w:pPr>
        <w:jc w:val="both"/>
        <w:rPr>
          <w:rFonts w:cstheme="minorHAnsi"/>
          <w:lang w:val="en-GB"/>
        </w:rPr>
      </w:pPr>
      <w:r w:rsidRPr="00D9435B">
        <w:rPr>
          <w:rFonts w:cstheme="minorHAnsi"/>
          <w:lang w:val="en-GB"/>
        </w:rPr>
        <w:t xml:space="preserve">List of participating </w:t>
      </w:r>
      <w:r w:rsidR="00105712" w:rsidRPr="00D9435B">
        <w:rPr>
          <w:rFonts w:cstheme="minorHAnsi"/>
          <w:lang w:val="en-GB"/>
        </w:rPr>
        <w:t>institutes</w:t>
      </w:r>
      <w:r w:rsidRPr="00D9435B">
        <w:rPr>
          <w:rFonts w:cstheme="minorHAnsi"/>
          <w:lang w:val="en-GB"/>
        </w:rPr>
        <w:t xml:space="preserve">: INFN (LNL, LNS, Padova, Milano, Firenze, Napoli, Catania, Perugia), IN2P3, CNRS, ICEA, GANIL, IRFU, </w:t>
      </w:r>
      <w:proofErr w:type="spellStart"/>
      <w:r w:rsidRPr="00D9435B">
        <w:rPr>
          <w:rFonts w:cstheme="minorHAnsi"/>
          <w:lang w:val="en-GB"/>
        </w:rPr>
        <w:t>IJCLab-Orsay</w:t>
      </w:r>
      <w:proofErr w:type="spellEnd"/>
      <w:r w:rsidRPr="00D9435B">
        <w:rPr>
          <w:rFonts w:cstheme="minorHAnsi"/>
          <w:lang w:val="en-GB"/>
        </w:rPr>
        <w:t>, IP2I-Lyon, IPHC-Strasbourg, JLU, FAIR/GSI, U-Köln, TU-Darmstadt, STFC Daresbury, U-Liverpool, U-Manchester, U-Birmingham, U-Surrey, U-York, U-West Scotland, U-Lund, KTH Stockholm, U-Uppsala, JYFL, HIL-Warsaw, U-Warsaw, IFJ-PAN Krakow, NIPNE Bucharest, ININ-HH/ELI-NP, Demokritos-Athens, IFIC-Valencia, U-Huelva, UAM-Madrid, U-Huelva, U-S. de Compostela,  GFN-U-Complutense-Madrid,  U-Salamanca, IEM-CSIC, ATOMKI- Debrecen, ELI-NP, HIM, KU Leuven, UMAN, INRNE-BAS, UCO, LMU</w:t>
      </w:r>
    </w:p>
    <w:p w14:paraId="7BB4C1C8" w14:textId="02A4DFE4" w:rsidR="00826072" w:rsidRPr="00D9435B" w:rsidRDefault="00826072" w:rsidP="00D9435B">
      <w:pPr>
        <w:jc w:val="both"/>
        <w:rPr>
          <w:lang w:val="en-GB"/>
        </w:rPr>
      </w:pPr>
    </w:p>
    <w:sectPr w:rsidR="00826072" w:rsidRPr="00D94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F430E3"/>
    <w:multiLevelType w:val="hybridMultilevel"/>
    <w:tmpl w:val="5BFE9640"/>
    <w:lvl w:ilvl="0" w:tplc="F89C29EA">
      <w:numFmt w:val="bullet"/>
      <w:lvlText w:val="-"/>
      <w:lvlJc w:val="left"/>
      <w:pPr>
        <w:ind w:left="720" w:hanging="360"/>
      </w:pPr>
      <w:rPr>
        <w:rFonts w:ascii="Courier New" w:eastAsia="Times New Roman" w:hAnsi="Courier New" w:cs="Courier New"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81796"/>
    <w:multiLevelType w:val="multilevel"/>
    <w:tmpl w:val="17AEB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F4"/>
    <w:rsid w:val="000032CF"/>
    <w:rsid w:val="000252D0"/>
    <w:rsid w:val="00043E17"/>
    <w:rsid w:val="000B3A30"/>
    <w:rsid w:val="000D3380"/>
    <w:rsid w:val="000E615E"/>
    <w:rsid w:val="00105712"/>
    <w:rsid w:val="00124874"/>
    <w:rsid w:val="002261EB"/>
    <w:rsid w:val="00227E04"/>
    <w:rsid w:val="002A33F6"/>
    <w:rsid w:val="002B4A3F"/>
    <w:rsid w:val="003748EC"/>
    <w:rsid w:val="003B5B7E"/>
    <w:rsid w:val="0040749B"/>
    <w:rsid w:val="004331C1"/>
    <w:rsid w:val="004635AE"/>
    <w:rsid w:val="00485FC3"/>
    <w:rsid w:val="004978AE"/>
    <w:rsid w:val="00520D2B"/>
    <w:rsid w:val="00530CF8"/>
    <w:rsid w:val="005B3448"/>
    <w:rsid w:val="005B4AA8"/>
    <w:rsid w:val="005F1716"/>
    <w:rsid w:val="00600A36"/>
    <w:rsid w:val="00624FC9"/>
    <w:rsid w:val="00626B18"/>
    <w:rsid w:val="00652FF4"/>
    <w:rsid w:val="006713F3"/>
    <w:rsid w:val="006F3C8E"/>
    <w:rsid w:val="00735DF4"/>
    <w:rsid w:val="00775901"/>
    <w:rsid w:val="007873A6"/>
    <w:rsid w:val="007B099C"/>
    <w:rsid w:val="007D73F3"/>
    <w:rsid w:val="00826072"/>
    <w:rsid w:val="00876953"/>
    <w:rsid w:val="008C43D3"/>
    <w:rsid w:val="008E0C0E"/>
    <w:rsid w:val="0090712C"/>
    <w:rsid w:val="00976696"/>
    <w:rsid w:val="00981C8E"/>
    <w:rsid w:val="009858F3"/>
    <w:rsid w:val="009B2CFC"/>
    <w:rsid w:val="009B602E"/>
    <w:rsid w:val="009C02FB"/>
    <w:rsid w:val="009E6D01"/>
    <w:rsid w:val="00A070CB"/>
    <w:rsid w:val="00A23554"/>
    <w:rsid w:val="00A4631B"/>
    <w:rsid w:val="00A63C94"/>
    <w:rsid w:val="00AA5E57"/>
    <w:rsid w:val="00AC54B5"/>
    <w:rsid w:val="00AD2948"/>
    <w:rsid w:val="00AD297F"/>
    <w:rsid w:val="00B052AA"/>
    <w:rsid w:val="00B52362"/>
    <w:rsid w:val="00B760FD"/>
    <w:rsid w:val="00D160F7"/>
    <w:rsid w:val="00D532A4"/>
    <w:rsid w:val="00D9435B"/>
    <w:rsid w:val="00EB3A29"/>
    <w:rsid w:val="00F51D4C"/>
    <w:rsid w:val="00F5784D"/>
    <w:rsid w:val="00F6295C"/>
    <w:rsid w:val="00F93A9F"/>
    <w:rsid w:val="00FB3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1EA"/>
  <w15:chartTrackingRefBased/>
  <w15:docId w15:val="{FF227C90-10AD-4A68-A570-80F1F0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DF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CF8"/>
    <w:pPr>
      <w:ind w:left="720"/>
      <w:contextualSpacing/>
    </w:pPr>
  </w:style>
  <w:style w:type="paragraph" w:styleId="Rvision">
    <w:name w:val="Revision"/>
    <w:hidden/>
    <w:uiPriority w:val="99"/>
    <w:semiHidden/>
    <w:rsid w:val="002261EB"/>
    <w:pPr>
      <w:spacing w:after="0" w:line="240" w:lineRule="auto"/>
    </w:pPr>
    <w:rPr>
      <w:lang w:val="en-US"/>
    </w:rPr>
  </w:style>
  <w:style w:type="paragraph" w:styleId="NormalWeb">
    <w:name w:val="Normal (Web)"/>
    <w:basedOn w:val="Normal"/>
    <w:uiPriority w:val="99"/>
    <w:unhideWhenUsed/>
    <w:rsid w:val="00227E0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8260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6072"/>
    <w:rPr>
      <w:rFonts w:ascii="Segoe UI" w:hAnsi="Segoe UI" w:cs="Segoe UI"/>
      <w:sz w:val="18"/>
      <w:szCs w:val="18"/>
      <w:lang w:val="en-US"/>
    </w:rPr>
  </w:style>
  <w:style w:type="character" w:styleId="Marquedecommentaire">
    <w:name w:val="annotation reference"/>
    <w:basedOn w:val="Policepardfaut"/>
    <w:uiPriority w:val="99"/>
    <w:semiHidden/>
    <w:unhideWhenUsed/>
    <w:rsid w:val="00F51D4C"/>
    <w:rPr>
      <w:sz w:val="16"/>
      <w:szCs w:val="16"/>
    </w:rPr>
  </w:style>
  <w:style w:type="paragraph" w:styleId="Commentaire">
    <w:name w:val="annotation text"/>
    <w:basedOn w:val="Normal"/>
    <w:link w:val="CommentaireCar"/>
    <w:uiPriority w:val="99"/>
    <w:semiHidden/>
    <w:unhideWhenUsed/>
    <w:rsid w:val="00F51D4C"/>
    <w:pPr>
      <w:spacing w:line="240" w:lineRule="auto"/>
    </w:pPr>
    <w:rPr>
      <w:sz w:val="20"/>
      <w:szCs w:val="20"/>
    </w:rPr>
  </w:style>
  <w:style w:type="character" w:customStyle="1" w:styleId="CommentaireCar">
    <w:name w:val="Commentaire Car"/>
    <w:basedOn w:val="Policepardfaut"/>
    <w:link w:val="Commentaire"/>
    <w:uiPriority w:val="99"/>
    <w:semiHidden/>
    <w:rsid w:val="00F51D4C"/>
    <w:rPr>
      <w:sz w:val="20"/>
      <w:szCs w:val="20"/>
      <w:lang w:val="en-US"/>
    </w:rPr>
  </w:style>
  <w:style w:type="paragraph" w:styleId="Objetducommentaire">
    <w:name w:val="annotation subject"/>
    <w:basedOn w:val="Commentaire"/>
    <w:next w:val="Commentaire"/>
    <w:link w:val="ObjetducommentaireCar"/>
    <w:uiPriority w:val="99"/>
    <w:semiHidden/>
    <w:unhideWhenUsed/>
    <w:rsid w:val="00F51D4C"/>
    <w:rPr>
      <w:b/>
      <w:bCs/>
    </w:rPr>
  </w:style>
  <w:style w:type="character" w:customStyle="1" w:styleId="ObjetducommentaireCar">
    <w:name w:val="Objet du commentaire Car"/>
    <w:basedOn w:val="CommentaireCar"/>
    <w:link w:val="Objetducommentaire"/>
    <w:uiPriority w:val="99"/>
    <w:semiHidden/>
    <w:rsid w:val="00F51D4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609">
      <w:bodyDiv w:val="1"/>
      <w:marLeft w:val="0"/>
      <w:marRight w:val="0"/>
      <w:marTop w:val="0"/>
      <w:marBottom w:val="0"/>
      <w:divBdr>
        <w:top w:val="none" w:sz="0" w:space="0" w:color="auto"/>
        <w:left w:val="none" w:sz="0" w:space="0" w:color="auto"/>
        <w:bottom w:val="none" w:sz="0" w:space="0" w:color="auto"/>
        <w:right w:val="none" w:sz="0" w:space="0" w:color="auto"/>
      </w:divBdr>
    </w:div>
    <w:div w:id="15939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E722-E051-48D4-A89A-BA13829E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5458</Characters>
  <Application>Microsoft Office Word</Application>
  <DocSecurity>0</DocSecurity>
  <Lines>45</Lines>
  <Paragraphs>12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SUBATECH</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dcterms:created xsi:type="dcterms:W3CDTF">2025-06-17T12:45:00Z</dcterms:created>
  <dcterms:modified xsi:type="dcterms:W3CDTF">2025-06-17T12:45:00Z</dcterms:modified>
</cp:coreProperties>
</file>