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C484" w14:textId="02A16753" w:rsidR="00485FC3" w:rsidRPr="004635AE" w:rsidRDefault="00485FC3" w:rsidP="007B108B">
      <w:pPr>
        <w:jc w:val="both"/>
        <w:rPr>
          <w:rFonts w:ascii="Times New Roman" w:hAnsi="Times New Roman" w:cs="Times New Roman"/>
          <w:b/>
          <w:sz w:val="24"/>
        </w:rPr>
      </w:pPr>
      <w:bookmarkStart w:id="0" w:name="_GoBack"/>
      <w:bookmarkEnd w:id="0"/>
      <w:r w:rsidRPr="004635AE">
        <w:rPr>
          <w:rFonts w:ascii="Times New Roman" w:hAnsi="Times New Roman" w:cs="Times New Roman"/>
          <w:b/>
          <w:sz w:val="24"/>
        </w:rPr>
        <w:t>Please specify an acronym, a project title and the name</w:t>
      </w:r>
      <w:r w:rsidR="002261EB">
        <w:rPr>
          <w:rFonts w:ascii="Times New Roman" w:hAnsi="Times New Roman" w:cs="Times New Roman"/>
          <w:b/>
          <w:sz w:val="24"/>
        </w:rPr>
        <w:t>(s)</w:t>
      </w:r>
      <w:r w:rsidRPr="004635AE">
        <w:rPr>
          <w:rFonts w:ascii="Times New Roman" w:hAnsi="Times New Roman" w:cs="Times New Roman"/>
          <w:b/>
          <w:sz w:val="24"/>
        </w:rPr>
        <w:t xml:space="preserve"> of the project leader(s)</w:t>
      </w:r>
    </w:p>
    <w:p w14:paraId="116382BD" w14:textId="5C4319AA" w:rsidR="00485FC3" w:rsidRPr="008D10AF" w:rsidRDefault="00D553B7" w:rsidP="007B108B">
      <w:pPr>
        <w:jc w:val="both"/>
        <w:rPr>
          <w:rFonts w:ascii="Times New Roman" w:hAnsi="Times New Roman" w:cs="Times New Roman"/>
          <w:bCs/>
          <w:sz w:val="24"/>
        </w:rPr>
      </w:pPr>
      <w:r w:rsidRPr="008D10AF">
        <w:rPr>
          <w:rFonts w:ascii="Times New Roman" w:hAnsi="Times New Roman" w:cs="Times New Roman"/>
          <w:bCs/>
          <w:sz w:val="24"/>
        </w:rPr>
        <w:t>NUCA</w:t>
      </w:r>
      <w:r w:rsidR="00EE6B92" w:rsidRPr="008D10AF">
        <w:rPr>
          <w:rFonts w:ascii="Times New Roman" w:hAnsi="Times New Roman" w:cs="Times New Roman"/>
          <w:bCs/>
          <w:sz w:val="24"/>
        </w:rPr>
        <w:t>TOL</w:t>
      </w:r>
      <w:r w:rsidR="001A3800">
        <w:rPr>
          <w:rFonts w:ascii="Times New Roman" w:hAnsi="Times New Roman" w:cs="Times New Roman"/>
          <w:bCs/>
          <w:sz w:val="24"/>
        </w:rPr>
        <w:t>E</w:t>
      </w:r>
      <w:r w:rsidRPr="008D10AF">
        <w:rPr>
          <w:rFonts w:ascii="Times New Roman" w:hAnsi="Times New Roman" w:cs="Times New Roman"/>
          <w:bCs/>
          <w:sz w:val="24"/>
        </w:rPr>
        <w:t xml:space="preserve"> </w:t>
      </w:r>
      <w:proofErr w:type="spellStart"/>
      <w:r w:rsidR="008A6715" w:rsidRPr="008D10AF">
        <w:rPr>
          <w:rFonts w:ascii="Times New Roman" w:hAnsi="Times New Roman" w:cs="Times New Roman"/>
          <w:bCs/>
          <w:sz w:val="24"/>
        </w:rPr>
        <w:t>NUC</w:t>
      </w:r>
      <w:r w:rsidRPr="008D10AF">
        <w:rPr>
          <w:rFonts w:ascii="Times New Roman" w:hAnsi="Times New Roman" w:cs="Times New Roman"/>
          <w:bCs/>
          <w:sz w:val="24"/>
        </w:rPr>
        <w:t>lear</w:t>
      </w:r>
      <w:proofErr w:type="spellEnd"/>
      <w:r w:rsidRPr="008D10AF">
        <w:rPr>
          <w:rFonts w:ascii="Times New Roman" w:hAnsi="Times New Roman" w:cs="Times New Roman"/>
          <w:bCs/>
          <w:sz w:val="24"/>
        </w:rPr>
        <w:t xml:space="preserve"> </w:t>
      </w:r>
      <w:r w:rsidR="008A6715" w:rsidRPr="008D10AF">
        <w:rPr>
          <w:rFonts w:ascii="Times New Roman" w:hAnsi="Times New Roman" w:cs="Times New Roman"/>
          <w:bCs/>
          <w:sz w:val="24"/>
        </w:rPr>
        <w:t>A</w:t>
      </w:r>
      <w:r w:rsidRPr="008D10AF">
        <w:rPr>
          <w:rFonts w:ascii="Times New Roman" w:hAnsi="Times New Roman" w:cs="Times New Roman"/>
          <w:bCs/>
          <w:sz w:val="24"/>
        </w:rPr>
        <w:t xml:space="preserve">strophysics </w:t>
      </w:r>
      <w:r w:rsidR="008A6715" w:rsidRPr="008D10AF">
        <w:rPr>
          <w:rFonts w:ascii="Times New Roman" w:hAnsi="Times New Roman" w:cs="Times New Roman"/>
          <w:bCs/>
          <w:sz w:val="24"/>
        </w:rPr>
        <w:t>To</w:t>
      </w:r>
      <w:r w:rsidR="00115B4A" w:rsidRPr="008D10AF">
        <w:rPr>
          <w:rFonts w:ascii="Times New Roman" w:hAnsi="Times New Roman" w:cs="Times New Roman"/>
          <w:bCs/>
          <w:sz w:val="24"/>
        </w:rPr>
        <w:t>wards</w:t>
      </w:r>
      <w:r w:rsidR="008A6715" w:rsidRPr="008D10AF">
        <w:rPr>
          <w:rFonts w:ascii="Times New Roman" w:hAnsi="Times New Roman" w:cs="Times New Roman"/>
          <w:bCs/>
          <w:sz w:val="24"/>
        </w:rPr>
        <w:t xml:space="preserve"> the clarification of</w:t>
      </w:r>
      <w:r w:rsidR="00115B4A" w:rsidRPr="008D10AF">
        <w:rPr>
          <w:rFonts w:ascii="Times New Roman" w:hAnsi="Times New Roman" w:cs="Times New Roman"/>
          <w:bCs/>
          <w:sz w:val="24"/>
        </w:rPr>
        <w:t xml:space="preserve"> </w:t>
      </w:r>
      <w:r w:rsidR="008A6715" w:rsidRPr="008D10AF">
        <w:rPr>
          <w:rFonts w:ascii="Times New Roman" w:hAnsi="Times New Roman" w:cs="Times New Roman"/>
          <w:bCs/>
          <w:sz w:val="24"/>
        </w:rPr>
        <w:t>L</w:t>
      </w:r>
      <w:r w:rsidR="00EE6B92" w:rsidRPr="008D10AF">
        <w:rPr>
          <w:rFonts w:ascii="Times New Roman" w:hAnsi="Times New Roman" w:cs="Times New Roman"/>
          <w:bCs/>
          <w:sz w:val="24"/>
        </w:rPr>
        <w:t xml:space="preserve">ingering </w:t>
      </w:r>
      <w:r w:rsidR="001A3800">
        <w:rPr>
          <w:rFonts w:ascii="Times New Roman" w:hAnsi="Times New Roman" w:cs="Times New Roman"/>
          <w:bCs/>
          <w:sz w:val="24"/>
        </w:rPr>
        <w:t>Experimental problems</w:t>
      </w:r>
    </w:p>
    <w:p w14:paraId="68D2ED39" w14:textId="0EBACC52" w:rsidR="00397011" w:rsidRPr="00D078A2" w:rsidRDefault="008A6715" w:rsidP="007B108B">
      <w:pPr>
        <w:jc w:val="both"/>
        <w:rPr>
          <w:rFonts w:ascii="Times New Roman" w:hAnsi="Times New Roman" w:cs="Times New Roman"/>
          <w:bCs/>
          <w:sz w:val="24"/>
          <w:lang w:val="it-IT"/>
        </w:rPr>
      </w:pPr>
      <w:r w:rsidRPr="00D078A2">
        <w:rPr>
          <w:rFonts w:ascii="Times New Roman" w:hAnsi="Times New Roman" w:cs="Times New Roman"/>
          <w:bCs/>
          <w:sz w:val="24"/>
          <w:lang w:val="it-IT"/>
        </w:rPr>
        <w:t>M. La</w:t>
      </w:r>
      <w:r w:rsidR="008D10AF" w:rsidRPr="00D078A2">
        <w:rPr>
          <w:rFonts w:ascii="Times New Roman" w:hAnsi="Times New Roman" w:cs="Times New Roman"/>
          <w:bCs/>
          <w:sz w:val="24"/>
          <w:lang w:val="it-IT"/>
        </w:rPr>
        <w:t xml:space="preserve"> Cognata</w:t>
      </w:r>
      <w:r w:rsidR="00423F08">
        <w:rPr>
          <w:rFonts w:ascii="Times New Roman" w:hAnsi="Times New Roman" w:cs="Times New Roman"/>
          <w:bCs/>
          <w:sz w:val="24"/>
          <w:lang w:val="it-IT"/>
        </w:rPr>
        <w:t xml:space="preserve"> (PI)</w:t>
      </w:r>
      <w:r w:rsidR="00F640CD" w:rsidRPr="00D078A2">
        <w:rPr>
          <w:rFonts w:ascii="Times New Roman" w:hAnsi="Times New Roman" w:cs="Times New Roman"/>
          <w:bCs/>
          <w:sz w:val="24"/>
          <w:lang w:val="it-IT"/>
        </w:rPr>
        <w:t>,</w:t>
      </w:r>
      <w:r w:rsidR="00423F08">
        <w:rPr>
          <w:rFonts w:ascii="Times New Roman" w:hAnsi="Times New Roman" w:cs="Times New Roman"/>
          <w:bCs/>
          <w:sz w:val="24"/>
          <w:lang w:val="it-IT"/>
        </w:rPr>
        <w:t xml:space="preserve"> D. Lattuada,</w:t>
      </w:r>
      <w:r w:rsidR="00F640CD" w:rsidRPr="00D078A2">
        <w:rPr>
          <w:rFonts w:ascii="Times New Roman" w:hAnsi="Times New Roman" w:cs="Times New Roman"/>
          <w:bCs/>
          <w:sz w:val="24"/>
          <w:lang w:val="it-IT"/>
        </w:rPr>
        <w:t xml:space="preserve"> A. Tumino</w:t>
      </w:r>
      <w:r w:rsidR="00697B10">
        <w:rPr>
          <w:rFonts w:ascii="Times New Roman" w:hAnsi="Times New Roman" w:cs="Times New Roman"/>
          <w:bCs/>
          <w:sz w:val="24"/>
          <w:lang w:val="it-IT"/>
        </w:rPr>
        <w:t>, J.P. Fernandez Garcia,</w:t>
      </w:r>
      <w:r w:rsidR="00847AD6">
        <w:rPr>
          <w:rFonts w:ascii="Times New Roman" w:hAnsi="Times New Roman" w:cs="Times New Roman"/>
          <w:bCs/>
          <w:sz w:val="24"/>
          <w:lang w:val="it-IT"/>
        </w:rPr>
        <w:t xml:space="preserve"> F. De Oliveira Santos,</w:t>
      </w:r>
      <w:r w:rsidR="00910993">
        <w:rPr>
          <w:rFonts w:ascii="Times New Roman" w:hAnsi="Times New Roman" w:cs="Times New Roman"/>
          <w:bCs/>
          <w:sz w:val="24"/>
          <w:lang w:val="it-IT"/>
        </w:rPr>
        <w:t xml:space="preserve"> S. Pisano,</w:t>
      </w:r>
      <w:r w:rsidR="00FC3467">
        <w:rPr>
          <w:rFonts w:ascii="Times New Roman" w:hAnsi="Times New Roman" w:cs="Times New Roman"/>
          <w:bCs/>
          <w:sz w:val="24"/>
          <w:lang w:val="it-IT"/>
        </w:rPr>
        <w:t xml:space="preserve"> S. Type</w:t>
      </w:r>
      <w:r w:rsidR="00670324">
        <w:rPr>
          <w:rFonts w:ascii="Times New Roman" w:hAnsi="Times New Roman" w:cs="Times New Roman"/>
          <w:bCs/>
          <w:sz w:val="24"/>
          <w:lang w:val="it-IT"/>
        </w:rPr>
        <w:t>l</w:t>
      </w:r>
    </w:p>
    <w:p w14:paraId="00138DCA" w14:textId="01A917B6" w:rsidR="00A63C94" w:rsidRPr="004635AE" w:rsidRDefault="00530CF8" w:rsidP="007B108B">
      <w:pPr>
        <w:spacing w:before="240"/>
        <w:jc w:val="both"/>
        <w:rPr>
          <w:rFonts w:ascii="Times New Roman" w:hAnsi="Times New Roman" w:cs="Times New Roman"/>
          <w:b/>
          <w:sz w:val="24"/>
        </w:rPr>
      </w:pPr>
      <w:r w:rsidRPr="004635AE">
        <w:rPr>
          <w:rFonts w:ascii="Times New Roman" w:hAnsi="Times New Roman" w:cs="Times New Roman"/>
          <w:b/>
          <w:sz w:val="24"/>
        </w:rPr>
        <w:t>In the sections below, please provide details on</w:t>
      </w:r>
      <w:r w:rsidR="00B52362" w:rsidRPr="004635AE">
        <w:rPr>
          <w:rFonts w:ascii="Times New Roman" w:hAnsi="Times New Roman" w:cs="Times New Roman"/>
          <w:b/>
          <w:sz w:val="24"/>
        </w:rPr>
        <w:t xml:space="preserve"> </w:t>
      </w:r>
      <w:r w:rsidR="00B52362" w:rsidRPr="004635AE">
        <w:rPr>
          <w:rFonts w:ascii="Times New Roman" w:hAnsi="Times New Roman" w:cs="Times New Roman"/>
          <w:i/>
          <w:sz w:val="24"/>
        </w:rPr>
        <w:t>(2 pages max.)</w:t>
      </w:r>
      <w:r w:rsidRPr="004635AE">
        <w:rPr>
          <w:rFonts w:ascii="Times New Roman" w:hAnsi="Times New Roman" w:cs="Times New Roman"/>
          <w:i/>
          <w:sz w:val="24"/>
        </w:rPr>
        <w:t>:</w:t>
      </w:r>
    </w:p>
    <w:p w14:paraId="0933298C" w14:textId="77777777" w:rsidR="00652FF4" w:rsidRPr="004635AE" w:rsidRDefault="00652FF4" w:rsidP="007B108B">
      <w:pPr>
        <w:jc w:val="both"/>
        <w:rPr>
          <w:rFonts w:ascii="Times New Roman" w:hAnsi="Times New Roman" w:cs="Times New Roman"/>
          <w:b/>
          <w:sz w:val="24"/>
        </w:rPr>
      </w:pPr>
      <w:r w:rsidRPr="004635AE">
        <w:rPr>
          <w:rFonts w:ascii="Times New Roman" w:hAnsi="Times New Roman" w:cs="Times New Roman"/>
          <w:b/>
          <w:sz w:val="24"/>
        </w:rPr>
        <w:t>1</w:t>
      </w:r>
      <w:r w:rsidR="00B52362" w:rsidRPr="004635AE">
        <w:rPr>
          <w:rFonts w:ascii="Times New Roman" w:hAnsi="Times New Roman" w:cs="Times New Roman"/>
          <w:b/>
          <w:sz w:val="24"/>
        </w:rPr>
        <w:t>.</w:t>
      </w:r>
      <w:r w:rsidRPr="004635AE">
        <w:rPr>
          <w:rFonts w:ascii="Times New Roman" w:hAnsi="Times New Roman" w:cs="Times New Roman"/>
          <w:b/>
          <w:sz w:val="24"/>
        </w:rPr>
        <w:t xml:space="preserve"> Research objectives</w:t>
      </w:r>
    </w:p>
    <w:p w14:paraId="207D3B31" w14:textId="5CAA4D4E" w:rsidR="00847EDD" w:rsidRPr="00847EDD" w:rsidRDefault="00847EDD" w:rsidP="007B108B">
      <w:pPr>
        <w:jc w:val="both"/>
        <w:rPr>
          <w:rFonts w:ascii="Times New Roman" w:hAnsi="Times New Roman" w:cs="Times New Roman"/>
          <w:sz w:val="24"/>
        </w:rPr>
      </w:pPr>
      <w:r w:rsidRPr="00847EDD">
        <w:rPr>
          <w:rFonts w:ascii="Times New Roman" w:hAnsi="Times New Roman" w:cs="Times New Roman"/>
          <w:sz w:val="24"/>
        </w:rPr>
        <w:t xml:space="preserve">The origin of the chemical elements is a key question in physics. In particular, nuclei heavier than iron are mostly produced by neutron captures, either slower (s-process) or faster (r-process) than the beta decay rates. Observations of gravitational waves (e.g. the event GW170817) and the concurrent measurements of electromagnetic radiations opened a new era in physics, leading to </w:t>
      </w:r>
      <w:proofErr w:type="spellStart"/>
      <w:r w:rsidRPr="00847EDD">
        <w:rPr>
          <w:rFonts w:ascii="Times New Roman" w:hAnsi="Times New Roman" w:cs="Times New Roman"/>
          <w:sz w:val="24"/>
        </w:rPr>
        <w:t>multimessenger</w:t>
      </w:r>
      <w:proofErr w:type="spellEnd"/>
      <w:r w:rsidRPr="00847EDD">
        <w:rPr>
          <w:rFonts w:ascii="Times New Roman" w:hAnsi="Times New Roman" w:cs="Times New Roman"/>
          <w:sz w:val="24"/>
        </w:rPr>
        <w:t xml:space="preserve"> astronomy. </w:t>
      </w:r>
      <w:r w:rsidR="00871CEB" w:rsidRPr="00847EDD">
        <w:rPr>
          <w:rFonts w:ascii="Times New Roman" w:hAnsi="Times New Roman" w:cs="Times New Roman"/>
          <w:sz w:val="24"/>
        </w:rPr>
        <w:t>Such</w:t>
      </w:r>
      <w:r w:rsidRPr="00847EDD">
        <w:rPr>
          <w:rFonts w:ascii="Times New Roman" w:hAnsi="Times New Roman" w:cs="Times New Roman"/>
          <w:sz w:val="24"/>
        </w:rPr>
        <w:t xml:space="preserve"> observations proved that the r-process is taking place during Neutron Star Mergers, by observing and interpreting the electromagnetic transient (the so-called </w:t>
      </w:r>
      <w:proofErr w:type="spellStart"/>
      <w:r w:rsidRPr="00847EDD">
        <w:rPr>
          <w:rFonts w:ascii="Times New Roman" w:hAnsi="Times New Roman" w:cs="Times New Roman"/>
          <w:sz w:val="24"/>
        </w:rPr>
        <w:t>kilonova</w:t>
      </w:r>
      <w:proofErr w:type="spellEnd"/>
      <w:r w:rsidRPr="00847EDD">
        <w:rPr>
          <w:rFonts w:ascii="Times New Roman" w:hAnsi="Times New Roman" w:cs="Times New Roman"/>
          <w:sz w:val="24"/>
        </w:rPr>
        <w:t>) following the gravitational event.</w:t>
      </w:r>
    </w:p>
    <w:p w14:paraId="0ACD84F4" w14:textId="4E3E0013" w:rsidR="00652FF4" w:rsidRDefault="00847EDD" w:rsidP="007B108B">
      <w:pPr>
        <w:jc w:val="both"/>
        <w:rPr>
          <w:rFonts w:ascii="Times New Roman" w:hAnsi="Times New Roman" w:cs="Times New Roman"/>
          <w:sz w:val="24"/>
        </w:rPr>
      </w:pPr>
      <w:r w:rsidRPr="00847EDD">
        <w:rPr>
          <w:rFonts w:ascii="Times New Roman" w:hAnsi="Times New Roman" w:cs="Times New Roman"/>
          <w:sz w:val="24"/>
        </w:rPr>
        <w:t xml:space="preserve">To </w:t>
      </w:r>
      <w:r w:rsidR="003050B8">
        <w:rPr>
          <w:rFonts w:ascii="Times New Roman" w:hAnsi="Times New Roman" w:cs="Times New Roman"/>
          <w:sz w:val="24"/>
        </w:rPr>
        <w:t>understand</w:t>
      </w:r>
      <w:r w:rsidRPr="00847EDD">
        <w:rPr>
          <w:rFonts w:ascii="Times New Roman" w:hAnsi="Times New Roman" w:cs="Times New Roman"/>
          <w:sz w:val="24"/>
        </w:rPr>
        <w:t xml:space="preserve"> such events, </w:t>
      </w:r>
      <w:r w:rsidR="00871CEB">
        <w:rPr>
          <w:rFonts w:ascii="Times New Roman" w:hAnsi="Times New Roman" w:cs="Times New Roman"/>
          <w:sz w:val="24"/>
        </w:rPr>
        <w:t>f</w:t>
      </w:r>
      <w:r w:rsidR="00871CEB" w:rsidRPr="00871CEB">
        <w:rPr>
          <w:rFonts w:ascii="Times New Roman" w:hAnsi="Times New Roman" w:cs="Times New Roman"/>
          <w:sz w:val="24"/>
        </w:rPr>
        <w:t>rom progenitor neutron stars and merger dynamics to nucleosynthesis that powers emissions and pollutes the interstellar medium</w:t>
      </w:r>
      <w:r w:rsidRPr="00847EDD">
        <w:rPr>
          <w:rFonts w:ascii="Times New Roman" w:hAnsi="Times New Roman" w:cs="Times New Roman"/>
          <w:sz w:val="24"/>
        </w:rPr>
        <w:t xml:space="preserve">, a </w:t>
      </w:r>
      <w:r w:rsidR="00871CEB">
        <w:rPr>
          <w:rFonts w:ascii="Times New Roman" w:hAnsi="Times New Roman" w:cs="Times New Roman"/>
          <w:sz w:val="24"/>
        </w:rPr>
        <w:t>large</w:t>
      </w:r>
      <w:r w:rsidR="00871CEB" w:rsidRPr="00847EDD">
        <w:rPr>
          <w:rFonts w:ascii="Times New Roman" w:hAnsi="Times New Roman" w:cs="Times New Roman"/>
          <w:sz w:val="24"/>
        </w:rPr>
        <w:t xml:space="preserve"> </w:t>
      </w:r>
      <w:r w:rsidRPr="00847EDD">
        <w:rPr>
          <w:rFonts w:ascii="Times New Roman" w:hAnsi="Times New Roman" w:cs="Times New Roman"/>
          <w:sz w:val="24"/>
        </w:rPr>
        <w:t>number of physical inputs</w:t>
      </w:r>
      <w:r w:rsidR="00BD0B94">
        <w:rPr>
          <w:rFonts w:ascii="Times New Roman" w:hAnsi="Times New Roman" w:cs="Times New Roman"/>
          <w:sz w:val="24"/>
        </w:rPr>
        <w:t xml:space="preserve"> </w:t>
      </w:r>
      <w:r w:rsidR="00BD0B94" w:rsidRPr="00847EDD">
        <w:rPr>
          <w:rFonts w:ascii="Times New Roman" w:hAnsi="Times New Roman" w:cs="Times New Roman"/>
          <w:sz w:val="24"/>
        </w:rPr>
        <w:t>is necessary</w:t>
      </w:r>
      <w:r w:rsidRPr="00847EDD">
        <w:rPr>
          <w:rFonts w:ascii="Times New Roman" w:hAnsi="Times New Roman" w:cs="Times New Roman"/>
          <w:sz w:val="24"/>
        </w:rPr>
        <w:t>. In this framework</w:t>
      </w:r>
      <w:r w:rsidR="00871CEB">
        <w:rPr>
          <w:rFonts w:ascii="Times New Roman" w:hAnsi="Times New Roman" w:cs="Times New Roman"/>
          <w:sz w:val="24"/>
        </w:rPr>
        <w:t>,</w:t>
      </w:r>
      <w:r w:rsidRPr="00847EDD">
        <w:rPr>
          <w:rFonts w:ascii="Times New Roman" w:hAnsi="Times New Roman" w:cs="Times New Roman"/>
          <w:sz w:val="24"/>
        </w:rPr>
        <w:t xml:space="preserve"> nuclear cross sections play a key role, especially those of reactions involving neutrons and short-lived nuclei</w:t>
      </w:r>
      <w:r w:rsidR="00036B15">
        <w:rPr>
          <w:rFonts w:ascii="Times New Roman" w:hAnsi="Times New Roman" w:cs="Times New Roman"/>
          <w:sz w:val="24"/>
        </w:rPr>
        <w:t>, as well as the nuclear equation of state, invol</w:t>
      </w:r>
      <w:r w:rsidR="000B4E4D">
        <w:rPr>
          <w:rFonts w:ascii="Times New Roman" w:hAnsi="Times New Roman" w:cs="Times New Roman"/>
          <w:sz w:val="24"/>
        </w:rPr>
        <w:t>ving hadronic degrees of freedom</w:t>
      </w:r>
      <w:r w:rsidR="00050060">
        <w:rPr>
          <w:rFonts w:ascii="Times New Roman" w:hAnsi="Times New Roman" w:cs="Times New Roman"/>
          <w:sz w:val="24"/>
        </w:rPr>
        <w:t>.</w:t>
      </w:r>
    </w:p>
    <w:p w14:paraId="45F4B3DD" w14:textId="4D202DF5" w:rsidR="008D10AF" w:rsidRDefault="00871CEB" w:rsidP="007B108B">
      <w:pPr>
        <w:jc w:val="both"/>
        <w:rPr>
          <w:rFonts w:ascii="Times New Roman" w:hAnsi="Times New Roman" w:cs="Times New Roman"/>
          <w:sz w:val="24"/>
        </w:rPr>
      </w:pPr>
      <w:r w:rsidRPr="007B108B">
        <w:rPr>
          <w:rFonts w:ascii="Times New Roman" w:hAnsi="Times New Roman" w:cs="Times New Roman"/>
          <w:sz w:val="24"/>
        </w:rPr>
        <w:t>Currently, neutron-capture cross section data for short-lived nuclei are unavailable</w:t>
      </w:r>
      <w:r w:rsidRPr="00871CEB">
        <w:rPr>
          <w:rFonts w:ascii="Times New Roman" w:hAnsi="Times New Roman" w:cs="Times New Roman"/>
          <w:sz w:val="24"/>
        </w:rPr>
        <w:t xml:space="preserve">, as targets </w:t>
      </w:r>
      <w:proofErr w:type="gramStart"/>
      <w:r w:rsidRPr="00871CEB">
        <w:rPr>
          <w:rFonts w:ascii="Times New Roman" w:hAnsi="Times New Roman" w:cs="Times New Roman"/>
          <w:sz w:val="24"/>
        </w:rPr>
        <w:t>cannot be produced</w:t>
      </w:r>
      <w:proofErr w:type="gramEnd"/>
      <w:r w:rsidR="009E396E" w:rsidRPr="009E396E">
        <w:rPr>
          <w:rFonts w:ascii="Times New Roman" w:hAnsi="Times New Roman" w:cs="Times New Roman"/>
          <w:sz w:val="24"/>
        </w:rPr>
        <w:t xml:space="preserve">, so </w:t>
      </w:r>
      <w:r>
        <w:rPr>
          <w:rFonts w:ascii="Times New Roman" w:hAnsi="Times New Roman" w:cs="Times New Roman"/>
          <w:sz w:val="24"/>
        </w:rPr>
        <w:t>one has</w:t>
      </w:r>
      <w:r w:rsidR="009E396E" w:rsidRPr="009E396E">
        <w:rPr>
          <w:rFonts w:ascii="Times New Roman" w:hAnsi="Times New Roman" w:cs="Times New Roman"/>
          <w:sz w:val="24"/>
        </w:rPr>
        <w:t xml:space="preserve"> to</w:t>
      </w:r>
      <w:r>
        <w:rPr>
          <w:rFonts w:ascii="Times New Roman" w:hAnsi="Times New Roman" w:cs="Times New Roman"/>
          <w:sz w:val="24"/>
        </w:rPr>
        <w:t xml:space="preserve"> rely on</w:t>
      </w:r>
      <w:r w:rsidR="009E396E" w:rsidRPr="009E396E">
        <w:rPr>
          <w:rFonts w:ascii="Times New Roman" w:hAnsi="Times New Roman" w:cs="Times New Roman"/>
          <w:sz w:val="24"/>
        </w:rPr>
        <w:t xml:space="preserve"> nuclear models, often inaccurate, to calculate the relevant cross sections. Indirect methods such as the Trojan Horse Method (THM)</w:t>
      </w:r>
      <w:r w:rsidR="00DB6E65">
        <w:rPr>
          <w:rFonts w:ascii="Times New Roman" w:hAnsi="Times New Roman" w:cs="Times New Roman"/>
          <w:sz w:val="24"/>
        </w:rPr>
        <w:t xml:space="preserve"> and novel approaches such as the use of high-power lasers</w:t>
      </w:r>
      <w:r w:rsidR="009E396E" w:rsidRPr="009E396E">
        <w:rPr>
          <w:rFonts w:ascii="Times New Roman" w:hAnsi="Times New Roman" w:cs="Times New Roman"/>
          <w:sz w:val="24"/>
        </w:rPr>
        <w:t xml:space="preserve"> could be fruitfully used to measure the relevant cross sections and benchmark the theoretical models</w:t>
      </w:r>
      <w:r>
        <w:rPr>
          <w:rFonts w:ascii="Times New Roman" w:hAnsi="Times New Roman" w:cs="Times New Roman"/>
          <w:sz w:val="24"/>
        </w:rPr>
        <w:t>. This would</w:t>
      </w:r>
      <w:r w:rsidR="009E396E" w:rsidRPr="009E396E">
        <w:rPr>
          <w:rFonts w:ascii="Times New Roman" w:hAnsi="Times New Roman" w:cs="Times New Roman"/>
          <w:sz w:val="24"/>
        </w:rPr>
        <w:t xml:space="preserve"> mak</w:t>
      </w:r>
      <w:r>
        <w:rPr>
          <w:rFonts w:ascii="Times New Roman" w:hAnsi="Times New Roman" w:cs="Times New Roman"/>
          <w:sz w:val="24"/>
        </w:rPr>
        <w:t>e</w:t>
      </w:r>
      <w:r w:rsidR="009E396E" w:rsidRPr="009E396E">
        <w:rPr>
          <w:rFonts w:ascii="Times New Roman" w:hAnsi="Times New Roman" w:cs="Times New Roman"/>
          <w:sz w:val="24"/>
        </w:rPr>
        <w:t xml:space="preserve"> many physical problems connected with the leading field of </w:t>
      </w:r>
      <w:proofErr w:type="spellStart"/>
      <w:r w:rsidR="009E396E" w:rsidRPr="009E396E">
        <w:rPr>
          <w:rFonts w:ascii="Times New Roman" w:hAnsi="Times New Roman" w:cs="Times New Roman"/>
          <w:sz w:val="24"/>
        </w:rPr>
        <w:t>multimessenger</w:t>
      </w:r>
      <w:proofErr w:type="spellEnd"/>
      <w:r w:rsidR="009E396E" w:rsidRPr="009E396E">
        <w:rPr>
          <w:rFonts w:ascii="Times New Roman" w:hAnsi="Times New Roman" w:cs="Times New Roman"/>
          <w:sz w:val="24"/>
        </w:rPr>
        <w:t xml:space="preserve"> astronomy accessible to </w:t>
      </w:r>
      <w:r w:rsidR="00C15B34">
        <w:rPr>
          <w:rFonts w:ascii="Times New Roman" w:hAnsi="Times New Roman" w:cs="Times New Roman"/>
          <w:sz w:val="24"/>
        </w:rPr>
        <w:t>nuclear physics laboratories such as CERN-ISOLDE,</w:t>
      </w:r>
      <w:r w:rsidR="00911E89">
        <w:rPr>
          <w:rFonts w:ascii="Times New Roman" w:hAnsi="Times New Roman" w:cs="Times New Roman"/>
          <w:sz w:val="24"/>
        </w:rPr>
        <w:t xml:space="preserve"> GSI,</w:t>
      </w:r>
      <w:r w:rsidR="00C15B34">
        <w:rPr>
          <w:rFonts w:ascii="Times New Roman" w:hAnsi="Times New Roman" w:cs="Times New Roman"/>
          <w:sz w:val="24"/>
        </w:rPr>
        <w:t xml:space="preserve"> </w:t>
      </w:r>
      <w:r w:rsidR="005A1018">
        <w:rPr>
          <w:rFonts w:ascii="Times New Roman" w:hAnsi="Times New Roman" w:cs="Times New Roman"/>
          <w:sz w:val="24"/>
        </w:rPr>
        <w:t>GANIL, and LNF</w:t>
      </w:r>
      <w:r w:rsidR="00911E89">
        <w:rPr>
          <w:rFonts w:ascii="Times New Roman" w:hAnsi="Times New Roman" w:cs="Times New Roman"/>
          <w:sz w:val="24"/>
        </w:rPr>
        <w:t>, while GSI and ECT* may provide the theoretical support.</w:t>
      </w:r>
    </w:p>
    <w:p w14:paraId="7168EE72" w14:textId="689C7D98" w:rsidR="008D10AF" w:rsidRDefault="00991D59" w:rsidP="007B108B">
      <w:pPr>
        <w:jc w:val="both"/>
        <w:rPr>
          <w:rFonts w:ascii="Times New Roman" w:hAnsi="Times New Roman" w:cs="Times New Roman"/>
          <w:sz w:val="24"/>
        </w:rPr>
      </w:pPr>
      <w:r w:rsidRPr="00991D59">
        <w:rPr>
          <w:rFonts w:ascii="Times New Roman" w:hAnsi="Times New Roman" w:cs="Times New Roman"/>
          <w:sz w:val="24"/>
        </w:rPr>
        <w:t xml:space="preserve">European research institutions are strongly committed both in the investigation of gravitational events and </w:t>
      </w:r>
      <w:proofErr w:type="spellStart"/>
      <w:r w:rsidRPr="00991D59">
        <w:rPr>
          <w:rFonts w:ascii="Times New Roman" w:hAnsi="Times New Roman" w:cs="Times New Roman"/>
          <w:sz w:val="24"/>
        </w:rPr>
        <w:t>multimessenger</w:t>
      </w:r>
      <w:proofErr w:type="spellEnd"/>
      <w:r w:rsidRPr="00991D59">
        <w:rPr>
          <w:rFonts w:ascii="Times New Roman" w:hAnsi="Times New Roman" w:cs="Times New Roman"/>
          <w:sz w:val="24"/>
        </w:rPr>
        <w:t xml:space="preserve"> astronomy, and in the field of the physics of radioactive nuclei. Here we aim at linking the efforts, by extending the reach of existing radioactive ion beam facilities and of the next generation ones, to provide crucial input for modeling r-process nucleosynthesis and the sources to be targeted in </w:t>
      </w:r>
      <w:proofErr w:type="spellStart"/>
      <w:r w:rsidRPr="00991D59">
        <w:rPr>
          <w:rFonts w:ascii="Times New Roman" w:hAnsi="Times New Roman" w:cs="Times New Roman"/>
          <w:sz w:val="24"/>
        </w:rPr>
        <w:t>multimessenger</w:t>
      </w:r>
      <w:proofErr w:type="spellEnd"/>
      <w:r w:rsidRPr="00991D59">
        <w:rPr>
          <w:rFonts w:ascii="Times New Roman" w:hAnsi="Times New Roman" w:cs="Times New Roman"/>
          <w:sz w:val="24"/>
        </w:rPr>
        <w:t xml:space="preserve"> studies.</w:t>
      </w:r>
    </w:p>
    <w:p w14:paraId="71351CA9" w14:textId="004B182E" w:rsidR="00193CB4" w:rsidRDefault="00871CEB" w:rsidP="007B108B">
      <w:pPr>
        <w:jc w:val="both"/>
        <w:rPr>
          <w:rFonts w:ascii="Times New Roman" w:hAnsi="Times New Roman" w:cs="Times New Roman"/>
          <w:sz w:val="24"/>
        </w:rPr>
      </w:pPr>
      <w:r w:rsidRPr="00871CEB">
        <w:rPr>
          <w:rFonts w:ascii="Times New Roman" w:hAnsi="Times New Roman" w:cs="Times New Roman"/>
          <w:sz w:val="24"/>
        </w:rPr>
        <w:t>Nuclear astrophysics is, in essence, a highly interdisciplinary domain</w:t>
      </w:r>
      <w:r>
        <w:rPr>
          <w:rFonts w:ascii="Times New Roman" w:hAnsi="Times New Roman" w:cs="Times New Roman"/>
          <w:sz w:val="24"/>
        </w:rPr>
        <w:t xml:space="preserve"> connecting</w:t>
      </w:r>
      <w:r w:rsidR="00EE6993">
        <w:rPr>
          <w:rFonts w:ascii="Times New Roman" w:hAnsi="Times New Roman" w:cs="Times New Roman"/>
          <w:sz w:val="24"/>
        </w:rPr>
        <w:t xml:space="preserve"> the low-energy physics community, </w:t>
      </w:r>
      <w:r w:rsidR="00193CB4">
        <w:rPr>
          <w:rFonts w:ascii="Times New Roman" w:hAnsi="Times New Roman" w:cs="Times New Roman"/>
          <w:sz w:val="24"/>
        </w:rPr>
        <w:t xml:space="preserve">with </w:t>
      </w:r>
      <w:r>
        <w:rPr>
          <w:rFonts w:ascii="Times New Roman" w:hAnsi="Times New Roman" w:cs="Times New Roman"/>
          <w:sz w:val="24"/>
        </w:rPr>
        <w:t>diverse</w:t>
      </w:r>
      <w:r w:rsidR="00193CB4">
        <w:rPr>
          <w:rFonts w:ascii="Times New Roman" w:hAnsi="Times New Roman" w:cs="Times New Roman"/>
          <w:sz w:val="24"/>
        </w:rPr>
        <w:t xml:space="preserve"> </w:t>
      </w:r>
      <w:r w:rsidR="00EE6993">
        <w:rPr>
          <w:rFonts w:ascii="Times New Roman" w:hAnsi="Times New Roman" w:cs="Times New Roman"/>
          <w:sz w:val="24"/>
        </w:rPr>
        <w:t>areas</w:t>
      </w:r>
      <w:r w:rsidR="00193CB4">
        <w:rPr>
          <w:rFonts w:ascii="Times New Roman" w:hAnsi="Times New Roman" w:cs="Times New Roman"/>
          <w:sz w:val="24"/>
        </w:rPr>
        <w:t xml:space="preserve"> including astronomy, atomic physics, nuclear physics </w:t>
      </w:r>
      <w:r>
        <w:rPr>
          <w:rFonts w:ascii="Times New Roman" w:hAnsi="Times New Roman" w:cs="Times New Roman"/>
          <w:sz w:val="24"/>
        </w:rPr>
        <w:t>(</w:t>
      </w:r>
      <w:r w:rsidR="00193CB4">
        <w:rPr>
          <w:rFonts w:ascii="Times New Roman" w:hAnsi="Times New Roman" w:cs="Times New Roman"/>
          <w:sz w:val="24"/>
        </w:rPr>
        <w:t xml:space="preserve">from low energy reactions to </w:t>
      </w:r>
      <w:r w:rsidR="004C37D7">
        <w:rPr>
          <w:rFonts w:ascii="Times New Roman" w:hAnsi="Times New Roman" w:cs="Times New Roman"/>
          <w:sz w:val="24"/>
        </w:rPr>
        <w:t>heavy ion collision</w:t>
      </w:r>
      <w:r>
        <w:rPr>
          <w:rFonts w:ascii="Times New Roman" w:hAnsi="Times New Roman" w:cs="Times New Roman"/>
          <w:sz w:val="24"/>
        </w:rPr>
        <w:t>)</w:t>
      </w:r>
      <w:r w:rsidR="004C37D7">
        <w:rPr>
          <w:rFonts w:ascii="Times New Roman" w:hAnsi="Times New Roman" w:cs="Times New Roman"/>
          <w:sz w:val="24"/>
        </w:rPr>
        <w:t xml:space="preserve"> and hadronic physics</w:t>
      </w:r>
      <w:r w:rsidR="00457BDA">
        <w:rPr>
          <w:rFonts w:ascii="Times New Roman" w:hAnsi="Times New Roman" w:cs="Times New Roman"/>
          <w:sz w:val="24"/>
        </w:rPr>
        <w:t xml:space="preserve">, as in the case of </w:t>
      </w:r>
      <w:r>
        <w:rPr>
          <w:rFonts w:ascii="Times New Roman" w:hAnsi="Times New Roman" w:cs="Times New Roman"/>
          <w:sz w:val="24"/>
        </w:rPr>
        <w:t>studying</w:t>
      </w:r>
      <w:r w:rsidR="00457BDA">
        <w:rPr>
          <w:rFonts w:ascii="Times New Roman" w:hAnsi="Times New Roman" w:cs="Times New Roman"/>
          <w:sz w:val="24"/>
        </w:rPr>
        <w:t xml:space="preserve"> the nuclear equation of state</w:t>
      </w:r>
      <w:r w:rsidR="007B43C4">
        <w:rPr>
          <w:rFonts w:ascii="Times New Roman" w:hAnsi="Times New Roman" w:cs="Times New Roman"/>
          <w:sz w:val="24"/>
        </w:rPr>
        <w:t>, an essential ingredient in the modeling of the merger of neutron stars</w:t>
      </w:r>
      <w:r w:rsidR="00457BDA">
        <w:rPr>
          <w:rFonts w:ascii="Times New Roman" w:hAnsi="Times New Roman" w:cs="Times New Roman"/>
          <w:sz w:val="24"/>
        </w:rPr>
        <w:t>.</w:t>
      </w:r>
      <w:r w:rsidR="0040641A">
        <w:rPr>
          <w:rFonts w:ascii="Times New Roman" w:hAnsi="Times New Roman" w:cs="Times New Roman"/>
          <w:sz w:val="24"/>
        </w:rPr>
        <w:t xml:space="preserve"> </w:t>
      </w:r>
      <w:r w:rsidRPr="00871CEB">
        <w:rPr>
          <w:rFonts w:ascii="Times New Roman" w:hAnsi="Times New Roman" w:cs="Times New Roman"/>
          <w:sz w:val="24"/>
        </w:rPr>
        <w:t>While projects such as Horizon CHETEC-INFRA have significantly</w:t>
      </w:r>
      <w:r w:rsidR="0040641A">
        <w:rPr>
          <w:rFonts w:ascii="Times New Roman" w:hAnsi="Times New Roman" w:cs="Times New Roman"/>
          <w:sz w:val="24"/>
        </w:rPr>
        <w:t xml:space="preserve"> strengthened </w:t>
      </w:r>
      <w:r w:rsidRPr="00871CEB">
        <w:rPr>
          <w:rFonts w:ascii="Times New Roman" w:hAnsi="Times New Roman" w:cs="Times New Roman"/>
          <w:sz w:val="24"/>
        </w:rPr>
        <w:t>these synergies</w:t>
      </w:r>
      <w:r>
        <w:rPr>
          <w:rFonts w:ascii="Times New Roman" w:hAnsi="Times New Roman" w:cs="Times New Roman"/>
          <w:sz w:val="24"/>
        </w:rPr>
        <w:t xml:space="preserve">, </w:t>
      </w:r>
      <w:r w:rsidR="00D545FD">
        <w:rPr>
          <w:rFonts w:ascii="Times New Roman" w:hAnsi="Times New Roman" w:cs="Times New Roman"/>
          <w:sz w:val="24"/>
        </w:rPr>
        <w:t>further development towards novel technique</w:t>
      </w:r>
      <w:r w:rsidR="00D6523A">
        <w:rPr>
          <w:rFonts w:ascii="Times New Roman" w:hAnsi="Times New Roman" w:cs="Times New Roman"/>
          <w:sz w:val="24"/>
        </w:rPr>
        <w:t>s</w:t>
      </w:r>
      <w:r w:rsidR="00A46ADB">
        <w:rPr>
          <w:rFonts w:ascii="Times New Roman" w:hAnsi="Times New Roman" w:cs="Times New Roman"/>
          <w:sz w:val="24"/>
        </w:rPr>
        <w:t xml:space="preserve"> is necessary to extend the reach and the available physics portfolio of existing facilities</w:t>
      </w:r>
      <w:r w:rsidR="001D3815">
        <w:rPr>
          <w:rFonts w:ascii="Times New Roman" w:hAnsi="Times New Roman" w:cs="Times New Roman"/>
          <w:sz w:val="24"/>
        </w:rPr>
        <w:t xml:space="preserve">, thus </w:t>
      </w:r>
      <w:r w:rsidR="001D3815" w:rsidRPr="001D3815">
        <w:rPr>
          <w:rFonts w:ascii="Times New Roman" w:hAnsi="Times New Roman" w:cs="Times New Roman"/>
          <w:sz w:val="24"/>
        </w:rPr>
        <w:t>improv</w:t>
      </w:r>
      <w:r w:rsidR="001D3815">
        <w:rPr>
          <w:rFonts w:ascii="Times New Roman" w:hAnsi="Times New Roman" w:cs="Times New Roman"/>
          <w:sz w:val="24"/>
        </w:rPr>
        <w:t>ing</w:t>
      </w:r>
      <w:r w:rsidR="001D3815" w:rsidRPr="001D3815">
        <w:rPr>
          <w:rFonts w:ascii="Times New Roman" w:hAnsi="Times New Roman" w:cs="Times New Roman"/>
          <w:sz w:val="24"/>
        </w:rPr>
        <w:t xml:space="preserve"> the services </w:t>
      </w:r>
      <w:r>
        <w:rPr>
          <w:rFonts w:ascii="Times New Roman" w:hAnsi="Times New Roman" w:cs="Times New Roman"/>
          <w:sz w:val="24"/>
        </w:rPr>
        <w:t>they</w:t>
      </w:r>
      <w:r w:rsidR="001D3815" w:rsidRPr="001D3815">
        <w:rPr>
          <w:rFonts w:ascii="Times New Roman" w:hAnsi="Times New Roman" w:cs="Times New Roman"/>
          <w:sz w:val="24"/>
        </w:rPr>
        <w:t xml:space="preserve"> </w:t>
      </w:r>
      <w:r>
        <w:rPr>
          <w:rFonts w:ascii="Times New Roman" w:hAnsi="Times New Roman" w:cs="Times New Roman"/>
          <w:sz w:val="24"/>
        </w:rPr>
        <w:t>offer</w:t>
      </w:r>
      <w:r w:rsidR="007831D3">
        <w:rPr>
          <w:rFonts w:ascii="Times New Roman" w:hAnsi="Times New Roman" w:cs="Times New Roman"/>
          <w:sz w:val="24"/>
        </w:rPr>
        <w:t>, and to connect with other communities providing for the know-how in hadronic physics</w:t>
      </w:r>
      <w:r w:rsidR="00A46ADB">
        <w:rPr>
          <w:rFonts w:ascii="Times New Roman" w:hAnsi="Times New Roman" w:cs="Times New Roman"/>
          <w:sz w:val="24"/>
        </w:rPr>
        <w:t xml:space="preserve">. </w:t>
      </w:r>
      <w:r>
        <w:rPr>
          <w:rFonts w:ascii="Times New Roman" w:hAnsi="Times New Roman" w:cs="Times New Roman"/>
          <w:sz w:val="24"/>
        </w:rPr>
        <w:t>The</w:t>
      </w:r>
      <w:r w:rsidR="00F373DE">
        <w:rPr>
          <w:rFonts w:ascii="Times New Roman" w:hAnsi="Times New Roman" w:cs="Times New Roman"/>
          <w:sz w:val="24"/>
        </w:rPr>
        <w:t xml:space="preserve"> follow</w:t>
      </w:r>
      <w:r>
        <w:rPr>
          <w:rFonts w:ascii="Times New Roman" w:hAnsi="Times New Roman" w:cs="Times New Roman"/>
          <w:sz w:val="24"/>
        </w:rPr>
        <w:t>ing sections</w:t>
      </w:r>
      <w:r w:rsidR="00F373DE">
        <w:rPr>
          <w:rFonts w:ascii="Times New Roman" w:hAnsi="Times New Roman" w:cs="Times New Roman"/>
          <w:sz w:val="24"/>
        </w:rPr>
        <w:t xml:space="preserve"> </w:t>
      </w:r>
      <w:r>
        <w:rPr>
          <w:rFonts w:ascii="Times New Roman" w:hAnsi="Times New Roman" w:cs="Times New Roman"/>
          <w:sz w:val="24"/>
        </w:rPr>
        <w:t>will detail</w:t>
      </w:r>
      <w:r w:rsidR="00F373DE">
        <w:rPr>
          <w:rFonts w:ascii="Times New Roman" w:hAnsi="Times New Roman" w:cs="Times New Roman"/>
          <w:sz w:val="24"/>
        </w:rPr>
        <w:t xml:space="preserve"> specific research objectives.</w:t>
      </w:r>
    </w:p>
    <w:p w14:paraId="6DE8CDAD" w14:textId="77777777" w:rsidR="007831D3" w:rsidRDefault="007831D3" w:rsidP="007B108B">
      <w:pPr>
        <w:jc w:val="both"/>
        <w:rPr>
          <w:rFonts w:ascii="Times New Roman" w:hAnsi="Times New Roman" w:cs="Times New Roman"/>
          <w:sz w:val="24"/>
        </w:rPr>
      </w:pPr>
    </w:p>
    <w:p w14:paraId="09724267" w14:textId="4D76CF48" w:rsidR="009B2CFC" w:rsidRPr="007B108B" w:rsidRDefault="00193CB4" w:rsidP="007B108B">
      <w:pPr>
        <w:jc w:val="both"/>
        <w:rPr>
          <w:rFonts w:ascii="Times New Roman" w:hAnsi="Times New Roman" w:cs="Times New Roman"/>
          <w:b/>
          <w:bCs/>
          <w:i/>
          <w:iCs/>
          <w:sz w:val="24"/>
        </w:rPr>
      </w:pPr>
      <w:r w:rsidRPr="007B108B">
        <w:rPr>
          <w:rFonts w:ascii="Times New Roman" w:hAnsi="Times New Roman" w:cs="Times New Roman"/>
          <w:b/>
          <w:bCs/>
          <w:i/>
          <w:iCs/>
          <w:sz w:val="24"/>
        </w:rPr>
        <w:t>1.</w:t>
      </w:r>
      <w:proofErr w:type="spellStart"/>
      <w:r w:rsidRPr="007B108B">
        <w:rPr>
          <w:rFonts w:ascii="Times New Roman" w:hAnsi="Times New Roman" w:cs="Times New Roman"/>
          <w:b/>
          <w:bCs/>
          <w:i/>
          <w:iCs/>
          <w:sz w:val="24"/>
        </w:rPr>
        <w:t>a</w:t>
      </w:r>
      <w:proofErr w:type="spellEnd"/>
      <w:r w:rsidRPr="007B108B">
        <w:rPr>
          <w:rFonts w:ascii="Times New Roman" w:hAnsi="Times New Roman" w:cs="Times New Roman"/>
          <w:b/>
          <w:bCs/>
          <w:i/>
          <w:iCs/>
          <w:sz w:val="24"/>
        </w:rPr>
        <w:t xml:space="preserve"> Indirect methods in nuclear astrophysics</w:t>
      </w:r>
    </w:p>
    <w:p w14:paraId="6A20CFCF" w14:textId="798ED037" w:rsidR="001F0ACB" w:rsidRDefault="00A90EF6" w:rsidP="007B108B">
      <w:pPr>
        <w:jc w:val="both"/>
        <w:rPr>
          <w:rFonts w:ascii="Times New Roman" w:hAnsi="Times New Roman" w:cs="Times New Roman"/>
          <w:sz w:val="24"/>
        </w:rPr>
      </w:pPr>
      <w:r w:rsidRPr="00A90EF6">
        <w:rPr>
          <w:rFonts w:ascii="Times New Roman" w:hAnsi="Times New Roman" w:cs="Times New Roman"/>
          <w:sz w:val="24"/>
        </w:rPr>
        <w:t xml:space="preserve">The THM </w:t>
      </w:r>
      <w:r w:rsidR="00871CEB">
        <w:rPr>
          <w:rFonts w:ascii="Times New Roman" w:hAnsi="Times New Roman" w:cs="Times New Roman"/>
          <w:sz w:val="24"/>
        </w:rPr>
        <w:t>offers a distinct</w:t>
      </w:r>
      <w:r w:rsidRPr="00A90EF6">
        <w:rPr>
          <w:rFonts w:ascii="Times New Roman" w:hAnsi="Times New Roman" w:cs="Times New Roman"/>
          <w:sz w:val="24"/>
        </w:rPr>
        <w:t xml:space="preserve"> advantage </w:t>
      </w:r>
      <w:r w:rsidR="00871CEB">
        <w:rPr>
          <w:rFonts w:ascii="Times New Roman" w:hAnsi="Times New Roman" w:cs="Times New Roman"/>
          <w:sz w:val="24"/>
        </w:rPr>
        <w:t>by requiring</w:t>
      </w:r>
      <w:r w:rsidRPr="00A90EF6">
        <w:rPr>
          <w:rFonts w:ascii="Times New Roman" w:hAnsi="Times New Roman" w:cs="Times New Roman"/>
          <w:sz w:val="24"/>
        </w:rPr>
        <w:t xml:space="preserve"> fixed beam energies to span the whole excitation function including energies of astrophysical interest. Moreover, the </w:t>
      </w:r>
      <w:r w:rsidR="00871CEB">
        <w:rPr>
          <w:rFonts w:ascii="Times New Roman" w:hAnsi="Times New Roman" w:cs="Times New Roman"/>
          <w:sz w:val="24"/>
        </w:rPr>
        <w:t xml:space="preserve">breaking of </w:t>
      </w:r>
      <w:r w:rsidRPr="00A90EF6">
        <w:rPr>
          <w:rFonts w:ascii="Times New Roman" w:hAnsi="Times New Roman" w:cs="Times New Roman"/>
          <w:sz w:val="24"/>
        </w:rPr>
        <w:t xml:space="preserve">the TH nucleus and the </w:t>
      </w:r>
      <w:proofErr w:type="spellStart"/>
      <w:r w:rsidRPr="00A90EF6">
        <w:rPr>
          <w:rFonts w:ascii="Times New Roman" w:hAnsi="Times New Roman" w:cs="Times New Roman"/>
          <w:sz w:val="24"/>
        </w:rPr>
        <w:t>intercluster</w:t>
      </w:r>
      <w:proofErr w:type="spellEnd"/>
      <w:r w:rsidRPr="00A90EF6">
        <w:rPr>
          <w:rFonts w:ascii="Times New Roman" w:hAnsi="Times New Roman" w:cs="Times New Roman"/>
          <w:sz w:val="24"/>
        </w:rPr>
        <w:t xml:space="preserve"> motion would make it possible to fine tune the effective interaction energy of the indirectly measured reaction. Both features perfectly </w:t>
      </w:r>
      <w:r w:rsidR="00871CEB">
        <w:rPr>
          <w:rFonts w:ascii="Times New Roman" w:hAnsi="Times New Roman" w:cs="Times New Roman"/>
          <w:sz w:val="24"/>
        </w:rPr>
        <w:t>align with</w:t>
      </w:r>
      <w:r w:rsidR="00871CEB" w:rsidRPr="00A90EF6">
        <w:rPr>
          <w:rFonts w:ascii="Times New Roman" w:hAnsi="Times New Roman" w:cs="Times New Roman"/>
          <w:sz w:val="24"/>
        </w:rPr>
        <w:t xml:space="preserve"> </w:t>
      </w:r>
      <w:r w:rsidRPr="00A90EF6">
        <w:rPr>
          <w:rFonts w:ascii="Times New Roman" w:hAnsi="Times New Roman" w:cs="Times New Roman"/>
          <w:sz w:val="24"/>
        </w:rPr>
        <w:t xml:space="preserve">the </w:t>
      </w:r>
      <w:r w:rsidR="00871CEB">
        <w:rPr>
          <w:rFonts w:ascii="Times New Roman" w:hAnsi="Times New Roman" w:cs="Times New Roman"/>
          <w:sz w:val="24"/>
        </w:rPr>
        <w:t>capabilities</w:t>
      </w:r>
      <w:r w:rsidR="00871CEB" w:rsidRPr="00A90EF6">
        <w:rPr>
          <w:rFonts w:ascii="Times New Roman" w:hAnsi="Times New Roman" w:cs="Times New Roman"/>
          <w:sz w:val="24"/>
        </w:rPr>
        <w:t xml:space="preserve"> </w:t>
      </w:r>
      <w:r w:rsidRPr="00A90EF6">
        <w:rPr>
          <w:rFonts w:ascii="Times New Roman" w:hAnsi="Times New Roman" w:cs="Times New Roman"/>
          <w:sz w:val="24"/>
        </w:rPr>
        <w:t>of most RIB facilities</w:t>
      </w:r>
      <w:r w:rsidR="00123F38">
        <w:rPr>
          <w:rFonts w:ascii="Times New Roman" w:hAnsi="Times New Roman" w:cs="Times New Roman"/>
          <w:sz w:val="24"/>
        </w:rPr>
        <w:t xml:space="preserve"> (like GANIL, CERN-ISOLDE, and GSI-FAIR)</w:t>
      </w:r>
      <w:r w:rsidRPr="00A90EF6">
        <w:rPr>
          <w:rFonts w:ascii="Times New Roman" w:hAnsi="Times New Roman" w:cs="Times New Roman"/>
          <w:sz w:val="24"/>
        </w:rPr>
        <w:t xml:space="preserve"> for which it is not easy to carry out energy changes in small steps, as it would be required to measure cross sections for astrophysical energies. Furthermore, </w:t>
      </w:r>
      <w:r w:rsidR="00871CEB" w:rsidRPr="00871CEB">
        <w:rPr>
          <w:rFonts w:ascii="Times New Roman" w:hAnsi="Times New Roman" w:cs="Times New Roman"/>
          <w:sz w:val="24"/>
        </w:rPr>
        <w:t>THM enables the study of reactions at astrophysical energies even when facilities deliver beams at significantly higher energies</w:t>
      </w:r>
      <w:r>
        <w:rPr>
          <w:rFonts w:ascii="Times New Roman" w:hAnsi="Times New Roman" w:cs="Times New Roman"/>
          <w:sz w:val="24"/>
        </w:rPr>
        <w:t>.</w:t>
      </w:r>
      <w:r w:rsidR="00CE01A8">
        <w:rPr>
          <w:rFonts w:ascii="Times New Roman" w:hAnsi="Times New Roman" w:cs="Times New Roman"/>
          <w:sz w:val="24"/>
        </w:rPr>
        <w:t xml:space="preserve"> </w:t>
      </w:r>
    </w:p>
    <w:p w14:paraId="7E0394E4" w14:textId="34BE4702" w:rsidR="001F0ACB" w:rsidRPr="007B108B" w:rsidRDefault="00193CB4" w:rsidP="007B108B">
      <w:pPr>
        <w:jc w:val="both"/>
        <w:rPr>
          <w:rFonts w:ascii="Times New Roman" w:hAnsi="Times New Roman" w:cs="Times New Roman"/>
          <w:b/>
          <w:bCs/>
          <w:i/>
          <w:iCs/>
          <w:sz w:val="24"/>
        </w:rPr>
      </w:pPr>
      <w:r w:rsidRPr="007B108B">
        <w:rPr>
          <w:rFonts w:ascii="Times New Roman" w:hAnsi="Times New Roman" w:cs="Times New Roman"/>
          <w:b/>
          <w:bCs/>
          <w:i/>
          <w:iCs/>
          <w:sz w:val="24"/>
        </w:rPr>
        <w:t xml:space="preserve">1.b </w:t>
      </w:r>
      <w:r w:rsidR="00CE35DB" w:rsidRPr="007B108B">
        <w:rPr>
          <w:rFonts w:ascii="Times New Roman" w:hAnsi="Times New Roman" w:cs="Times New Roman"/>
          <w:b/>
          <w:bCs/>
          <w:i/>
          <w:iCs/>
          <w:sz w:val="24"/>
        </w:rPr>
        <w:t>Reactions in laser-induced hot and dense plasmas</w:t>
      </w:r>
    </w:p>
    <w:p w14:paraId="3FE63555" w14:textId="3BB4C3DF" w:rsidR="00871CEB" w:rsidRDefault="00B40EB0" w:rsidP="007B108B">
      <w:pPr>
        <w:jc w:val="both"/>
        <w:rPr>
          <w:rFonts w:ascii="Times New Roman" w:hAnsi="Times New Roman" w:cs="Times New Roman"/>
          <w:sz w:val="24"/>
        </w:rPr>
      </w:pPr>
      <w:r>
        <w:rPr>
          <w:rFonts w:ascii="Times New Roman" w:hAnsi="Times New Roman" w:cs="Times New Roman"/>
          <w:sz w:val="24"/>
        </w:rPr>
        <w:t xml:space="preserve">One of the main issues in nuclear astrophysics </w:t>
      </w:r>
      <w:r w:rsidR="002770BE">
        <w:rPr>
          <w:rFonts w:ascii="Times New Roman" w:hAnsi="Times New Roman" w:cs="Times New Roman"/>
          <w:sz w:val="24"/>
        </w:rPr>
        <w:t>is the small</w:t>
      </w:r>
      <w:r w:rsidR="00D0208D">
        <w:rPr>
          <w:rFonts w:ascii="Times New Roman" w:hAnsi="Times New Roman" w:cs="Times New Roman"/>
          <w:sz w:val="24"/>
        </w:rPr>
        <w:t xml:space="preserve">ness of cross sections. While astrophysical environments </w:t>
      </w:r>
      <w:r w:rsidR="00871CEB">
        <w:rPr>
          <w:rFonts w:ascii="Times New Roman" w:hAnsi="Times New Roman" w:cs="Times New Roman"/>
          <w:sz w:val="24"/>
        </w:rPr>
        <w:t>compensate for this with a</w:t>
      </w:r>
      <w:r w:rsidR="00D0208D">
        <w:rPr>
          <w:rFonts w:ascii="Times New Roman" w:hAnsi="Times New Roman" w:cs="Times New Roman"/>
          <w:sz w:val="24"/>
        </w:rPr>
        <w:t xml:space="preserve"> large number of interacting nuclei</w:t>
      </w:r>
      <w:r w:rsidR="0007078F">
        <w:rPr>
          <w:rFonts w:ascii="Times New Roman" w:hAnsi="Times New Roman" w:cs="Times New Roman"/>
          <w:sz w:val="24"/>
        </w:rPr>
        <w:t xml:space="preserve">, </w:t>
      </w:r>
      <w:r w:rsidR="00871CEB" w:rsidRPr="00871CEB">
        <w:rPr>
          <w:rFonts w:ascii="Times New Roman" w:hAnsi="Times New Roman" w:cs="Times New Roman"/>
          <w:sz w:val="24"/>
        </w:rPr>
        <w:t>laboratory experiments suffer from a drastically reduced signal-to-noise ratio</w:t>
      </w:r>
      <w:r w:rsidR="002C0723">
        <w:rPr>
          <w:rFonts w:ascii="Times New Roman" w:hAnsi="Times New Roman" w:cs="Times New Roman"/>
          <w:sz w:val="24"/>
        </w:rPr>
        <w:t>.</w:t>
      </w:r>
      <w:r w:rsidR="00B872D9">
        <w:rPr>
          <w:rFonts w:ascii="Times New Roman" w:hAnsi="Times New Roman" w:cs="Times New Roman"/>
          <w:sz w:val="24"/>
        </w:rPr>
        <w:t xml:space="preserve"> While indirect methods make it possible to </w:t>
      </w:r>
      <w:r w:rsidR="00CF490C">
        <w:rPr>
          <w:rFonts w:ascii="Times New Roman" w:hAnsi="Times New Roman" w:cs="Times New Roman"/>
          <w:sz w:val="24"/>
        </w:rPr>
        <w:t xml:space="preserve">measure larger cross sections, </w:t>
      </w:r>
      <w:r w:rsidR="00556A54">
        <w:rPr>
          <w:rFonts w:ascii="Times New Roman" w:hAnsi="Times New Roman" w:cs="Times New Roman"/>
          <w:sz w:val="24"/>
        </w:rPr>
        <w:t xml:space="preserve">the increase in the number of interacting species can be achieved by measuring reaction </w:t>
      </w:r>
      <w:r w:rsidR="00072217">
        <w:rPr>
          <w:rFonts w:ascii="Times New Roman" w:hAnsi="Times New Roman" w:cs="Times New Roman"/>
          <w:sz w:val="24"/>
        </w:rPr>
        <w:t>cross sections in hot and dense plasmas</w:t>
      </w:r>
      <w:r w:rsidR="00871CEB">
        <w:rPr>
          <w:rFonts w:ascii="Times New Roman" w:hAnsi="Times New Roman" w:cs="Times New Roman"/>
          <w:sz w:val="24"/>
        </w:rPr>
        <w:t>.</w:t>
      </w:r>
      <w:r w:rsidR="00072217">
        <w:rPr>
          <w:rFonts w:ascii="Times New Roman" w:hAnsi="Times New Roman" w:cs="Times New Roman"/>
          <w:sz w:val="24"/>
        </w:rPr>
        <w:t xml:space="preserve"> </w:t>
      </w:r>
      <w:r w:rsidR="00871CEB">
        <w:rPr>
          <w:rFonts w:ascii="Times New Roman" w:hAnsi="Times New Roman" w:cs="Times New Roman"/>
          <w:sz w:val="24"/>
        </w:rPr>
        <w:t xml:space="preserve">These plasmas are </w:t>
      </w:r>
      <w:r w:rsidR="00072217">
        <w:rPr>
          <w:rFonts w:ascii="Times New Roman" w:hAnsi="Times New Roman" w:cs="Times New Roman"/>
          <w:sz w:val="24"/>
        </w:rPr>
        <w:t xml:space="preserve">produced in the interaction of </w:t>
      </w:r>
      <w:r w:rsidR="00380730">
        <w:rPr>
          <w:rFonts w:ascii="Times New Roman" w:hAnsi="Times New Roman" w:cs="Times New Roman"/>
          <w:sz w:val="24"/>
        </w:rPr>
        <w:t>high-power</w:t>
      </w:r>
      <w:r w:rsidR="00072217">
        <w:rPr>
          <w:rFonts w:ascii="Times New Roman" w:hAnsi="Times New Roman" w:cs="Times New Roman"/>
          <w:sz w:val="24"/>
        </w:rPr>
        <w:t xml:space="preserve"> lasers </w:t>
      </w:r>
      <w:r w:rsidR="00380730">
        <w:rPr>
          <w:rFonts w:ascii="Times New Roman" w:hAnsi="Times New Roman" w:cs="Times New Roman"/>
          <w:sz w:val="24"/>
        </w:rPr>
        <w:t xml:space="preserve">with specifically designed targets, such as </w:t>
      </w:r>
      <w:r w:rsidR="00FA1E9B">
        <w:rPr>
          <w:rFonts w:ascii="Times New Roman" w:hAnsi="Times New Roman" w:cs="Times New Roman"/>
          <w:sz w:val="24"/>
        </w:rPr>
        <w:t>cryogenic systems.</w:t>
      </w:r>
      <w:r w:rsidR="007C02C1">
        <w:rPr>
          <w:rFonts w:ascii="Times New Roman" w:hAnsi="Times New Roman" w:cs="Times New Roman"/>
          <w:sz w:val="24"/>
        </w:rPr>
        <w:t xml:space="preserve"> A </w:t>
      </w:r>
      <w:r w:rsidR="00871CEB">
        <w:rPr>
          <w:rFonts w:ascii="Times New Roman" w:hAnsi="Times New Roman" w:cs="Times New Roman"/>
          <w:sz w:val="24"/>
        </w:rPr>
        <w:t xml:space="preserve">distinctive </w:t>
      </w:r>
      <w:r w:rsidR="007C02C1">
        <w:rPr>
          <w:rFonts w:ascii="Times New Roman" w:hAnsi="Times New Roman" w:cs="Times New Roman"/>
          <w:sz w:val="24"/>
        </w:rPr>
        <w:t>advantage</w:t>
      </w:r>
      <w:r w:rsidR="00871CEB">
        <w:rPr>
          <w:rFonts w:ascii="Times New Roman" w:hAnsi="Times New Roman" w:cs="Times New Roman"/>
          <w:sz w:val="24"/>
        </w:rPr>
        <w:t xml:space="preserve"> of this approach</w:t>
      </w:r>
      <w:r w:rsidR="007C02C1">
        <w:rPr>
          <w:rFonts w:ascii="Times New Roman" w:hAnsi="Times New Roman" w:cs="Times New Roman"/>
          <w:sz w:val="24"/>
        </w:rPr>
        <w:t xml:space="preserve"> is the possibility to </w:t>
      </w:r>
      <w:r w:rsidR="005455C7">
        <w:rPr>
          <w:rFonts w:ascii="Times New Roman" w:hAnsi="Times New Roman" w:cs="Times New Roman"/>
          <w:sz w:val="24"/>
        </w:rPr>
        <w:t xml:space="preserve">investigate nuclear reactions under conditions </w:t>
      </w:r>
      <w:r w:rsidR="00871CEB">
        <w:rPr>
          <w:rFonts w:ascii="Times New Roman" w:hAnsi="Times New Roman" w:cs="Times New Roman"/>
          <w:sz w:val="24"/>
        </w:rPr>
        <w:t>similar</w:t>
      </w:r>
      <w:r w:rsidR="001D2469">
        <w:rPr>
          <w:rFonts w:ascii="Times New Roman" w:hAnsi="Times New Roman" w:cs="Times New Roman"/>
          <w:sz w:val="24"/>
        </w:rPr>
        <w:t xml:space="preserve"> to </w:t>
      </w:r>
      <w:r w:rsidR="00366494">
        <w:rPr>
          <w:rFonts w:ascii="Times New Roman" w:hAnsi="Times New Roman" w:cs="Times New Roman"/>
          <w:sz w:val="24"/>
        </w:rPr>
        <w:t xml:space="preserve">the </w:t>
      </w:r>
      <w:r w:rsidR="001D2469">
        <w:rPr>
          <w:rFonts w:ascii="Times New Roman" w:hAnsi="Times New Roman" w:cs="Times New Roman"/>
          <w:sz w:val="24"/>
        </w:rPr>
        <w:t>astrophysical ones, where electron screening by</w:t>
      </w:r>
      <w:r w:rsidR="00871CEB">
        <w:rPr>
          <w:rFonts w:ascii="Times New Roman" w:hAnsi="Times New Roman" w:cs="Times New Roman"/>
          <w:sz w:val="24"/>
        </w:rPr>
        <w:t xml:space="preserve"> plasma</w:t>
      </w:r>
      <w:r w:rsidR="001D2469">
        <w:rPr>
          <w:rFonts w:ascii="Times New Roman" w:hAnsi="Times New Roman" w:cs="Times New Roman"/>
          <w:sz w:val="24"/>
        </w:rPr>
        <w:t xml:space="preserve"> </w:t>
      </w:r>
      <w:r w:rsidR="00112C78">
        <w:rPr>
          <w:rFonts w:ascii="Times New Roman" w:hAnsi="Times New Roman" w:cs="Times New Roman"/>
          <w:sz w:val="24"/>
        </w:rPr>
        <w:t xml:space="preserve">electrons </w:t>
      </w:r>
      <w:r w:rsidR="00871CEB">
        <w:rPr>
          <w:rFonts w:ascii="Times New Roman" w:hAnsi="Times New Roman" w:cs="Times New Roman"/>
          <w:sz w:val="24"/>
        </w:rPr>
        <w:t>play</w:t>
      </w:r>
      <w:r w:rsidR="004B0EE4">
        <w:rPr>
          <w:rFonts w:ascii="Times New Roman" w:hAnsi="Times New Roman" w:cs="Times New Roman"/>
          <w:sz w:val="24"/>
        </w:rPr>
        <w:t xml:space="preserve">s </w:t>
      </w:r>
      <w:r w:rsidR="00871CEB">
        <w:rPr>
          <w:rFonts w:ascii="Times New Roman" w:hAnsi="Times New Roman" w:cs="Times New Roman"/>
          <w:sz w:val="24"/>
        </w:rPr>
        <w:t>a role</w:t>
      </w:r>
      <w:r w:rsidR="00112C78">
        <w:rPr>
          <w:rFonts w:ascii="Times New Roman" w:hAnsi="Times New Roman" w:cs="Times New Roman"/>
          <w:sz w:val="24"/>
        </w:rPr>
        <w:t>. Such conditions are very different from the laboratory ones and laser-induced plasmas are a unique environment w</w:t>
      </w:r>
      <w:r w:rsidR="00871CEB">
        <w:rPr>
          <w:rFonts w:ascii="Times New Roman" w:hAnsi="Times New Roman" w:cs="Times New Roman"/>
          <w:sz w:val="24"/>
        </w:rPr>
        <w:t>here</w:t>
      </w:r>
      <w:r w:rsidR="00112C78">
        <w:rPr>
          <w:rFonts w:ascii="Times New Roman" w:hAnsi="Times New Roman" w:cs="Times New Roman"/>
          <w:sz w:val="24"/>
        </w:rPr>
        <w:t xml:space="preserve"> these processes can be studied. Nuclear reactions in plasmas can be studied using two </w:t>
      </w:r>
      <w:r w:rsidR="009454BE">
        <w:rPr>
          <w:rFonts w:ascii="Times New Roman" w:hAnsi="Times New Roman" w:cs="Times New Roman"/>
          <w:sz w:val="24"/>
        </w:rPr>
        <w:t>complementary approaches</w:t>
      </w:r>
      <w:r w:rsidR="00871CEB">
        <w:rPr>
          <w:rFonts w:ascii="Times New Roman" w:hAnsi="Times New Roman" w:cs="Times New Roman"/>
          <w:sz w:val="24"/>
        </w:rPr>
        <w:t>:</w:t>
      </w:r>
      <w:r w:rsidR="009454BE">
        <w:rPr>
          <w:rFonts w:ascii="Times New Roman" w:hAnsi="Times New Roman" w:cs="Times New Roman"/>
          <w:sz w:val="24"/>
        </w:rPr>
        <w:t xml:space="preserve"> the generated plasma can act as a target while a </w:t>
      </w:r>
      <w:r w:rsidR="009E1F0F">
        <w:rPr>
          <w:rFonts w:ascii="Times New Roman" w:hAnsi="Times New Roman" w:cs="Times New Roman"/>
          <w:sz w:val="24"/>
        </w:rPr>
        <w:t xml:space="preserve">standard beam (stable or radioactive) can be used to induce the reaction of astrophysical importance (as </w:t>
      </w:r>
      <w:r w:rsidR="00871CEB">
        <w:rPr>
          <w:rFonts w:ascii="Times New Roman" w:hAnsi="Times New Roman" w:cs="Times New Roman"/>
          <w:sz w:val="24"/>
        </w:rPr>
        <w:t>is done at</w:t>
      </w:r>
      <w:r w:rsidR="009E1F0F">
        <w:rPr>
          <w:rFonts w:ascii="Times New Roman" w:hAnsi="Times New Roman" w:cs="Times New Roman"/>
          <w:sz w:val="24"/>
        </w:rPr>
        <w:t xml:space="preserve"> GSI); or, </w:t>
      </w:r>
      <w:r w:rsidR="00871CEB">
        <w:rPr>
          <w:rFonts w:ascii="Times New Roman" w:hAnsi="Times New Roman" w:cs="Times New Roman"/>
          <w:sz w:val="24"/>
        </w:rPr>
        <w:t>nuclear reactions can occur in the plasma itself, given the</w:t>
      </w:r>
      <w:r w:rsidR="00C50DB4">
        <w:rPr>
          <w:rFonts w:ascii="Times New Roman" w:hAnsi="Times New Roman" w:cs="Times New Roman"/>
          <w:sz w:val="24"/>
        </w:rPr>
        <w:t xml:space="preserve"> high temperatures and densities </w:t>
      </w:r>
      <w:r w:rsidR="00090D91">
        <w:rPr>
          <w:rFonts w:ascii="Times New Roman" w:hAnsi="Times New Roman" w:cs="Times New Roman"/>
          <w:sz w:val="24"/>
        </w:rPr>
        <w:t>(</w:t>
      </w:r>
      <w:r w:rsidR="00871CEB">
        <w:rPr>
          <w:rFonts w:ascii="Times New Roman" w:hAnsi="Times New Roman" w:cs="Times New Roman"/>
          <w:sz w:val="24"/>
        </w:rPr>
        <w:t>a capability anticipated</w:t>
      </w:r>
      <w:r w:rsidR="00090D91">
        <w:rPr>
          <w:rFonts w:ascii="Times New Roman" w:hAnsi="Times New Roman" w:cs="Times New Roman"/>
          <w:sz w:val="24"/>
        </w:rPr>
        <w:t xml:space="preserve"> </w:t>
      </w:r>
      <w:r w:rsidR="00871CEB">
        <w:rPr>
          <w:rFonts w:ascii="Times New Roman" w:hAnsi="Times New Roman" w:cs="Times New Roman"/>
          <w:sz w:val="24"/>
        </w:rPr>
        <w:t>at</w:t>
      </w:r>
      <w:r w:rsidR="00090D91">
        <w:rPr>
          <w:rFonts w:ascii="Times New Roman" w:hAnsi="Times New Roman" w:cs="Times New Roman"/>
          <w:sz w:val="24"/>
        </w:rPr>
        <w:t xml:space="preserve"> LNF).</w:t>
      </w:r>
    </w:p>
    <w:p w14:paraId="36D75C64" w14:textId="236452CA" w:rsidR="001F0ACB" w:rsidRPr="007B108B" w:rsidRDefault="00CE35DB" w:rsidP="007B108B">
      <w:pPr>
        <w:jc w:val="both"/>
        <w:rPr>
          <w:rFonts w:ascii="Times New Roman" w:hAnsi="Times New Roman" w:cs="Times New Roman"/>
          <w:b/>
          <w:bCs/>
          <w:i/>
          <w:iCs/>
          <w:sz w:val="24"/>
        </w:rPr>
      </w:pPr>
      <w:r w:rsidRPr="007B108B">
        <w:rPr>
          <w:rFonts w:ascii="Times New Roman" w:hAnsi="Times New Roman" w:cs="Times New Roman"/>
          <w:b/>
          <w:bCs/>
          <w:i/>
          <w:iCs/>
          <w:sz w:val="24"/>
        </w:rPr>
        <w:t xml:space="preserve">1.c </w:t>
      </w:r>
      <w:r w:rsidR="00560F29" w:rsidRPr="007B108B">
        <w:rPr>
          <w:rFonts w:ascii="Times New Roman" w:hAnsi="Times New Roman" w:cs="Times New Roman"/>
          <w:b/>
          <w:bCs/>
          <w:i/>
          <w:iCs/>
          <w:sz w:val="24"/>
        </w:rPr>
        <w:t xml:space="preserve">Theoretical developments </w:t>
      </w:r>
      <w:r w:rsidRPr="007B108B">
        <w:rPr>
          <w:rFonts w:ascii="Times New Roman" w:hAnsi="Times New Roman" w:cs="Times New Roman"/>
          <w:b/>
          <w:bCs/>
          <w:i/>
          <w:iCs/>
          <w:sz w:val="24"/>
        </w:rPr>
        <w:t xml:space="preserve"> </w:t>
      </w:r>
    </w:p>
    <w:p w14:paraId="43DB2CA0" w14:textId="3C55B967" w:rsidR="001F0ACB" w:rsidRDefault="00660F2E" w:rsidP="007B108B">
      <w:pPr>
        <w:jc w:val="both"/>
        <w:rPr>
          <w:rFonts w:ascii="Times New Roman" w:hAnsi="Times New Roman" w:cs="Times New Roman"/>
          <w:sz w:val="24"/>
        </w:rPr>
      </w:pPr>
      <w:r>
        <w:rPr>
          <w:rFonts w:ascii="Times New Roman" w:hAnsi="Times New Roman" w:cs="Times New Roman"/>
          <w:sz w:val="24"/>
        </w:rPr>
        <w:t xml:space="preserve">A common thread in </w:t>
      </w:r>
      <w:r w:rsidR="0072771E">
        <w:rPr>
          <w:rFonts w:ascii="Times New Roman" w:hAnsi="Times New Roman" w:cs="Times New Roman"/>
          <w:sz w:val="24"/>
        </w:rPr>
        <w:t>such advances in nuclear astrophysics is the need of more advanced theoretical frameworks</w:t>
      </w:r>
      <w:r w:rsidR="00C66836">
        <w:rPr>
          <w:rFonts w:ascii="Times New Roman" w:hAnsi="Times New Roman" w:cs="Times New Roman"/>
          <w:sz w:val="24"/>
        </w:rPr>
        <w:t xml:space="preserve">, for which we will establish connections with GSI, ECT* and the University of Seville. In the application of indirect methods, the </w:t>
      </w:r>
      <w:r w:rsidR="003F77B8" w:rsidRPr="003F77B8">
        <w:rPr>
          <w:rFonts w:ascii="Times New Roman" w:hAnsi="Times New Roman" w:cs="Times New Roman"/>
          <w:sz w:val="24"/>
        </w:rPr>
        <w:t xml:space="preserve">off-shell propagation of the transferred particle needs to be considered explicitly before it interacts with the second nucleus in the initial state of the THM reaction to participate in the reaction of astrophysical interest. The interactions in the initial and final state of the THM reaction </w:t>
      </w:r>
      <w:r w:rsidR="00871CEB" w:rsidRPr="00871CEB">
        <w:rPr>
          <w:rFonts w:ascii="Times New Roman" w:hAnsi="Times New Roman" w:cs="Times New Roman"/>
          <w:sz w:val="24"/>
        </w:rPr>
        <w:t>require modeling via </w:t>
      </w:r>
      <w:r w:rsidR="00871CEB" w:rsidRPr="007B108B">
        <w:rPr>
          <w:rFonts w:ascii="Times New Roman" w:hAnsi="Times New Roman" w:cs="Times New Roman"/>
          <w:sz w:val="24"/>
        </w:rPr>
        <w:t>optical potentials</w:t>
      </w:r>
      <w:r w:rsidR="00871CEB" w:rsidRPr="00871CEB">
        <w:rPr>
          <w:rFonts w:ascii="Times New Roman" w:hAnsi="Times New Roman" w:cs="Times New Roman"/>
          <w:sz w:val="24"/>
        </w:rPr>
        <w:t>, moving beyond plane-wave approximations</w:t>
      </w:r>
      <w:r w:rsidR="003F77B8" w:rsidRPr="003F77B8">
        <w:rPr>
          <w:rFonts w:ascii="Times New Roman" w:hAnsi="Times New Roman" w:cs="Times New Roman"/>
          <w:sz w:val="24"/>
        </w:rPr>
        <w:t>.</w:t>
      </w:r>
      <w:r w:rsidR="00B63FE0">
        <w:rPr>
          <w:rFonts w:ascii="Times New Roman" w:hAnsi="Times New Roman" w:cs="Times New Roman"/>
          <w:sz w:val="24"/>
        </w:rPr>
        <w:t xml:space="preserve"> A strong connection with </w:t>
      </w:r>
      <w:r w:rsidR="00AA09CA">
        <w:rPr>
          <w:rFonts w:ascii="Times New Roman" w:hAnsi="Times New Roman" w:cs="Times New Roman"/>
          <w:sz w:val="24"/>
        </w:rPr>
        <w:t xml:space="preserve">the theory of direct reaction is therefore crucial, especially </w:t>
      </w:r>
      <w:r w:rsidR="00871CEB">
        <w:rPr>
          <w:rFonts w:ascii="Times New Roman" w:hAnsi="Times New Roman" w:cs="Times New Roman"/>
          <w:sz w:val="24"/>
        </w:rPr>
        <w:t xml:space="preserve">as </w:t>
      </w:r>
      <w:r w:rsidR="00AA09CA">
        <w:rPr>
          <w:rFonts w:ascii="Times New Roman" w:hAnsi="Times New Roman" w:cs="Times New Roman"/>
          <w:sz w:val="24"/>
        </w:rPr>
        <w:t xml:space="preserve">we aim to </w:t>
      </w:r>
      <w:r w:rsidR="00BC2079">
        <w:rPr>
          <w:rFonts w:ascii="Times New Roman" w:hAnsi="Times New Roman" w:cs="Times New Roman"/>
          <w:sz w:val="24"/>
        </w:rPr>
        <w:t>study multi-resonant reactions entering the Hauser-</w:t>
      </w:r>
      <w:proofErr w:type="spellStart"/>
      <w:r w:rsidR="00BC2079">
        <w:rPr>
          <w:rFonts w:ascii="Times New Roman" w:hAnsi="Times New Roman" w:cs="Times New Roman"/>
          <w:sz w:val="24"/>
        </w:rPr>
        <w:t>Feshbach</w:t>
      </w:r>
      <w:proofErr w:type="spellEnd"/>
      <w:r w:rsidR="00BC2079">
        <w:rPr>
          <w:rFonts w:ascii="Times New Roman" w:hAnsi="Times New Roman" w:cs="Times New Roman"/>
          <w:sz w:val="24"/>
        </w:rPr>
        <w:t xml:space="preserve"> statistical regime</w:t>
      </w:r>
      <w:r w:rsidR="00603556">
        <w:rPr>
          <w:rFonts w:ascii="Times New Roman" w:hAnsi="Times New Roman" w:cs="Times New Roman"/>
          <w:sz w:val="24"/>
        </w:rPr>
        <w:t>, crucial for the investigation of reaction entering the r-process</w:t>
      </w:r>
      <w:r w:rsidR="00BC2079">
        <w:rPr>
          <w:rFonts w:ascii="Times New Roman" w:hAnsi="Times New Roman" w:cs="Times New Roman"/>
          <w:sz w:val="24"/>
        </w:rPr>
        <w:t xml:space="preserve">. On the other hand, </w:t>
      </w:r>
      <w:r w:rsidR="00871CEB">
        <w:rPr>
          <w:rFonts w:ascii="Times New Roman" w:hAnsi="Times New Roman" w:cs="Times New Roman"/>
          <w:sz w:val="24"/>
        </w:rPr>
        <w:t>for studying</w:t>
      </w:r>
      <w:r w:rsidR="00BC2079">
        <w:rPr>
          <w:rFonts w:ascii="Times New Roman" w:hAnsi="Times New Roman" w:cs="Times New Roman"/>
          <w:sz w:val="24"/>
        </w:rPr>
        <w:t xml:space="preserve"> reactions in plasmas, </w:t>
      </w:r>
      <w:r w:rsidR="00570A85">
        <w:rPr>
          <w:rFonts w:ascii="Times New Roman" w:hAnsi="Times New Roman" w:cs="Times New Roman"/>
          <w:sz w:val="24"/>
        </w:rPr>
        <w:t>hydrodynamic system</w:t>
      </w:r>
      <w:r w:rsidR="00871CEB">
        <w:rPr>
          <w:rFonts w:ascii="Times New Roman" w:hAnsi="Times New Roman" w:cs="Times New Roman"/>
          <w:sz w:val="24"/>
        </w:rPr>
        <w:t xml:space="preserve"> modeling</w:t>
      </w:r>
      <w:r w:rsidR="00570A85">
        <w:rPr>
          <w:rFonts w:ascii="Times New Roman" w:hAnsi="Times New Roman" w:cs="Times New Roman"/>
          <w:sz w:val="24"/>
        </w:rPr>
        <w:t xml:space="preserve"> is a necessary tool for </w:t>
      </w:r>
      <w:r w:rsidR="00F33BD9">
        <w:rPr>
          <w:rFonts w:ascii="Times New Roman" w:hAnsi="Times New Roman" w:cs="Times New Roman"/>
          <w:sz w:val="24"/>
        </w:rPr>
        <w:t xml:space="preserve">the optimization of laser and target systems. </w:t>
      </w:r>
    </w:p>
    <w:p w14:paraId="0337230F" w14:textId="64EF9FB0" w:rsidR="001F0ACB" w:rsidRPr="007B108B" w:rsidRDefault="00783D67" w:rsidP="007B108B">
      <w:pPr>
        <w:jc w:val="both"/>
        <w:rPr>
          <w:rFonts w:ascii="Times New Roman" w:hAnsi="Times New Roman" w:cs="Times New Roman"/>
          <w:b/>
          <w:bCs/>
          <w:i/>
          <w:iCs/>
          <w:sz w:val="24"/>
        </w:rPr>
      </w:pPr>
      <w:r w:rsidRPr="007B108B">
        <w:rPr>
          <w:rFonts w:ascii="Times New Roman" w:hAnsi="Times New Roman" w:cs="Times New Roman"/>
          <w:b/>
          <w:bCs/>
          <w:i/>
          <w:iCs/>
          <w:sz w:val="24"/>
        </w:rPr>
        <w:t xml:space="preserve">1.e Training of younger generations </w:t>
      </w:r>
      <w:r w:rsidR="00697B10">
        <w:rPr>
          <w:rFonts w:ascii="Times New Roman" w:hAnsi="Times New Roman" w:cs="Times New Roman"/>
          <w:b/>
          <w:bCs/>
          <w:i/>
          <w:iCs/>
          <w:sz w:val="24"/>
        </w:rPr>
        <w:t>and outreach</w:t>
      </w:r>
    </w:p>
    <w:p w14:paraId="0673BC43" w14:textId="09F88974" w:rsidR="00871CEB" w:rsidRDefault="000F3A2C" w:rsidP="007B108B">
      <w:pPr>
        <w:jc w:val="both"/>
        <w:rPr>
          <w:rFonts w:ascii="Times New Roman" w:hAnsi="Times New Roman" w:cs="Times New Roman"/>
          <w:sz w:val="24"/>
        </w:rPr>
      </w:pPr>
      <w:r>
        <w:rPr>
          <w:rFonts w:ascii="Times New Roman" w:hAnsi="Times New Roman" w:cs="Times New Roman"/>
          <w:sz w:val="24"/>
        </w:rPr>
        <w:t xml:space="preserve">The research activity will be complemented by </w:t>
      </w:r>
      <w:r w:rsidR="00871CEB">
        <w:rPr>
          <w:rFonts w:ascii="Times New Roman" w:hAnsi="Times New Roman" w:cs="Times New Roman"/>
          <w:sz w:val="24"/>
        </w:rPr>
        <w:t>a strong focus</w:t>
      </w:r>
      <w:r w:rsidR="006020C1">
        <w:rPr>
          <w:rFonts w:ascii="Times New Roman" w:hAnsi="Times New Roman" w:cs="Times New Roman"/>
          <w:sz w:val="24"/>
        </w:rPr>
        <w:t xml:space="preserve"> </w:t>
      </w:r>
      <w:r w:rsidR="00871CEB">
        <w:rPr>
          <w:rFonts w:ascii="Times New Roman" w:hAnsi="Times New Roman" w:cs="Times New Roman"/>
          <w:sz w:val="24"/>
        </w:rPr>
        <w:t xml:space="preserve">on </w:t>
      </w:r>
      <w:r w:rsidR="006020C1">
        <w:rPr>
          <w:rFonts w:ascii="Times New Roman" w:hAnsi="Times New Roman" w:cs="Times New Roman"/>
          <w:sz w:val="24"/>
        </w:rPr>
        <w:t xml:space="preserve">training young scientists in the field of nuclear astrophysics. Given the highly interdisciplinary nature of nuclear astrophysics, </w:t>
      </w:r>
      <w:r w:rsidR="00871CEB">
        <w:rPr>
          <w:rFonts w:ascii="Times New Roman" w:hAnsi="Times New Roman" w:cs="Times New Roman"/>
          <w:sz w:val="24"/>
        </w:rPr>
        <w:t xml:space="preserve">specialized </w:t>
      </w:r>
      <w:r w:rsidR="0053447E">
        <w:rPr>
          <w:rFonts w:ascii="Times New Roman" w:hAnsi="Times New Roman" w:cs="Times New Roman"/>
          <w:sz w:val="24"/>
        </w:rPr>
        <w:t xml:space="preserve">schools are necessary to provide </w:t>
      </w:r>
      <w:r w:rsidR="00871CEB">
        <w:rPr>
          <w:rFonts w:ascii="Times New Roman" w:hAnsi="Times New Roman" w:cs="Times New Roman"/>
          <w:sz w:val="24"/>
        </w:rPr>
        <w:t xml:space="preserve">future researchers with </w:t>
      </w:r>
      <w:r w:rsidR="0053447E">
        <w:rPr>
          <w:rFonts w:ascii="Times New Roman" w:hAnsi="Times New Roman" w:cs="Times New Roman"/>
          <w:sz w:val="24"/>
        </w:rPr>
        <w:t xml:space="preserve">the tools to </w:t>
      </w:r>
      <w:r w:rsidR="00871CEB">
        <w:rPr>
          <w:rFonts w:ascii="Times New Roman" w:hAnsi="Times New Roman" w:cs="Times New Roman"/>
          <w:sz w:val="24"/>
        </w:rPr>
        <w:t>identify key</w:t>
      </w:r>
      <w:r w:rsidR="0053447E">
        <w:rPr>
          <w:rFonts w:ascii="Times New Roman" w:hAnsi="Times New Roman" w:cs="Times New Roman"/>
          <w:sz w:val="24"/>
        </w:rPr>
        <w:t xml:space="preserve"> </w:t>
      </w:r>
      <w:r w:rsidR="00AE0EDF">
        <w:rPr>
          <w:rFonts w:ascii="Times New Roman" w:hAnsi="Times New Roman" w:cs="Times New Roman"/>
          <w:sz w:val="24"/>
        </w:rPr>
        <w:t>open issues</w:t>
      </w:r>
      <w:r w:rsidR="00B17693">
        <w:rPr>
          <w:rFonts w:ascii="Times New Roman" w:hAnsi="Times New Roman" w:cs="Times New Roman"/>
          <w:sz w:val="24"/>
        </w:rPr>
        <w:t xml:space="preserve">, carry out experiments and </w:t>
      </w:r>
      <w:r w:rsidR="00871CEB">
        <w:rPr>
          <w:rFonts w:ascii="Times New Roman" w:hAnsi="Times New Roman" w:cs="Times New Roman"/>
          <w:sz w:val="24"/>
        </w:rPr>
        <w:t xml:space="preserve">assess </w:t>
      </w:r>
      <w:r w:rsidR="00B17693">
        <w:rPr>
          <w:rFonts w:ascii="Times New Roman" w:hAnsi="Times New Roman" w:cs="Times New Roman"/>
          <w:sz w:val="24"/>
        </w:rPr>
        <w:t>the astrophysical impact of the</w:t>
      </w:r>
      <w:r w:rsidR="00871CEB">
        <w:rPr>
          <w:rFonts w:ascii="Times New Roman" w:hAnsi="Times New Roman" w:cs="Times New Roman"/>
          <w:sz w:val="24"/>
        </w:rPr>
        <w:t>ir</w:t>
      </w:r>
      <w:r w:rsidR="00B17693">
        <w:rPr>
          <w:rFonts w:ascii="Times New Roman" w:hAnsi="Times New Roman" w:cs="Times New Roman"/>
          <w:sz w:val="24"/>
        </w:rPr>
        <w:t xml:space="preserve"> </w:t>
      </w:r>
      <w:r w:rsidR="00871CEB">
        <w:rPr>
          <w:rFonts w:ascii="Times New Roman" w:hAnsi="Times New Roman" w:cs="Times New Roman"/>
          <w:sz w:val="24"/>
        </w:rPr>
        <w:t>findings</w:t>
      </w:r>
      <w:r w:rsidR="00B17693">
        <w:rPr>
          <w:rFonts w:ascii="Times New Roman" w:hAnsi="Times New Roman" w:cs="Times New Roman"/>
          <w:sz w:val="24"/>
        </w:rPr>
        <w:t xml:space="preserve">. </w:t>
      </w:r>
      <w:r w:rsidR="00871CEB">
        <w:rPr>
          <w:rFonts w:ascii="Times New Roman" w:hAnsi="Times New Roman" w:cs="Times New Roman"/>
          <w:sz w:val="24"/>
        </w:rPr>
        <w:t xml:space="preserve">In </w:t>
      </w:r>
      <w:r w:rsidR="00B17693">
        <w:rPr>
          <w:rFonts w:ascii="Times New Roman" w:hAnsi="Times New Roman" w:cs="Times New Roman"/>
          <w:sz w:val="24"/>
        </w:rPr>
        <w:t>this respect, the long-standing European Summer School on Experimental Nuclear Astrophysics</w:t>
      </w:r>
      <w:r w:rsidR="00467181">
        <w:rPr>
          <w:rFonts w:ascii="Times New Roman" w:hAnsi="Times New Roman" w:cs="Times New Roman"/>
          <w:sz w:val="24"/>
        </w:rPr>
        <w:t xml:space="preserve"> (ESSENA)</w:t>
      </w:r>
      <w:r w:rsidR="00B17693">
        <w:rPr>
          <w:rFonts w:ascii="Times New Roman" w:hAnsi="Times New Roman" w:cs="Times New Roman"/>
          <w:sz w:val="24"/>
        </w:rPr>
        <w:t xml:space="preserve"> </w:t>
      </w:r>
      <w:r w:rsidR="00871CEB">
        <w:rPr>
          <w:rFonts w:ascii="Times New Roman" w:hAnsi="Times New Roman" w:cs="Times New Roman"/>
          <w:sz w:val="24"/>
        </w:rPr>
        <w:t>is a crucial</w:t>
      </w:r>
      <w:r w:rsidR="00D11A35">
        <w:rPr>
          <w:rFonts w:ascii="Times New Roman" w:hAnsi="Times New Roman" w:cs="Times New Roman"/>
          <w:sz w:val="24"/>
        </w:rPr>
        <w:t xml:space="preserve"> asset for the community.</w:t>
      </w:r>
      <w:r w:rsidR="0099129F">
        <w:rPr>
          <w:rFonts w:ascii="Times New Roman" w:hAnsi="Times New Roman" w:cs="Times New Roman"/>
          <w:sz w:val="24"/>
        </w:rPr>
        <w:t xml:space="preserve"> Training through devoted schools will be complemented by outreach activities, with the aim of disseminate the research results as well as to attract younger people, especially women and minorities, to science. </w:t>
      </w:r>
    </w:p>
    <w:p w14:paraId="4EA3C412" w14:textId="1C7F6838" w:rsidR="00652FF4" w:rsidRPr="004635AE" w:rsidRDefault="00652FF4" w:rsidP="007B108B">
      <w:pPr>
        <w:pStyle w:val="Paragraphedeliste"/>
        <w:numPr>
          <w:ilvl w:val="0"/>
          <w:numId w:val="3"/>
        </w:numPr>
        <w:tabs>
          <w:tab w:val="left" w:pos="284"/>
        </w:tabs>
        <w:ind w:left="0" w:firstLine="0"/>
        <w:jc w:val="both"/>
        <w:rPr>
          <w:rFonts w:ascii="Times New Roman" w:hAnsi="Times New Roman" w:cs="Times New Roman"/>
          <w:b/>
          <w:sz w:val="24"/>
        </w:rPr>
      </w:pPr>
      <w:r w:rsidRPr="004635AE">
        <w:rPr>
          <w:rFonts w:ascii="Times New Roman" w:hAnsi="Times New Roman" w:cs="Times New Roman"/>
          <w:b/>
          <w:sz w:val="24"/>
        </w:rPr>
        <w:t xml:space="preserve">Connection to </w:t>
      </w:r>
      <w:r w:rsidR="00B52362" w:rsidRPr="004635AE">
        <w:rPr>
          <w:rFonts w:ascii="Times New Roman" w:hAnsi="Times New Roman" w:cs="Times New Roman"/>
          <w:b/>
          <w:sz w:val="24"/>
        </w:rPr>
        <w:t>T</w:t>
      </w:r>
      <w:r w:rsidR="00485FC3" w:rsidRPr="004635AE">
        <w:rPr>
          <w:rFonts w:ascii="Times New Roman" w:hAnsi="Times New Roman" w:cs="Times New Roman"/>
          <w:b/>
          <w:sz w:val="24"/>
        </w:rPr>
        <w:t xml:space="preserve">ransnational Access infrastructures (TAs) </w:t>
      </w:r>
      <w:r w:rsidR="00B52362" w:rsidRPr="004635AE">
        <w:rPr>
          <w:rFonts w:ascii="Times New Roman" w:hAnsi="Times New Roman" w:cs="Times New Roman"/>
          <w:b/>
          <w:sz w:val="24"/>
        </w:rPr>
        <w:t xml:space="preserve"> and</w:t>
      </w:r>
      <w:r w:rsidR="002261EB">
        <w:rPr>
          <w:rFonts w:ascii="Times New Roman" w:hAnsi="Times New Roman" w:cs="Times New Roman"/>
          <w:b/>
          <w:sz w:val="24"/>
        </w:rPr>
        <w:t xml:space="preserve"> / or</w:t>
      </w:r>
      <w:r w:rsidR="00B52362" w:rsidRPr="004635AE">
        <w:rPr>
          <w:rFonts w:ascii="Times New Roman" w:hAnsi="Times New Roman" w:cs="Times New Roman"/>
          <w:b/>
          <w:sz w:val="24"/>
        </w:rPr>
        <w:t xml:space="preserve"> V</w:t>
      </w:r>
      <w:r w:rsidR="00485FC3" w:rsidRPr="004635AE">
        <w:rPr>
          <w:rFonts w:ascii="Times New Roman" w:hAnsi="Times New Roman" w:cs="Times New Roman"/>
          <w:b/>
          <w:sz w:val="24"/>
        </w:rPr>
        <w:t>irtual Access projects (VA</w:t>
      </w:r>
      <w:r w:rsidR="00B52362" w:rsidRPr="004635AE">
        <w:rPr>
          <w:rFonts w:ascii="Times New Roman" w:hAnsi="Times New Roman" w:cs="Times New Roman"/>
          <w:b/>
          <w:sz w:val="24"/>
        </w:rPr>
        <w:t>s</w:t>
      </w:r>
      <w:r w:rsidR="00485FC3" w:rsidRPr="004635AE">
        <w:rPr>
          <w:rFonts w:ascii="Times New Roman" w:hAnsi="Times New Roman" w:cs="Times New Roman"/>
          <w:b/>
          <w:sz w:val="24"/>
        </w:rPr>
        <w:t>)</w:t>
      </w:r>
    </w:p>
    <w:p w14:paraId="7BA5D07C" w14:textId="094BC84D" w:rsidR="00B52362" w:rsidRPr="00587D9B" w:rsidRDefault="00587D9B" w:rsidP="007B108B">
      <w:pPr>
        <w:jc w:val="both"/>
        <w:rPr>
          <w:rFonts w:ascii="Times New Roman" w:hAnsi="Times New Roman" w:cs="Times New Roman"/>
        </w:rPr>
      </w:pPr>
      <w:r>
        <w:rPr>
          <w:rFonts w:ascii="Times New Roman" w:hAnsi="Times New Roman" w:cs="Times New Roman"/>
        </w:rPr>
        <w:t>Foreseen TA</w:t>
      </w:r>
      <w:r w:rsidR="000F2311">
        <w:rPr>
          <w:rFonts w:ascii="Times New Roman" w:hAnsi="Times New Roman" w:cs="Times New Roman"/>
        </w:rPr>
        <w:t xml:space="preserve"> </w:t>
      </w:r>
      <w:r w:rsidR="000F2311" w:rsidRPr="000F2311">
        <w:rPr>
          <w:rFonts w:ascii="Times New Roman" w:hAnsi="Times New Roman" w:cs="Times New Roman"/>
        </w:rPr>
        <w:t>infrastructures</w:t>
      </w:r>
      <w:r>
        <w:rPr>
          <w:rFonts w:ascii="Times New Roman" w:hAnsi="Times New Roman" w:cs="Times New Roman"/>
        </w:rPr>
        <w:t xml:space="preserve"> </w:t>
      </w:r>
      <w:proofErr w:type="gramStart"/>
      <w:r>
        <w:rPr>
          <w:rFonts w:ascii="Times New Roman" w:hAnsi="Times New Roman" w:cs="Times New Roman"/>
        </w:rPr>
        <w:t>are:</w:t>
      </w:r>
      <w:proofErr w:type="gramEnd"/>
      <w:r>
        <w:rPr>
          <w:rFonts w:ascii="Times New Roman" w:hAnsi="Times New Roman" w:cs="Times New Roman"/>
        </w:rPr>
        <w:t xml:space="preserve"> </w:t>
      </w:r>
      <w:r w:rsidR="00D064CD" w:rsidRPr="00D064CD">
        <w:rPr>
          <w:rFonts w:ascii="Times New Roman" w:hAnsi="Times New Roman" w:cs="Times New Roman"/>
        </w:rPr>
        <w:t>CERN; GSI/FAIR, ECT*, LNF Frascati (Italy)</w:t>
      </w:r>
    </w:p>
    <w:p w14:paraId="4332CBE5" w14:textId="77777777" w:rsidR="00652FF4" w:rsidRDefault="009B2CFC" w:rsidP="007B108B">
      <w:pPr>
        <w:jc w:val="both"/>
        <w:rPr>
          <w:rFonts w:ascii="Times New Roman" w:hAnsi="Times New Roman" w:cs="Times New Roman"/>
          <w:b/>
          <w:sz w:val="24"/>
        </w:rPr>
      </w:pPr>
      <w:r>
        <w:rPr>
          <w:rFonts w:ascii="Times New Roman" w:hAnsi="Times New Roman" w:cs="Times New Roman"/>
          <w:b/>
          <w:sz w:val="24"/>
        </w:rPr>
        <w:t>3</w:t>
      </w:r>
      <w:r w:rsidR="00B52362" w:rsidRPr="00B52362">
        <w:rPr>
          <w:rFonts w:ascii="Times New Roman" w:hAnsi="Times New Roman" w:cs="Times New Roman"/>
          <w:b/>
          <w:sz w:val="24"/>
        </w:rPr>
        <w:t>. Estimated budget request</w:t>
      </w:r>
    </w:p>
    <w:p w14:paraId="0EC4DA4C" w14:textId="7C3E7304" w:rsidR="00B52362" w:rsidRPr="003F7C74" w:rsidRDefault="003F7C74" w:rsidP="007B108B">
      <w:pPr>
        <w:jc w:val="both"/>
        <w:rPr>
          <w:rFonts w:ascii="Times New Roman" w:hAnsi="Times New Roman" w:cs="Times New Roman"/>
          <w:bCs/>
          <w:sz w:val="24"/>
        </w:rPr>
      </w:pPr>
      <w:r w:rsidRPr="003F7C74">
        <w:rPr>
          <w:rFonts w:ascii="Times New Roman" w:hAnsi="Times New Roman" w:cs="Times New Roman"/>
          <w:bCs/>
          <w:sz w:val="24"/>
        </w:rPr>
        <w:t xml:space="preserve">Excluding </w:t>
      </w:r>
      <w:r>
        <w:rPr>
          <w:rFonts w:ascii="Times New Roman" w:hAnsi="Times New Roman" w:cs="Times New Roman"/>
          <w:bCs/>
          <w:sz w:val="24"/>
        </w:rPr>
        <w:t>transnational access to labs for experiments,</w:t>
      </w:r>
      <w:r w:rsidR="00871CEB">
        <w:rPr>
          <w:rFonts w:ascii="Times New Roman" w:hAnsi="Times New Roman" w:cs="Times New Roman"/>
          <w:bCs/>
          <w:sz w:val="24"/>
        </w:rPr>
        <w:t xml:space="preserve"> our budget is approximately € 200.000. This includes</w:t>
      </w:r>
      <w:r>
        <w:rPr>
          <w:rFonts w:ascii="Times New Roman" w:hAnsi="Times New Roman" w:cs="Times New Roman"/>
          <w:bCs/>
          <w:sz w:val="24"/>
        </w:rPr>
        <w:t xml:space="preserve"> </w:t>
      </w:r>
      <w:r w:rsidR="00871CEB">
        <w:rPr>
          <w:rFonts w:ascii="Times New Roman" w:hAnsi="Times New Roman" w:cs="Times New Roman"/>
          <w:bCs/>
          <w:sz w:val="24"/>
        </w:rPr>
        <w:t xml:space="preserve">€ </w:t>
      </w:r>
      <w:r w:rsidR="00DE39ED">
        <w:rPr>
          <w:rFonts w:ascii="Times New Roman" w:hAnsi="Times New Roman" w:cs="Times New Roman"/>
          <w:bCs/>
          <w:sz w:val="24"/>
        </w:rPr>
        <w:t>100</w:t>
      </w:r>
      <w:r w:rsidR="00871CEB">
        <w:rPr>
          <w:rFonts w:ascii="Times New Roman" w:hAnsi="Times New Roman" w:cs="Times New Roman"/>
          <w:bCs/>
          <w:sz w:val="24"/>
        </w:rPr>
        <w:t xml:space="preserve">.000 </w:t>
      </w:r>
      <w:r w:rsidR="00DE39ED">
        <w:rPr>
          <w:rFonts w:ascii="Times New Roman" w:hAnsi="Times New Roman" w:cs="Times New Roman"/>
          <w:bCs/>
          <w:sz w:val="24"/>
        </w:rPr>
        <w:t xml:space="preserve">for </w:t>
      </w:r>
      <w:r w:rsidR="001E3ED9">
        <w:rPr>
          <w:rFonts w:ascii="Times New Roman" w:hAnsi="Times New Roman" w:cs="Times New Roman"/>
          <w:bCs/>
          <w:sz w:val="24"/>
        </w:rPr>
        <w:t xml:space="preserve">tools and </w:t>
      </w:r>
      <w:r w:rsidR="00423F08">
        <w:rPr>
          <w:rFonts w:ascii="Times New Roman" w:hAnsi="Times New Roman" w:cs="Times New Roman"/>
          <w:bCs/>
          <w:sz w:val="24"/>
        </w:rPr>
        <w:t>consumables</w:t>
      </w:r>
      <w:r w:rsidR="00DE39ED">
        <w:rPr>
          <w:rFonts w:ascii="Times New Roman" w:hAnsi="Times New Roman" w:cs="Times New Roman"/>
          <w:bCs/>
          <w:sz w:val="24"/>
        </w:rPr>
        <w:t xml:space="preserve"> (interaction chamber for plasma studies, detector systems</w:t>
      </w:r>
      <w:r w:rsidR="00B07A95">
        <w:rPr>
          <w:rFonts w:ascii="Times New Roman" w:hAnsi="Times New Roman" w:cs="Times New Roman"/>
          <w:bCs/>
          <w:sz w:val="24"/>
        </w:rPr>
        <w:t xml:space="preserve"> and plasma diagnostics)</w:t>
      </w:r>
      <w:r w:rsidR="00467181">
        <w:rPr>
          <w:rFonts w:ascii="Times New Roman" w:hAnsi="Times New Roman" w:cs="Times New Roman"/>
          <w:bCs/>
          <w:sz w:val="24"/>
        </w:rPr>
        <w:t xml:space="preserve">, </w:t>
      </w:r>
      <w:r w:rsidR="00871CEB">
        <w:rPr>
          <w:rFonts w:ascii="Times New Roman" w:hAnsi="Times New Roman" w:cs="Times New Roman"/>
          <w:bCs/>
          <w:sz w:val="24"/>
        </w:rPr>
        <w:t xml:space="preserve">€ 85.000 </w:t>
      </w:r>
      <w:r w:rsidR="00B07A95">
        <w:rPr>
          <w:rFonts w:ascii="Times New Roman" w:hAnsi="Times New Roman" w:cs="Times New Roman"/>
          <w:bCs/>
          <w:sz w:val="24"/>
        </w:rPr>
        <w:t xml:space="preserve"> for a two-year postdoctoral position</w:t>
      </w:r>
      <w:r w:rsidR="00467181">
        <w:rPr>
          <w:rFonts w:ascii="Times New Roman" w:hAnsi="Times New Roman" w:cs="Times New Roman"/>
          <w:bCs/>
          <w:sz w:val="24"/>
        </w:rPr>
        <w:t xml:space="preserve">, and </w:t>
      </w:r>
      <w:r w:rsidR="00871CEB">
        <w:rPr>
          <w:rFonts w:ascii="Times New Roman" w:hAnsi="Times New Roman" w:cs="Times New Roman"/>
          <w:bCs/>
          <w:sz w:val="24"/>
        </w:rPr>
        <w:t xml:space="preserve">€ </w:t>
      </w:r>
      <w:r w:rsidR="00467181">
        <w:rPr>
          <w:rFonts w:ascii="Times New Roman" w:hAnsi="Times New Roman" w:cs="Times New Roman"/>
          <w:bCs/>
          <w:sz w:val="24"/>
        </w:rPr>
        <w:t>1</w:t>
      </w:r>
      <w:r w:rsidR="00871CEB">
        <w:rPr>
          <w:rFonts w:ascii="Times New Roman" w:hAnsi="Times New Roman" w:cs="Times New Roman"/>
          <w:bCs/>
          <w:sz w:val="24"/>
        </w:rPr>
        <w:t xml:space="preserve">5.000 </w:t>
      </w:r>
      <w:r w:rsidR="00F05050">
        <w:rPr>
          <w:rFonts w:ascii="Times New Roman" w:hAnsi="Times New Roman" w:cs="Times New Roman"/>
          <w:bCs/>
          <w:sz w:val="24"/>
        </w:rPr>
        <w:t>to</w:t>
      </w:r>
      <w:r w:rsidR="00467181">
        <w:rPr>
          <w:rFonts w:ascii="Times New Roman" w:hAnsi="Times New Roman" w:cs="Times New Roman"/>
          <w:bCs/>
          <w:sz w:val="24"/>
        </w:rPr>
        <w:t xml:space="preserve"> support two editions of the ESSENA school</w:t>
      </w:r>
      <w:r w:rsidR="00871CEB">
        <w:rPr>
          <w:rFonts w:ascii="Times New Roman" w:hAnsi="Times New Roman" w:cs="Times New Roman"/>
          <w:bCs/>
          <w:sz w:val="24"/>
        </w:rPr>
        <w:t>.</w:t>
      </w:r>
    </w:p>
    <w:p w14:paraId="06DA432E" w14:textId="77777777" w:rsidR="00B52362" w:rsidRPr="00B52362" w:rsidRDefault="009B2CFC" w:rsidP="007B108B">
      <w:pPr>
        <w:jc w:val="both"/>
        <w:rPr>
          <w:rFonts w:ascii="Times New Roman" w:hAnsi="Times New Roman" w:cs="Times New Roman"/>
          <w:b/>
          <w:sz w:val="24"/>
        </w:rPr>
      </w:pPr>
      <w:r>
        <w:rPr>
          <w:rFonts w:ascii="Times New Roman" w:hAnsi="Times New Roman" w:cs="Times New Roman"/>
          <w:b/>
          <w:sz w:val="24"/>
        </w:rPr>
        <w:t>4</w:t>
      </w:r>
      <w:r w:rsidR="00B52362" w:rsidRPr="00B52362">
        <w:rPr>
          <w:rFonts w:ascii="Times New Roman" w:hAnsi="Times New Roman" w:cs="Times New Roman"/>
          <w:b/>
          <w:sz w:val="24"/>
        </w:rPr>
        <w:t>. Participating and partner institutions</w:t>
      </w:r>
    </w:p>
    <w:p w14:paraId="7E4FEBBD" w14:textId="197A5BF7" w:rsidR="00652FF4" w:rsidRPr="00531D54" w:rsidRDefault="00A227AE" w:rsidP="007B108B">
      <w:pPr>
        <w:jc w:val="both"/>
        <w:rPr>
          <w:rFonts w:ascii="Times New Roman" w:hAnsi="Times New Roman" w:cs="Times New Roman"/>
          <w:sz w:val="24"/>
          <w:szCs w:val="24"/>
        </w:rPr>
      </w:pPr>
      <w:r>
        <w:rPr>
          <w:rFonts w:ascii="Times New Roman" w:hAnsi="Times New Roman" w:cs="Times New Roman"/>
          <w:sz w:val="24"/>
          <w:szCs w:val="24"/>
        </w:rPr>
        <w:t>INFN</w:t>
      </w:r>
      <w:r w:rsidR="008734B0">
        <w:rPr>
          <w:rFonts w:ascii="Times New Roman" w:hAnsi="Times New Roman" w:cs="Times New Roman"/>
          <w:sz w:val="24"/>
          <w:szCs w:val="24"/>
        </w:rPr>
        <w:t xml:space="preserve"> </w:t>
      </w:r>
      <w:r w:rsidR="00871CEB">
        <w:rPr>
          <w:rFonts w:ascii="Times New Roman" w:hAnsi="Times New Roman" w:cs="Times New Roman"/>
          <w:sz w:val="24"/>
          <w:szCs w:val="24"/>
        </w:rPr>
        <w:t xml:space="preserve">with </w:t>
      </w:r>
      <w:r w:rsidR="008734B0">
        <w:rPr>
          <w:rFonts w:ascii="Times New Roman" w:hAnsi="Times New Roman" w:cs="Times New Roman"/>
          <w:sz w:val="24"/>
          <w:szCs w:val="24"/>
        </w:rPr>
        <w:t>LNS Catania</w:t>
      </w:r>
      <w:r w:rsidR="00871CEB">
        <w:rPr>
          <w:rFonts w:ascii="Times New Roman" w:hAnsi="Times New Roman" w:cs="Times New Roman"/>
          <w:sz w:val="24"/>
          <w:szCs w:val="24"/>
        </w:rPr>
        <w:t xml:space="preserve"> and LNF Frascati</w:t>
      </w:r>
      <w:r>
        <w:rPr>
          <w:rFonts w:ascii="Times New Roman" w:hAnsi="Times New Roman" w:cs="Times New Roman"/>
          <w:sz w:val="24"/>
          <w:szCs w:val="24"/>
        </w:rPr>
        <w:t xml:space="preserve">, </w:t>
      </w:r>
      <w:r w:rsidR="009E651A" w:rsidRPr="009E651A">
        <w:rPr>
          <w:rFonts w:ascii="Times New Roman" w:hAnsi="Times New Roman" w:cs="Times New Roman"/>
          <w:sz w:val="24"/>
          <w:szCs w:val="24"/>
        </w:rPr>
        <w:t>TU Darmstadt</w:t>
      </w:r>
      <w:r w:rsidR="00670324">
        <w:rPr>
          <w:rFonts w:ascii="Times New Roman" w:hAnsi="Times New Roman" w:cs="Times New Roman"/>
          <w:sz w:val="24"/>
          <w:szCs w:val="24"/>
        </w:rPr>
        <w:t xml:space="preserve"> and GSI</w:t>
      </w:r>
      <w:r w:rsidR="009E651A">
        <w:rPr>
          <w:rFonts w:ascii="Times New Roman" w:hAnsi="Times New Roman" w:cs="Times New Roman"/>
          <w:sz w:val="24"/>
          <w:szCs w:val="24"/>
        </w:rPr>
        <w:t xml:space="preserve">, </w:t>
      </w:r>
      <w:r w:rsidR="00F80E66">
        <w:rPr>
          <w:rFonts w:ascii="Times New Roman" w:hAnsi="Times New Roman" w:cs="Times New Roman"/>
          <w:sz w:val="24"/>
          <w:szCs w:val="24"/>
        </w:rPr>
        <w:t>University of Seville</w:t>
      </w:r>
      <w:r w:rsidR="00CA78B0">
        <w:rPr>
          <w:rFonts w:ascii="Times New Roman" w:hAnsi="Times New Roman" w:cs="Times New Roman"/>
          <w:sz w:val="24"/>
          <w:szCs w:val="24"/>
        </w:rPr>
        <w:t>,</w:t>
      </w:r>
      <w:r w:rsidR="00670324">
        <w:rPr>
          <w:rFonts w:ascii="Times New Roman" w:hAnsi="Times New Roman" w:cs="Times New Roman"/>
          <w:sz w:val="24"/>
          <w:szCs w:val="24"/>
        </w:rPr>
        <w:t xml:space="preserve"> </w:t>
      </w:r>
      <w:r w:rsidR="00FC3467">
        <w:rPr>
          <w:rFonts w:ascii="Times New Roman" w:hAnsi="Times New Roman" w:cs="Times New Roman"/>
          <w:sz w:val="24"/>
          <w:szCs w:val="24"/>
        </w:rPr>
        <w:t>GANIL</w:t>
      </w:r>
    </w:p>
    <w:p w14:paraId="5B139C0F" w14:textId="77777777" w:rsidR="00652FF4" w:rsidRDefault="00652FF4" w:rsidP="007B108B">
      <w:pPr>
        <w:jc w:val="both"/>
      </w:pPr>
      <w:r>
        <w:t xml:space="preserve"> </w:t>
      </w:r>
    </w:p>
    <w:p w14:paraId="1506B3F7" w14:textId="77777777" w:rsidR="00782700" w:rsidRDefault="00782700" w:rsidP="007B108B">
      <w:pPr>
        <w:jc w:val="both"/>
      </w:pPr>
    </w:p>
    <w:p w14:paraId="11CBA291" w14:textId="77777777" w:rsidR="00782700" w:rsidRDefault="00782700" w:rsidP="007B108B">
      <w:pPr>
        <w:jc w:val="both"/>
      </w:pPr>
    </w:p>
    <w:p w14:paraId="406A9195" w14:textId="77777777" w:rsidR="00782700" w:rsidRDefault="00782700" w:rsidP="007B108B">
      <w:pPr>
        <w:jc w:val="both"/>
      </w:pPr>
    </w:p>
    <w:p w14:paraId="1E12BCC5" w14:textId="77777777" w:rsidR="00782700" w:rsidRDefault="00782700" w:rsidP="007B108B">
      <w:pPr>
        <w:jc w:val="both"/>
      </w:pPr>
    </w:p>
    <w:p w14:paraId="2305488C" w14:textId="77777777" w:rsidR="00782700" w:rsidRDefault="00782700" w:rsidP="007B108B">
      <w:pPr>
        <w:jc w:val="both"/>
      </w:pPr>
    </w:p>
    <w:p w14:paraId="1790A3B6" w14:textId="77777777" w:rsidR="00782700" w:rsidRDefault="00782700" w:rsidP="007B108B">
      <w:pPr>
        <w:jc w:val="both"/>
      </w:pPr>
    </w:p>
    <w:p w14:paraId="5200F54A" w14:textId="77777777" w:rsidR="00782700" w:rsidRDefault="00782700" w:rsidP="007B108B">
      <w:pPr>
        <w:jc w:val="both"/>
      </w:pPr>
    </w:p>
    <w:p w14:paraId="4C078BAE" w14:textId="77777777" w:rsidR="00782700" w:rsidRDefault="00782700" w:rsidP="007B108B">
      <w:pPr>
        <w:jc w:val="both"/>
      </w:pPr>
    </w:p>
    <w:p w14:paraId="2705EE5F" w14:textId="7387858E" w:rsidR="00A3669B" w:rsidRPr="00652FF4" w:rsidRDefault="00A3669B" w:rsidP="007B108B">
      <w:pPr>
        <w:jc w:val="both"/>
      </w:pPr>
    </w:p>
    <w:sectPr w:rsidR="00A3669B" w:rsidRPr="00652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EAD"/>
    <w:multiLevelType w:val="hybridMultilevel"/>
    <w:tmpl w:val="8E6C54D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F430E3"/>
    <w:multiLevelType w:val="hybridMultilevel"/>
    <w:tmpl w:val="5BFE9640"/>
    <w:lvl w:ilvl="0" w:tplc="F89C29EA">
      <w:numFmt w:val="bullet"/>
      <w:lvlText w:val="-"/>
      <w:lvlJc w:val="left"/>
      <w:pPr>
        <w:ind w:left="720" w:hanging="360"/>
      </w:pPr>
      <w:rPr>
        <w:rFonts w:ascii="Courier New" w:eastAsia="Times New Roman" w:hAnsi="Courier New" w:cs="Courier New"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D07369"/>
    <w:multiLevelType w:val="multilevel"/>
    <w:tmpl w:val="BA32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81796"/>
    <w:multiLevelType w:val="multilevel"/>
    <w:tmpl w:val="17AEB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F4"/>
    <w:rsid w:val="0002399F"/>
    <w:rsid w:val="00036B15"/>
    <w:rsid w:val="000413EF"/>
    <w:rsid w:val="00043E17"/>
    <w:rsid w:val="00050060"/>
    <w:rsid w:val="00063840"/>
    <w:rsid w:val="0007078F"/>
    <w:rsid w:val="00072217"/>
    <w:rsid w:val="00090D91"/>
    <w:rsid w:val="000B4E4D"/>
    <w:rsid w:val="000E27B7"/>
    <w:rsid w:val="000F2311"/>
    <w:rsid w:val="000F3A2C"/>
    <w:rsid w:val="00112C78"/>
    <w:rsid w:val="00115B4A"/>
    <w:rsid w:val="00123F38"/>
    <w:rsid w:val="00124874"/>
    <w:rsid w:val="00193CB4"/>
    <w:rsid w:val="001A3800"/>
    <w:rsid w:val="001D2469"/>
    <w:rsid w:val="001D3815"/>
    <w:rsid w:val="001E3ED9"/>
    <w:rsid w:val="001F0ACB"/>
    <w:rsid w:val="001F7C8F"/>
    <w:rsid w:val="002261EB"/>
    <w:rsid w:val="00255F46"/>
    <w:rsid w:val="002770BE"/>
    <w:rsid w:val="002C0723"/>
    <w:rsid w:val="003050B8"/>
    <w:rsid w:val="00365C96"/>
    <w:rsid w:val="00366494"/>
    <w:rsid w:val="00380730"/>
    <w:rsid w:val="00397011"/>
    <w:rsid w:val="003B5B7E"/>
    <w:rsid w:val="003D7048"/>
    <w:rsid w:val="003F77B8"/>
    <w:rsid w:val="003F7C74"/>
    <w:rsid w:val="00402F7A"/>
    <w:rsid w:val="0040641A"/>
    <w:rsid w:val="0040749B"/>
    <w:rsid w:val="00420A31"/>
    <w:rsid w:val="00423F08"/>
    <w:rsid w:val="00447CC9"/>
    <w:rsid w:val="00456546"/>
    <w:rsid w:val="00457BDA"/>
    <w:rsid w:val="004635AE"/>
    <w:rsid w:val="00467181"/>
    <w:rsid w:val="00485FC3"/>
    <w:rsid w:val="004B0EE4"/>
    <w:rsid w:val="004C37D7"/>
    <w:rsid w:val="004E1098"/>
    <w:rsid w:val="004E5D2E"/>
    <w:rsid w:val="00530CF8"/>
    <w:rsid w:val="00531D54"/>
    <w:rsid w:val="0053447E"/>
    <w:rsid w:val="005455C7"/>
    <w:rsid w:val="00556A54"/>
    <w:rsid w:val="00560F29"/>
    <w:rsid w:val="00570A85"/>
    <w:rsid w:val="00587D9B"/>
    <w:rsid w:val="005A1018"/>
    <w:rsid w:val="005F1716"/>
    <w:rsid w:val="005F1891"/>
    <w:rsid w:val="006020C1"/>
    <w:rsid w:val="00603556"/>
    <w:rsid w:val="00624FC9"/>
    <w:rsid w:val="00652FF4"/>
    <w:rsid w:val="00660F2E"/>
    <w:rsid w:val="00670324"/>
    <w:rsid w:val="006713F3"/>
    <w:rsid w:val="00697B10"/>
    <w:rsid w:val="006E69E5"/>
    <w:rsid w:val="0072771E"/>
    <w:rsid w:val="00735DF4"/>
    <w:rsid w:val="007539B9"/>
    <w:rsid w:val="00782700"/>
    <w:rsid w:val="007831D3"/>
    <w:rsid w:val="00783D67"/>
    <w:rsid w:val="007878DA"/>
    <w:rsid w:val="007B108B"/>
    <w:rsid w:val="007B43C4"/>
    <w:rsid w:val="007C02C1"/>
    <w:rsid w:val="00822ED8"/>
    <w:rsid w:val="00847AD6"/>
    <w:rsid w:val="00847EDD"/>
    <w:rsid w:val="00871CEB"/>
    <w:rsid w:val="008734B0"/>
    <w:rsid w:val="008827C7"/>
    <w:rsid w:val="008A6715"/>
    <w:rsid w:val="008D10AF"/>
    <w:rsid w:val="008E349C"/>
    <w:rsid w:val="008F7E32"/>
    <w:rsid w:val="00910993"/>
    <w:rsid w:val="00911E89"/>
    <w:rsid w:val="00934C29"/>
    <w:rsid w:val="009454BE"/>
    <w:rsid w:val="0099129F"/>
    <w:rsid w:val="00991D59"/>
    <w:rsid w:val="009B2CFC"/>
    <w:rsid w:val="009E1F0F"/>
    <w:rsid w:val="009E396E"/>
    <w:rsid w:val="009E651A"/>
    <w:rsid w:val="00A118C4"/>
    <w:rsid w:val="00A227AE"/>
    <w:rsid w:val="00A3669B"/>
    <w:rsid w:val="00A460A4"/>
    <w:rsid w:val="00A46ADB"/>
    <w:rsid w:val="00A63C94"/>
    <w:rsid w:val="00A90EF6"/>
    <w:rsid w:val="00A92E24"/>
    <w:rsid w:val="00AA09CA"/>
    <w:rsid w:val="00AB3F5B"/>
    <w:rsid w:val="00AC54B5"/>
    <w:rsid w:val="00AD297F"/>
    <w:rsid w:val="00AE0EDF"/>
    <w:rsid w:val="00B07A95"/>
    <w:rsid w:val="00B17693"/>
    <w:rsid w:val="00B40EB0"/>
    <w:rsid w:val="00B52362"/>
    <w:rsid w:val="00B63FE0"/>
    <w:rsid w:val="00B872D9"/>
    <w:rsid w:val="00BC2079"/>
    <w:rsid w:val="00BD0B94"/>
    <w:rsid w:val="00C15B34"/>
    <w:rsid w:val="00C50DB4"/>
    <w:rsid w:val="00C66836"/>
    <w:rsid w:val="00CA78B0"/>
    <w:rsid w:val="00CE01A8"/>
    <w:rsid w:val="00CE35DB"/>
    <w:rsid w:val="00CF490C"/>
    <w:rsid w:val="00D0208D"/>
    <w:rsid w:val="00D064CD"/>
    <w:rsid w:val="00D078A2"/>
    <w:rsid w:val="00D11A35"/>
    <w:rsid w:val="00D532A4"/>
    <w:rsid w:val="00D545FD"/>
    <w:rsid w:val="00D553B7"/>
    <w:rsid w:val="00D6523A"/>
    <w:rsid w:val="00DB6E65"/>
    <w:rsid w:val="00DE39ED"/>
    <w:rsid w:val="00E16C7B"/>
    <w:rsid w:val="00E22FEA"/>
    <w:rsid w:val="00E8491A"/>
    <w:rsid w:val="00EB3A29"/>
    <w:rsid w:val="00EE6993"/>
    <w:rsid w:val="00EE6B92"/>
    <w:rsid w:val="00F05050"/>
    <w:rsid w:val="00F33BD9"/>
    <w:rsid w:val="00F373DE"/>
    <w:rsid w:val="00F5744E"/>
    <w:rsid w:val="00F640CD"/>
    <w:rsid w:val="00F80E66"/>
    <w:rsid w:val="00F860EE"/>
    <w:rsid w:val="00F93A9F"/>
    <w:rsid w:val="00FA1E9B"/>
    <w:rsid w:val="00FC34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1EA"/>
  <w15:chartTrackingRefBased/>
  <w15:docId w15:val="{FF227C90-10AD-4A68-A570-80F1F0A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F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0CF8"/>
    <w:pPr>
      <w:ind w:left="720"/>
      <w:contextualSpacing/>
    </w:pPr>
  </w:style>
  <w:style w:type="paragraph" w:styleId="Rvision">
    <w:name w:val="Revision"/>
    <w:hidden/>
    <w:uiPriority w:val="99"/>
    <w:semiHidden/>
    <w:rsid w:val="002261EB"/>
    <w:pPr>
      <w:spacing w:after="0" w:line="240" w:lineRule="auto"/>
    </w:pPr>
    <w:rPr>
      <w:lang w:val="en-US"/>
    </w:rPr>
  </w:style>
  <w:style w:type="character" w:customStyle="1" w:styleId="apple-converted-space">
    <w:name w:val="apple-converted-space"/>
    <w:basedOn w:val="Policepardfaut"/>
    <w:rsid w:val="00A3669B"/>
  </w:style>
  <w:style w:type="character" w:styleId="Marquedecommentaire">
    <w:name w:val="annotation reference"/>
    <w:basedOn w:val="Policepardfaut"/>
    <w:uiPriority w:val="99"/>
    <w:semiHidden/>
    <w:unhideWhenUsed/>
    <w:rsid w:val="00871CEB"/>
    <w:rPr>
      <w:sz w:val="16"/>
      <w:szCs w:val="16"/>
    </w:rPr>
  </w:style>
  <w:style w:type="paragraph" w:styleId="Commentaire">
    <w:name w:val="annotation text"/>
    <w:basedOn w:val="Normal"/>
    <w:link w:val="CommentaireCar"/>
    <w:uiPriority w:val="99"/>
    <w:semiHidden/>
    <w:unhideWhenUsed/>
    <w:rsid w:val="00871CEB"/>
    <w:pPr>
      <w:spacing w:line="240" w:lineRule="auto"/>
    </w:pPr>
    <w:rPr>
      <w:sz w:val="20"/>
      <w:szCs w:val="20"/>
    </w:rPr>
  </w:style>
  <w:style w:type="character" w:customStyle="1" w:styleId="CommentaireCar">
    <w:name w:val="Commentaire Car"/>
    <w:basedOn w:val="Policepardfaut"/>
    <w:link w:val="Commentaire"/>
    <w:uiPriority w:val="99"/>
    <w:semiHidden/>
    <w:rsid w:val="00871CEB"/>
    <w:rPr>
      <w:sz w:val="20"/>
      <w:szCs w:val="20"/>
      <w:lang w:val="en-US"/>
    </w:rPr>
  </w:style>
  <w:style w:type="paragraph" w:styleId="Objetducommentaire">
    <w:name w:val="annotation subject"/>
    <w:basedOn w:val="Commentaire"/>
    <w:next w:val="Commentaire"/>
    <w:link w:val="ObjetducommentaireCar"/>
    <w:uiPriority w:val="99"/>
    <w:semiHidden/>
    <w:unhideWhenUsed/>
    <w:rsid w:val="00871CEB"/>
    <w:rPr>
      <w:b/>
      <w:bCs/>
    </w:rPr>
  </w:style>
  <w:style w:type="character" w:customStyle="1" w:styleId="ObjetducommentaireCar">
    <w:name w:val="Objet du commentaire Car"/>
    <w:basedOn w:val="CommentaireCar"/>
    <w:link w:val="Objetducommentaire"/>
    <w:uiPriority w:val="99"/>
    <w:semiHidden/>
    <w:rsid w:val="00871CE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896">
      <w:bodyDiv w:val="1"/>
      <w:marLeft w:val="0"/>
      <w:marRight w:val="0"/>
      <w:marTop w:val="0"/>
      <w:marBottom w:val="0"/>
      <w:divBdr>
        <w:top w:val="none" w:sz="0" w:space="0" w:color="auto"/>
        <w:left w:val="none" w:sz="0" w:space="0" w:color="auto"/>
        <w:bottom w:val="none" w:sz="0" w:space="0" w:color="auto"/>
        <w:right w:val="none" w:sz="0" w:space="0" w:color="auto"/>
      </w:divBdr>
    </w:div>
    <w:div w:id="722484212">
      <w:bodyDiv w:val="1"/>
      <w:marLeft w:val="0"/>
      <w:marRight w:val="0"/>
      <w:marTop w:val="0"/>
      <w:marBottom w:val="0"/>
      <w:divBdr>
        <w:top w:val="none" w:sz="0" w:space="0" w:color="auto"/>
        <w:left w:val="none" w:sz="0" w:space="0" w:color="auto"/>
        <w:bottom w:val="none" w:sz="0" w:space="0" w:color="auto"/>
        <w:right w:val="none" w:sz="0" w:space="0" w:color="auto"/>
      </w:divBdr>
    </w:div>
    <w:div w:id="19871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6781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SUBATECH</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2</cp:revision>
  <dcterms:created xsi:type="dcterms:W3CDTF">2025-06-13T13:20:00Z</dcterms:created>
  <dcterms:modified xsi:type="dcterms:W3CDTF">2025-06-13T13:20:00Z</dcterms:modified>
</cp:coreProperties>
</file>