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6999" w:rsidRPr="008F6999" w:rsidRDefault="008F5C2A" w:rsidP="008F6999">
      <w:pPr>
        <w:jc w:val="center"/>
        <w:rPr>
          <w:rFonts w:ascii="Arial" w:eastAsia="Times New Roman" w:hAnsi="Arial" w:cs="Arial"/>
          <w:b/>
          <w:color w:val="000000"/>
          <w:sz w:val="36"/>
          <w:szCs w:val="36"/>
        </w:rPr>
      </w:pPr>
      <w:r>
        <w:rPr>
          <w:rFonts w:ascii="Arial" w:eastAsia="Times New Roman" w:hAnsi="Arial" w:cs="Arial"/>
          <w:b/>
          <w:color w:val="000000"/>
          <w:sz w:val="36"/>
          <w:szCs w:val="36"/>
        </w:rPr>
        <w:t>Deuxième</w:t>
      </w:r>
      <w:r w:rsidR="008F6999" w:rsidRPr="008F6999">
        <w:rPr>
          <w:rFonts w:ascii="Arial" w:eastAsia="Times New Roman" w:hAnsi="Arial" w:cs="Arial"/>
          <w:b/>
          <w:color w:val="000000"/>
          <w:sz w:val="36"/>
          <w:szCs w:val="36"/>
        </w:rPr>
        <w:t xml:space="preserve"> réunion des correspondants communication</w:t>
      </w:r>
    </w:p>
    <w:p w:rsidR="008F6999" w:rsidRDefault="008F5C2A" w:rsidP="008F6999">
      <w:pPr>
        <w:jc w:val="center"/>
        <w:rPr>
          <w:rFonts w:ascii="Arial" w:eastAsia="Times New Roman" w:hAnsi="Arial" w:cs="Arial"/>
          <w:i/>
          <w:color w:val="000000"/>
        </w:rPr>
      </w:pPr>
      <w:r>
        <w:rPr>
          <w:rFonts w:ascii="Arial" w:eastAsia="Times New Roman" w:hAnsi="Arial" w:cs="Arial"/>
          <w:i/>
          <w:color w:val="000000"/>
        </w:rPr>
        <w:t>Lundi 22 juin 2020 à 14</w:t>
      </w:r>
      <w:r w:rsidR="008F6999">
        <w:rPr>
          <w:rFonts w:ascii="Arial" w:eastAsia="Times New Roman" w:hAnsi="Arial" w:cs="Arial"/>
          <w:i/>
          <w:color w:val="000000"/>
        </w:rPr>
        <w:t>h00</w:t>
      </w:r>
    </w:p>
    <w:p w:rsidR="008F6999" w:rsidRDefault="008F5C2A" w:rsidP="008F6999">
      <w:pPr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Salle des sommets et </w:t>
      </w:r>
      <w:proofErr w:type="spellStart"/>
      <w:r>
        <w:rPr>
          <w:rFonts w:ascii="Arial" w:eastAsia="Times New Roman" w:hAnsi="Arial" w:cs="Arial"/>
          <w:color w:val="000000"/>
        </w:rPr>
        <w:t>v</w:t>
      </w:r>
      <w:r w:rsidR="008F6999">
        <w:rPr>
          <w:rFonts w:ascii="Arial" w:eastAsia="Times New Roman" w:hAnsi="Arial" w:cs="Arial"/>
          <w:color w:val="000000"/>
        </w:rPr>
        <w:t>isioconference</w:t>
      </w:r>
      <w:proofErr w:type="spellEnd"/>
    </w:p>
    <w:p w:rsidR="008F6999" w:rsidRDefault="008F6999" w:rsidP="008F6999">
      <w:pPr>
        <w:jc w:val="center"/>
        <w:rPr>
          <w:rFonts w:ascii="Arial" w:eastAsia="Times New Roman" w:hAnsi="Arial" w:cs="Arial"/>
          <w:color w:val="000000"/>
        </w:rPr>
      </w:pPr>
    </w:p>
    <w:p w:rsidR="008F6999" w:rsidRPr="008F6999" w:rsidRDefault="008F6999" w:rsidP="008F6999">
      <w:pPr>
        <w:rPr>
          <w:rFonts w:ascii="Arial" w:eastAsia="Times New Roman" w:hAnsi="Arial" w:cs="Arial"/>
          <w:b/>
          <w:color w:val="000000"/>
          <w:u w:val="single"/>
        </w:rPr>
      </w:pPr>
      <w:r w:rsidRPr="008F6999">
        <w:rPr>
          <w:rFonts w:ascii="Arial" w:eastAsia="Times New Roman" w:hAnsi="Arial" w:cs="Arial"/>
          <w:b/>
          <w:color w:val="000000"/>
          <w:u w:val="single"/>
        </w:rPr>
        <w:t>Participants :</w:t>
      </w:r>
    </w:p>
    <w:p w:rsidR="008F6999" w:rsidRDefault="008F6999" w:rsidP="008F6999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Claire ADAM, Atlas</w:t>
      </w:r>
      <w:r>
        <w:rPr>
          <w:rFonts w:ascii="Arial" w:eastAsia="Times New Roman" w:hAnsi="Arial" w:cs="Arial"/>
          <w:color w:val="000000"/>
        </w:rPr>
        <w:tab/>
      </w:r>
      <w:r>
        <w:rPr>
          <w:rFonts w:ascii="Arial" w:eastAsia="Times New Roman" w:hAnsi="Arial" w:cs="Arial"/>
          <w:color w:val="000000"/>
        </w:rPr>
        <w:tab/>
      </w:r>
      <w:r>
        <w:rPr>
          <w:rFonts w:ascii="Arial" w:eastAsia="Times New Roman" w:hAnsi="Arial" w:cs="Arial"/>
          <w:color w:val="000000"/>
        </w:rPr>
        <w:tab/>
      </w:r>
      <w:r>
        <w:rPr>
          <w:rFonts w:ascii="Arial" w:eastAsia="Times New Roman" w:hAnsi="Arial" w:cs="Arial"/>
          <w:color w:val="000000"/>
        </w:rPr>
        <w:tab/>
      </w:r>
      <w:r>
        <w:rPr>
          <w:rFonts w:ascii="Arial" w:eastAsia="Times New Roman" w:hAnsi="Arial" w:cs="Arial"/>
          <w:color w:val="000000"/>
        </w:rPr>
        <w:tab/>
        <w:t>[CA]</w:t>
      </w:r>
    </w:p>
    <w:p w:rsidR="008F5C2A" w:rsidRDefault="008F5C2A" w:rsidP="008F6999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Dominique BOUTIGNY</w:t>
      </w:r>
      <w:r>
        <w:rPr>
          <w:rFonts w:ascii="Arial" w:eastAsia="Times New Roman" w:hAnsi="Arial" w:cs="Arial"/>
          <w:color w:val="000000"/>
        </w:rPr>
        <w:tab/>
      </w:r>
      <w:r>
        <w:rPr>
          <w:rFonts w:ascii="Arial" w:eastAsia="Times New Roman" w:hAnsi="Arial" w:cs="Arial"/>
          <w:color w:val="000000"/>
        </w:rPr>
        <w:tab/>
      </w:r>
      <w:r>
        <w:rPr>
          <w:rFonts w:ascii="Arial" w:eastAsia="Times New Roman" w:hAnsi="Arial" w:cs="Arial"/>
          <w:color w:val="000000"/>
        </w:rPr>
        <w:tab/>
      </w:r>
      <w:r>
        <w:rPr>
          <w:rFonts w:ascii="Arial" w:eastAsia="Times New Roman" w:hAnsi="Arial" w:cs="Arial"/>
          <w:color w:val="000000"/>
        </w:rPr>
        <w:tab/>
        <w:t>[DB]</w:t>
      </w:r>
    </w:p>
    <w:p w:rsidR="008F5C2A" w:rsidRDefault="008F5C2A" w:rsidP="008F6999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Corinne FEUILLAR, Administration</w:t>
      </w:r>
      <w:r>
        <w:rPr>
          <w:rFonts w:ascii="Arial" w:eastAsia="Times New Roman" w:hAnsi="Arial" w:cs="Arial"/>
          <w:color w:val="000000"/>
        </w:rPr>
        <w:tab/>
      </w:r>
      <w:r>
        <w:rPr>
          <w:rFonts w:ascii="Arial" w:eastAsia="Times New Roman" w:hAnsi="Arial" w:cs="Arial"/>
          <w:color w:val="000000"/>
        </w:rPr>
        <w:tab/>
        <w:t>[CF]</w:t>
      </w:r>
    </w:p>
    <w:p w:rsidR="009F0EF7" w:rsidRDefault="009F0EF7" w:rsidP="009F0EF7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Mathilde HUBERT, communication</w:t>
      </w:r>
      <w:r>
        <w:rPr>
          <w:rFonts w:ascii="Arial" w:eastAsia="Times New Roman" w:hAnsi="Arial" w:cs="Arial"/>
          <w:color w:val="000000"/>
        </w:rPr>
        <w:tab/>
      </w:r>
      <w:r>
        <w:rPr>
          <w:rFonts w:ascii="Arial" w:eastAsia="Times New Roman" w:hAnsi="Arial" w:cs="Arial"/>
          <w:color w:val="000000"/>
        </w:rPr>
        <w:tab/>
        <w:t>[MH]</w:t>
      </w:r>
    </w:p>
    <w:p w:rsidR="008F5C2A" w:rsidRDefault="008F5C2A" w:rsidP="008F5C2A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Nicolas GEFFROY, mécanique </w:t>
      </w:r>
      <w:r>
        <w:rPr>
          <w:rFonts w:ascii="Arial" w:eastAsia="Times New Roman" w:hAnsi="Arial" w:cs="Arial"/>
          <w:color w:val="000000"/>
        </w:rPr>
        <w:tab/>
      </w:r>
      <w:r>
        <w:rPr>
          <w:rFonts w:ascii="Arial" w:eastAsia="Times New Roman" w:hAnsi="Arial" w:cs="Arial"/>
          <w:color w:val="000000"/>
        </w:rPr>
        <w:tab/>
      </w:r>
      <w:r>
        <w:rPr>
          <w:rFonts w:ascii="Arial" w:eastAsia="Times New Roman" w:hAnsi="Arial" w:cs="Arial"/>
          <w:color w:val="000000"/>
        </w:rPr>
        <w:tab/>
        <w:t>[NG]</w:t>
      </w:r>
    </w:p>
    <w:p w:rsidR="008F5C2A" w:rsidRDefault="008F5C2A" w:rsidP="008F5C2A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Nicolas LETENDRE, électronique</w:t>
      </w:r>
      <w:r>
        <w:rPr>
          <w:rFonts w:ascii="Arial" w:eastAsia="Times New Roman" w:hAnsi="Arial" w:cs="Arial"/>
          <w:color w:val="000000"/>
        </w:rPr>
        <w:tab/>
      </w:r>
      <w:r>
        <w:rPr>
          <w:rFonts w:ascii="Arial" w:eastAsia="Times New Roman" w:hAnsi="Arial" w:cs="Arial"/>
          <w:color w:val="000000"/>
        </w:rPr>
        <w:tab/>
        <w:t>[NL]</w:t>
      </w:r>
    </w:p>
    <w:p w:rsidR="009F0EF7" w:rsidRDefault="009F0EF7" w:rsidP="008F6999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Nadine Neyroud, informatique</w:t>
      </w:r>
      <w:r>
        <w:rPr>
          <w:rFonts w:ascii="Arial" w:eastAsia="Times New Roman" w:hAnsi="Arial" w:cs="Arial"/>
          <w:color w:val="000000"/>
        </w:rPr>
        <w:tab/>
      </w:r>
      <w:r>
        <w:rPr>
          <w:rFonts w:ascii="Arial" w:eastAsia="Times New Roman" w:hAnsi="Arial" w:cs="Arial"/>
          <w:color w:val="000000"/>
        </w:rPr>
        <w:tab/>
      </w:r>
      <w:r>
        <w:rPr>
          <w:rFonts w:ascii="Arial" w:eastAsia="Times New Roman" w:hAnsi="Arial" w:cs="Arial"/>
          <w:color w:val="000000"/>
        </w:rPr>
        <w:tab/>
        <w:t>[NN]</w:t>
      </w:r>
    </w:p>
    <w:p w:rsidR="008F6999" w:rsidRDefault="008F6999" w:rsidP="008F6999">
      <w:pPr>
        <w:rPr>
          <w:rFonts w:ascii="Arial" w:eastAsia="Times New Roman" w:hAnsi="Arial" w:cs="Arial"/>
          <w:color w:val="000000"/>
        </w:rPr>
      </w:pPr>
      <w:proofErr w:type="spellStart"/>
      <w:r>
        <w:rPr>
          <w:rFonts w:ascii="Arial" w:eastAsia="Times New Roman" w:hAnsi="Arial" w:cs="Arial"/>
          <w:color w:val="000000"/>
        </w:rPr>
        <w:t>Bolek</w:t>
      </w:r>
      <w:proofErr w:type="spellEnd"/>
      <w:r>
        <w:rPr>
          <w:rFonts w:ascii="Arial" w:eastAsia="Times New Roman" w:hAnsi="Arial" w:cs="Arial"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</w:rPr>
        <w:t>Pietrzyk</w:t>
      </w:r>
      <w:proofErr w:type="spellEnd"/>
      <w:r>
        <w:rPr>
          <w:rFonts w:ascii="Arial" w:eastAsia="Times New Roman" w:hAnsi="Arial" w:cs="Arial"/>
          <w:color w:val="000000"/>
        </w:rPr>
        <w:t xml:space="preserve">, </w:t>
      </w:r>
      <w:proofErr w:type="spellStart"/>
      <w:r>
        <w:rPr>
          <w:rFonts w:ascii="Arial" w:eastAsia="Times New Roman" w:hAnsi="Arial" w:cs="Arial"/>
          <w:color w:val="000000"/>
        </w:rPr>
        <w:t>LHCb</w:t>
      </w:r>
      <w:proofErr w:type="spellEnd"/>
      <w:r>
        <w:rPr>
          <w:rFonts w:ascii="Arial" w:eastAsia="Times New Roman" w:hAnsi="Arial" w:cs="Arial"/>
          <w:color w:val="000000"/>
        </w:rPr>
        <w:tab/>
      </w:r>
      <w:r>
        <w:rPr>
          <w:rFonts w:ascii="Arial" w:eastAsia="Times New Roman" w:hAnsi="Arial" w:cs="Arial"/>
          <w:color w:val="000000"/>
        </w:rPr>
        <w:tab/>
      </w:r>
      <w:r>
        <w:rPr>
          <w:rFonts w:ascii="Arial" w:eastAsia="Times New Roman" w:hAnsi="Arial" w:cs="Arial"/>
          <w:color w:val="000000"/>
        </w:rPr>
        <w:tab/>
      </w:r>
      <w:r>
        <w:rPr>
          <w:rFonts w:ascii="Arial" w:eastAsia="Times New Roman" w:hAnsi="Arial" w:cs="Arial"/>
          <w:color w:val="000000"/>
        </w:rPr>
        <w:tab/>
        <w:t>[BP]</w:t>
      </w:r>
    </w:p>
    <w:p w:rsidR="008F6999" w:rsidRDefault="009F0EF7" w:rsidP="008F6999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Henri PESSARD, n</w:t>
      </w:r>
      <w:r w:rsidR="008F6999">
        <w:rPr>
          <w:rFonts w:ascii="Arial" w:eastAsia="Times New Roman" w:hAnsi="Arial" w:cs="Arial"/>
          <w:color w:val="000000"/>
        </w:rPr>
        <w:t>eutrinos</w:t>
      </w:r>
      <w:r w:rsidR="008F6999">
        <w:rPr>
          <w:rFonts w:ascii="Arial" w:eastAsia="Times New Roman" w:hAnsi="Arial" w:cs="Arial"/>
          <w:color w:val="000000"/>
        </w:rPr>
        <w:tab/>
      </w:r>
      <w:r w:rsidR="008F6999">
        <w:rPr>
          <w:rFonts w:ascii="Arial" w:eastAsia="Times New Roman" w:hAnsi="Arial" w:cs="Arial"/>
          <w:color w:val="000000"/>
        </w:rPr>
        <w:tab/>
      </w:r>
      <w:r w:rsidR="008F6999">
        <w:rPr>
          <w:rFonts w:ascii="Arial" w:eastAsia="Times New Roman" w:hAnsi="Arial" w:cs="Arial"/>
          <w:color w:val="000000"/>
        </w:rPr>
        <w:tab/>
        <w:t>[HP]</w:t>
      </w:r>
    </w:p>
    <w:p w:rsidR="008F6999" w:rsidRDefault="008F6999" w:rsidP="008F6999">
      <w:pPr>
        <w:rPr>
          <w:rFonts w:ascii="Arial" w:eastAsia="Times New Roman" w:hAnsi="Arial" w:cs="Arial"/>
          <w:color w:val="000000"/>
        </w:rPr>
      </w:pPr>
    </w:p>
    <w:p w:rsidR="008F6999" w:rsidRPr="008F6999" w:rsidRDefault="008F6999" w:rsidP="008F6999">
      <w:pPr>
        <w:rPr>
          <w:rFonts w:ascii="Arial" w:eastAsia="Times New Roman" w:hAnsi="Arial" w:cs="Arial"/>
          <w:b/>
          <w:color w:val="000000"/>
          <w:u w:val="single"/>
        </w:rPr>
      </w:pPr>
      <w:r w:rsidRPr="008F6999">
        <w:rPr>
          <w:rFonts w:ascii="Arial" w:eastAsia="Times New Roman" w:hAnsi="Arial" w:cs="Arial"/>
          <w:b/>
          <w:color w:val="000000"/>
          <w:u w:val="single"/>
        </w:rPr>
        <w:t>Excusés</w:t>
      </w:r>
    </w:p>
    <w:p w:rsidR="008F5C2A" w:rsidRDefault="008F5C2A" w:rsidP="008F5C2A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Armand FIASSON, CTA</w:t>
      </w:r>
      <w:r>
        <w:rPr>
          <w:rFonts w:ascii="Arial" w:eastAsia="Times New Roman" w:hAnsi="Arial" w:cs="Arial"/>
          <w:color w:val="000000"/>
        </w:rPr>
        <w:tab/>
      </w:r>
      <w:r>
        <w:rPr>
          <w:rFonts w:ascii="Arial" w:eastAsia="Times New Roman" w:hAnsi="Arial" w:cs="Arial"/>
          <w:color w:val="000000"/>
        </w:rPr>
        <w:tab/>
      </w:r>
      <w:r>
        <w:rPr>
          <w:rFonts w:ascii="Arial" w:eastAsia="Times New Roman" w:hAnsi="Arial" w:cs="Arial"/>
          <w:color w:val="000000"/>
        </w:rPr>
        <w:tab/>
      </w:r>
      <w:r>
        <w:rPr>
          <w:rFonts w:ascii="Arial" w:eastAsia="Times New Roman" w:hAnsi="Arial" w:cs="Arial"/>
          <w:color w:val="000000"/>
        </w:rPr>
        <w:tab/>
        <w:t>[AF]</w:t>
      </w:r>
    </w:p>
    <w:p w:rsidR="008F5C2A" w:rsidRDefault="008F5C2A" w:rsidP="008F5C2A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Gilles MAURIN, Hess</w:t>
      </w:r>
      <w:r>
        <w:rPr>
          <w:rFonts w:ascii="Arial" w:eastAsia="Times New Roman" w:hAnsi="Arial" w:cs="Arial"/>
          <w:color w:val="000000"/>
        </w:rPr>
        <w:tab/>
      </w:r>
      <w:r>
        <w:rPr>
          <w:rFonts w:ascii="Arial" w:eastAsia="Times New Roman" w:hAnsi="Arial" w:cs="Arial"/>
          <w:color w:val="000000"/>
        </w:rPr>
        <w:tab/>
      </w:r>
      <w:r>
        <w:rPr>
          <w:rFonts w:ascii="Arial" w:eastAsia="Times New Roman" w:hAnsi="Arial" w:cs="Arial"/>
          <w:color w:val="000000"/>
        </w:rPr>
        <w:tab/>
      </w:r>
      <w:r>
        <w:rPr>
          <w:rFonts w:ascii="Arial" w:eastAsia="Times New Roman" w:hAnsi="Arial" w:cs="Arial"/>
          <w:color w:val="000000"/>
        </w:rPr>
        <w:tab/>
        <w:t>[GM]</w:t>
      </w:r>
    </w:p>
    <w:p w:rsidR="008F5C2A" w:rsidRDefault="008F5C2A" w:rsidP="008F5C2A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Loïc ROLLAND, </w:t>
      </w:r>
      <w:proofErr w:type="spellStart"/>
      <w:r>
        <w:rPr>
          <w:rFonts w:ascii="Arial" w:eastAsia="Times New Roman" w:hAnsi="Arial" w:cs="Arial"/>
          <w:color w:val="000000"/>
        </w:rPr>
        <w:t>Virgo</w:t>
      </w:r>
      <w:proofErr w:type="spellEnd"/>
      <w:r>
        <w:rPr>
          <w:rFonts w:ascii="Arial" w:eastAsia="Times New Roman" w:hAnsi="Arial" w:cs="Arial"/>
          <w:color w:val="000000"/>
        </w:rPr>
        <w:tab/>
      </w:r>
      <w:r>
        <w:rPr>
          <w:rFonts w:ascii="Arial" w:eastAsia="Times New Roman" w:hAnsi="Arial" w:cs="Arial"/>
          <w:color w:val="000000"/>
        </w:rPr>
        <w:tab/>
      </w:r>
      <w:r>
        <w:rPr>
          <w:rFonts w:ascii="Arial" w:eastAsia="Times New Roman" w:hAnsi="Arial" w:cs="Arial"/>
          <w:color w:val="000000"/>
        </w:rPr>
        <w:tab/>
      </w:r>
      <w:r>
        <w:rPr>
          <w:rFonts w:ascii="Arial" w:eastAsia="Times New Roman" w:hAnsi="Arial" w:cs="Arial"/>
          <w:color w:val="000000"/>
        </w:rPr>
        <w:tab/>
        <w:t>[LR]</w:t>
      </w:r>
    </w:p>
    <w:p w:rsidR="008F5C2A" w:rsidRDefault="008F5C2A" w:rsidP="008F5C2A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Edwige TOURNEFIER, direction</w:t>
      </w:r>
      <w:r>
        <w:rPr>
          <w:rFonts w:ascii="Arial" w:eastAsia="Times New Roman" w:hAnsi="Arial" w:cs="Arial"/>
          <w:color w:val="000000"/>
        </w:rPr>
        <w:tab/>
      </w:r>
      <w:r>
        <w:rPr>
          <w:rFonts w:ascii="Arial" w:eastAsia="Times New Roman" w:hAnsi="Arial" w:cs="Arial"/>
          <w:color w:val="000000"/>
        </w:rPr>
        <w:tab/>
      </w:r>
      <w:r>
        <w:rPr>
          <w:rFonts w:ascii="Arial" w:eastAsia="Times New Roman" w:hAnsi="Arial" w:cs="Arial"/>
          <w:color w:val="000000"/>
        </w:rPr>
        <w:tab/>
        <w:t>[ET]</w:t>
      </w:r>
    </w:p>
    <w:p w:rsidR="008F5C2A" w:rsidRDefault="008F5C2A" w:rsidP="008F5C2A">
      <w:pPr>
        <w:rPr>
          <w:rFonts w:ascii="Arial" w:eastAsia="Times New Roman" w:hAnsi="Arial" w:cs="Arial"/>
          <w:color w:val="000000"/>
        </w:rPr>
      </w:pPr>
    </w:p>
    <w:p w:rsidR="008F5C2A" w:rsidRDefault="008F5C2A" w:rsidP="008F5C2A">
      <w:pPr>
        <w:rPr>
          <w:rFonts w:ascii="Arial" w:eastAsia="Times New Roman" w:hAnsi="Arial" w:cs="Arial"/>
          <w:color w:val="000000"/>
        </w:rPr>
      </w:pPr>
    </w:p>
    <w:p w:rsidR="008F6999" w:rsidRPr="008F6999" w:rsidRDefault="008F6999" w:rsidP="008F6999">
      <w:pPr>
        <w:rPr>
          <w:rFonts w:ascii="Arial" w:eastAsia="Times New Roman" w:hAnsi="Arial" w:cs="Arial"/>
          <w:color w:val="000000"/>
        </w:rPr>
      </w:pPr>
    </w:p>
    <w:p w:rsidR="008F6999" w:rsidRPr="0039434E" w:rsidRDefault="008F6999" w:rsidP="008F6999">
      <w:pPr>
        <w:jc w:val="center"/>
        <w:rPr>
          <w:rFonts w:ascii="Arial" w:eastAsia="Times New Roman" w:hAnsi="Arial" w:cs="Arial"/>
          <w:color w:val="000000"/>
        </w:rPr>
      </w:pPr>
    </w:p>
    <w:p w:rsidR="008F6999" w:rsidRPr="0039434E" w:rsidRDefault="0039434E" w:rsidP="008F6999">
      <w:pPr>
        <w:rPr>
          <w:rFonts w:ascii="Arial" w:eastAsia="Times New Roman" w:hAnsi="Arial" w:cs="Arial"/>
          <w:color w:val="000000"/>
        </w:rPr>
      </w:pPr>
      <w:r w:rsidRPr="0039434E">
        <w:rPr>
          <w:rFonts w:ascii="Arial" w:eastAsia="Times New Roman" w:hAnsi="Arial" w:cs="Arial"/>
          <w:color w:val="000000"/>
        </w:rPr>
        <w:t>[CA] suggère de trouver un représentant enseignant à l’IUT pour participer aux réunions mensuelles des correspondants communication.</w:t>
      </w:r>
    </w:p>
    <w:p w:rsidR="008F6999" w:rsidRDefault="008F6999" w:rsidP="008F6999">
      <w:pPr>
        <w:rPr>
          <w:rFonts w:ascii="Arial" w:eastAsia="Times New Roman" w:hAnsi="Arial" w:cs="Arial"/>
          <w:color w:val="000000"/>
        </w:rPr>
      </w:pPr>
    </w:p>
    <w:p w:rsidR="008F6999" w:rsidRDefault="008F6999" w:rsidP="008F6999">
      <w:pPr>
        <w:pStyle w:val="Titre1"/>
        <w:rPr>
          <w:rFonts w:eastAsia="Times New Roman"/>
        </w:rPr>
      </w:pPr>
      <w:r>
        <w:rPr>
          <w:rFonts w:eastAsia="Times New Roman"/>
          <w:sz w:val="24"/>
          <w:szCs w:val="24"/>
        </w:rPr>
        <w:t xml:space="preserve">1/ </w:t>
      </w:r>
      <w:r w:rsidR="008F5C2A">
        <w:rPr>
          <w:rFonts w:eastAsia="Times New Roman"/>
        </w:rPr>
        <w:t>Vidéos</w:t>
      </w:r>
    </w:p>
    <w:p w:rsidR="008F6999" w:rsidRDefault="008F5C2A" w:rsidP="008F5C2A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Lors de la précédente réunion trois types de vidéo avaient été envisagées :</w:t>
      </w:r>
    </w:p>
    <w:p w:rsidR="008F5C2A" w:rsidRDefault="008F5C2A" w:rsidP="008F5C2A">
      <w:pPr>
        <w:pStyle w:val="Paragraphestandard"/>
        <w:numPr>
          <w:ilvl w:val="0"/>
          <w:numId w:val="4"/>
        </w:numPr>
        <w:spacing w:line="240" w:lineRule="auto"/>
        <w:ind w:right="-575"/>
        <w:jc w:val="both"/>
        <w:rPr>
          <w:rFonts w:asciiTheme="minorHAnsi" w:hAnsiTheme="minorHAnsi" w:cstheme="minorHAnsi"/>
          <w:iCs/>
        </w:rPr>
      </w:pPr>
      <w:r>
        <w:rPr>
          <w:rFonts w:asciiTheme="minorHAnsi" w:hAnsiTheme="minorHAnsi" w:cstheme="minorHAnsi"/>
          <w:iCs/>
        </w:rPr>
        <w:t xml:space="preserve">Interview </w:t>
      </w:r>
      <w:r>
        <w:rPr>
          <w:rFonts w:asciiTheme="minorHAnsi" w:hAnsiTheme="minorHAnsi" w:cstheme="minorHAnsi"/>
          <w:iCs/>
        </w:rPr>
        <w:t>métiers</w:t>
      </w:r>
    </w:p>
    <w:p w:rsidR="008F5C2A" w:rsidRDefault="008F5C2A" w:rsidP="008F5C2A">
      <w:pPr>
        <w:pStyle w:val="Paragraphestandard"/>
        <w:numPr>
          <w:ilvl w:val="0"/>
          <w:numId w:val="4"/>
        </w:numPr>
        <w:spacing w:line="240" w:lineRule="auto"/>
        <w:ind w:right="-575"/>
        <w:jc w:val="both"/>
        <w:rPr>
          <w:rFonts w:asciiTheme="minorHAnsi" w:hAnsiTheme="minorHAnsi" w:cstheme="minorHAnsi"/>
          <w:iCs/>
        </w:rPr>
      </w:pPr>
      <w:r>
        <w:rPr>
          <w:rFonts w:asciiTheme="minorHAnsi" w:hAnsiTheme="minorHAnsi" w:cstheme="minorHAnsi"/>
          <w:iCs/>
        </w:rPr>
        <w:t>Présentation d’un sujet de recherche</w:t>
      </w:r>
    </w:p>
    <w:p w:rsidR="008F5C2A" w:rsidRDefault="008F5C2A" w:rsidP="008F5C2A">
      <w:pPr>
        <w:pStyle w:val="Paragraphestandard"/>
        <w:numPr>
          <w:ilvl w:val="0"/>
          <w:numId w:val="4"/>
        </w:numPr>
        <w:spacing w:line="240" w:lineRule="auto"/>
        <w:ind w:right="-575"/>
        <w:jc w:val="both"/>
        <w:rPr>
          <w:rFonts w:asciiTheme="minorHAnsi" w:hAnsiTheme="minorHAnsi" w:cstheme="minorHAnsi"/>
          <w:iCs/>
        </w:rPr>
      </w:pPr>
      <w:r>
        <w:rPr>
          <w:rFonts w:asciiTheme="minorHAnsi" w:hAnsiTheme="minorHAnsi" w:cstheme="minorHAnsi"/>
          <w:iCs/>
        </w:rPr>
        <w:t>Montage/reportage élaboré sur un projet de recherche du LAPP</w:t>
      </w:r>
    </w:p>
    <w:p w:rsidR="008F5C2A" w:rsidRDefault="008F5C2A" w:rsidP="008F5C2A">
      <w:pPr>
        <w:rPr>
          <w:rFonts w:ascii="Arial" w:eastAsia="Times New Roman" w:hAnsi="Arial" w:cs="Arial"/>
          <w:color w:val="000000"/>
        </w:rPr>
      </w:pPr>
    </w:p>
    <w:p w:rsidR="008F5C2A" w:rsidRDefault="008F5C2A" w:rsidP="008F5C2A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Le service communication propose d’élaborer quelques capsules vidéos métiers qui pourraient s’intituler « Les métiers du LAPP » avec pour objectif de les diffuser à l’occasion de la fête de la science. En effet, cette année beaucoup d’animations seront numériques en raison du COVID-19.</w:t>
      </w:r>
    </w:p>
    <w:p w:rsidR="008F5C2A" w:rsidRDefault="008F5C2A" w:rsidP="008F5C2A">
      <w:pPr>
        <w:rPr>
          <w:rFonts w:ascii="Arial" w:eastAsia="Times New Roman" w:hAnsi="Arial" w:cs="Arial"/>
          <w:color w:val="000000"/>
        </w:rPr>
      </w:pPr>
    </w:p>
    <w:p w:rsidR="008F5C2A" w:rsidRDefault="008F5C2A" w:rsidP="008F5C2A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Le planning serait le suivant :</w:t>
      </w:r>
    </w:p>
    <w:p w:rsidR="008F5C2A" w:rsidRDefault="008F5C2A" w:rsidP="008F5C2A">
      <w:pPr>
        <w:pStyle w:val="Paragraphedeliste"/>
        <w:numPr>
          <w:ilvl w:val="0"/>
          <w:numId w:val="5"/>
        </w:numPr>
        <w:ind w:left="709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Envoi des questions et recherche de volontaires courant de la semaine du 22 juin</w:t>
      </w:r>
    </w:p>
    <w:p w:rsidR="008F5C2A" w:rsidRPr="008F5C2A" w:rsidRDefault="008F5C2A" w:rsidP="008F5C2A">
      <w:pPr>
        <w:pStyle w:val="Paragraphedeliste"/>
        <w:numPr>
          <w:ilvl w:val="0"/>
          <w:numId w:val="5"/>
        </w:numPr>
        <w:ind w:left="709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Réalisation des premières vidéos courant juillet puis courant septembre</w:t>
      </w:r>
    </w:p>
    <w:p w:rsidR="008F6999" w:rsidRDefault="008F6999" w:rsidP="008F6999">
      <w:pPr>
        <w:rPr>
          <w:rFonts w:ascii="Arial" w:eastAsia="Times New Roman" w:hAnsi="Arial" w:cs="Arial"/>
          <w:color w:val="000000"/>
        </w:rPr>
      </w:pPr>
    </w:p>
    <w:p w:rsidR="008F5C2A" w:rsidRDefault="008F5C2A" w:rsidP="008F6999">
      <w:pPr>
        <w:rPr>
          <w:rFonts w:ascii="Arial" w:eastAsia="Times New Roman" w:hAnsi="Arial" w:cs="Arial"/>
          <w:color w:val="000000"/>
        </w:rPr>
      </w:pPr>
    </w:p>
    <w:p w:rsidR="008F6999" w:rsidRDefault="008F6999" w:rsidP="008F6999">
      <w:pPr>
        <w:pStyle w:val="Titre1"/>
        <w:rPr>
          <w:rFonts w:eastAsia="Times New Roman"/>
        </w:rPr>
      </w:pPr>
      <w:r>
        <w:rPr>
          <w:rFonts w:eastAsia="Times New Roman"/>
        </w:rPr>
        <w:t xml:space="preserve">2/ </w:t>
      </w:r>
      <w:r w:rsidR="008F5C2A">
        <w:rPr>
          <w:rFonts w:eastAsia="Times New Roman"/>
        </w:rPr>
        <w:t>Fête de la science</w:t>
      </w:r>
    </w:p>
    <w:p w:rsidR="008F5C2A" w:rsidRDefault="0039434E" w:rsidP="008F5C2A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Il n’y a p</w:t>
      </w:r>
      <w:r w:rsidR="008F5C2A">
        <w:rPr>
          <w:rFonts w:ascii="Arial" w:eastAsia="Times New Roman" w:hAnsi="Arial" w:cs="Arial"/>
          <w:color w:val="000000"/>
        </w:rPr>
        <w:t>as de nouvelles informations pour le moment quant à l’organisation de cette édition qui sera contrainte par les conditions sanitaires liées au COVID-19.</w:t>
      </w:r>
    </w:p>
    <w:p w:rsidR="008F5C2A" w:rsidRDefault="008F5C2A" w:rsidP="008F5C2A">
      <w:pPr>
        <w:rPr>
          <w:rFonts w:ascii="Arial" w:eastAsia="Times New Roman" w:hAnsi="Arial" w:cs="Arial"/>
          <w:color w:val="000000"/>
        </w:rPr>
      </w:pPr>
    </w:p>
    <w:p w:rsidR="008F5C2A" w:rsidRDefault="008F5C2A" w:rsidP="008F5C2A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Le programme reposera sur celui de l’édition 2019 mais toutes les suggestions sont les bienvenues. Une réunion d’information sera proposée courant septembre.</w:t>
      </w:r>
    </w:p>
    <w:p w:rsidR="008F5C2A" w:rsidRDefault="008F5C2A" w:rsidP="008F5C2A">
      <w:pPr>
        <w:rPr>
          <w:rFonts w:ascii="Arial" w:eastAsia="Times New Roman" w:hAnsi="Arial" w:cs="Arial"/>
          <w:color w:val="000000"/>
        </w:rPr>
      </w:pPr>
    </w:p>
    <w:p w:rsidR="008F5C2A" w:rsidRPr="008F5C2A" w:rsidRDefault="008F5C2A" w:rsidP="008F5C2A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Les correspondants communication sont invités à diffuser cette information sur cette édition particulière.</w:t>
      </w:r>
    </w:p>
    <w:p w:rsidR="008F6999" w:rsidRDefault="008F6999" w:rsidP="008F6999">
      <w:pPr>
        <w:rPr>
          <w:rFonts w:ascii="Arial" w:eastAsia="Times New Roman" w:hAnsi="Arial" w:cs="Arial"/>
          <w:color w:val="000000"/>
        </w:rPr>
      </w:pPr>
    </w:p>
    <w:p w:rsidR="008F5C2A" w:rsidRPr="008F5C2A" w:rsidRDefault="008F5C2A" w:rsidP="008F6999">
      <w:pPr>
        <w:rPr>
          <w:rFonts w:ascii="Arial" w:eastAsia="Times New Roman" w:hAnsi="Arial" w:cs="Arial"/>
          <w:color w:val="000000"/>
          <w:u w:val="single"/>
        </w:rPr>
      </w:pPr>
      <w:r w:rsidRPr="008F5C2A">
        <w:rPr>
          <w:rFonts w:ascii="Arial" w:eastAsia="Times New Roman" w:hAnsi="Arial" w:cs="Arial"/>
          <w:color w:val="000000"/>
          <w:u w:val="single"/>
        </w:rPr>
        <w:t>Discussion autour de la Fête de la science :</w:t>
      </w:r>
    </w:p>
    <w:p w:rsidR="008F5C2A" w:rsidRDefault="008F5C2A" w:rsidP="008F6999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[CA] </w:t>
      </w:r>
      <w:r w:rsidR="0039434E">
        <w:rPr>
          <w:rFonts w:ascii="Arial" w:eastAsia="Times New Roman" w:hAnsi="Arial" w:cs="Arial"/>
          <w:color w:val="000000"/>
        </w:rPr>
        <w:t xml:space="preserve">rappelle que l’engorgement d’EUTOPIA est déjà un problème en temps normal et le sera encore plus avec les contraintes sanitaires. Elle </w:t>
      </w:r>
      <w:r>
        <w:rPr>
          <w:rFonts w:ascii="Arial" w:eastAsia="Times New Roman" w:hAnsi="Arial" w:cs="Arial"/>
          <w:color w:val="000000"/>
        </w:rPr>
        <w:t>propose d’organiser l’évènement dans le parc du LAPP, ce qui faciliterait la gestion du public et le respect des contraintes sanitaires tout en étant convivial.</w:t>
      </w:r>
    </w:p>
    <w:p w:rsidR="008F5C2A" w:rsidRDefault="008F5C2A" w:rsidP="008F6999">
      <w:pPr>
        <w:rPr>
          <w:rFonts w:ascii="Arial" w:eastAsia="Times New Roman" w:hAnsi="Arial" w:cs="Arial"/>
          <w:color w:val="000000"/>
        </w:rPr>
      </w:pPr>
    </w:p>
    <w:p w:rsidR="008F5C2A" w:rsidRDefault="008F5C2A" w:rsidP="008F6999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[CF] propose de regarder quel serait le coût d’une tente. En effet, en cas de pluie, celle-ci serait indispensable</w:t>
      </w:r>
    </w:p>
    <w:p w:rsidR="0039434E" w:rsidRDefault="0039434E" w:rsidP="008F6999">
      <w:pPr>
        <w:rPr>
          <w:rFonts w:ascii="Arial" w:eastAsia="Times New Roman" w:hAnsi="Arial" w:cs="Arial"/>
          <w:color w:val="000000"/>
        </w:rPr>
      </w:pPr>
    </w:p>
    <w:p w:rsidR="0039434E" w:rsidRDefault="0039434E" w:rsidP="008F6999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[HP] </w:t>
      </w:r>
      <w:proofErr w:type="spellStart"/>
      <w:r>
        <w:rPr>
          <w:rFonts w:ascii="Arial" w:eastAsia="Times New Roman" w:hAnsi="Arial" w:cs="Arial"/>
          <w:color w:val="000000"/>
        </w:rPr>
        <w:t>appprouve</w:t>
      </w:r>
      <w:proofErr w:type="spellEnd"/>
      <w:r>
        <w:rPr>
          <w:rFonts w:ascii="Arial" w:eastAsia="Times New Roman" w:hAnsi="Arial" w:cs="Arial"/>
          <w:color w:val="000000"/>
        </w:rPr>
        <w:t xml:space="preserve"> l’idée d’une « fête champêtre » avec stands et circuit dans le laboratoire</w:t>
      </w:r>
    </w:p>
    <w:p w:rsidR="0039434E" w:rsidRDefault="0039434E" w:rsidP="008F6999">
      <w:pPr>
        <w:rPr>
          <w:rFonts w:ascii="Arial" w:eastAsia="Times New Roman" w:hAnsi="Arial" w:cs="Arial"/>
          <w:color w:val="000000"/>
        </w:rPr>
      </w:pPr>
    </w:p>
    <w:p w:rsidR="0039434E" w:rsidRDefault="0039434E" w:rsidP="008F6999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[BP] attire l’attention des correspondants sur les contraintes strictes et pénibles lors de l’utilisation d’une tente</w:t>
      </w:r>
    </w:p>
    <w:p w:rsidR="0039434E" w:rsidRDefault="0039434E" w:rsidP="008F6999">
      <w:pPr>
        <w:rPr>
          <w:rFonts w:ascii="Arial" w:eastAsia="Times New Roman" w:hAnsi="Arial" w:cs="Arial"/>
          <w:color w:val="000000"/>
        </w:rPr>
      </w:pPr>
    </w:p>
    <w:p w:rsidR="0039434E" w:rsidRDefault="0039434E" w:rsidP="008F6999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[NL] propose de mieux s’accorder avec les évènements organisés par la mécatronique. Par exemple en réalisant un plan mutualisé des activités.</w:t>
      </w:r>
    </w:p>
    <w:p w:rsidR="0039434E" w:rsidRDefault="0039434E" w:rsidP="008F6999">
      <w:pPr>
        <w:rPr>
          <w:rFonts w:ascii="Arial" w:eastAsia="Times New Roman" w:hAnsi="Arial" w:cs="Arial"/>
          <w:color w:val="000000"/>
        </w:rPr>
      </w:pPr>
    </w:p>
    <w:p w:rsidR="0039434E" w:rsidRDefault="0039434E" w:rsidP="008F6999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[HP] attire l’attention sur le fait que cela complique les consignes</w:t>
      </w:r>
    </w:p>
    <w:p w:rsidR="0039434E" w:rsidRDefault="0039434E" w:rsidP="008F6999">
      <w:pPr>
        <w:rPr>
          <w:rFonts w:ascii="Arial" w:eastAsia="Times New Roman" w:hAnsi="Arial" w:cs="Arial"/>
          <w:color w:val="000000"/>
        </w:rPr>
      </w:pPr>
    </w:p>
    <w:p w:rsidR="0039434E" w:rsidRDefault="0039434E" w:rsidP="008F6999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[CA] propose d’amorcer le dialogue cette année quitte à finaliser l’année d’après</w:t>
      </w:r>
    </w:p>
    <w:p w:rsidR="0039434E" w:rsidRDefault="0039434E" w:rsidP="008F6999">
      <w:pPr>
        <w:rPr>
          <w:rFonts w:ascii="Arial" w:eastAsia="Times New Roman" w:hAnsi="Arial" w:cs="Arial"/>
          <w:color w:val="000000"/>
        </w:rPr>
      </w:pPr>
    </w:p>
    <w:p w:rsidR="008F6999" w:rsidRDefault="008F6999" w:rsidP="008F6999">
      <w:pPr>
        <w:pStyle w:val="Titre1"/>
        <w:rPr>
          <w:rFonts w:eastAsia="Times New Roman"/>
        </w:rPr>
      </w:pPr>
      <w:r>
        <w:rPr>
          <w:rFonts w:eastAsia="Times New Roman"/>
        </w:rPr>
        <w:lastRenderedPageBreak/>
        <w:t xml:space="preserve">3/ </w:t>
      </w:r>
      <w:r w:rsidR="0039434E">
        <w:rPr>
          <w:rFonts w:eastAsia="Times New Roman"/>
        </w:rPr>
        <w:t>Questions diverses</w:t>
      </w:r>
    </w:p>
    <w:p w:rsidR="008F5C2A" w:rsidRDefault="008F5C2A" w:rsidP="008F5C2A"/>
    <w:p w:rsidR="0039434E" w:rsidRDefault="0039434E" w:rsidP="008F5C2A">
      <w:r>
        <w:t xml:space="preserve">[CA] Comment fonctionne les vacances apprenantes ? Est-ce que le LAPP pourrait participer à cette formule ? </w:t>
      </w:r>
    </w:p>
    <w:p w:rsidR="0039434E" w:rsidRDefault="0039434E" w:rsidP="008F5C2A">
      <w:r>
        <w:t>[MH] propose de voir avec la ville d’Annecy</w:t>
      </w:r>
    </w:p>
    <w:p w:rsidR="0039434E" w:rsidRDefault="0039434E" w:rsidP="008F5C2A">
      <w:r>
        <w:t>[HP] peut également se renseigner à ce sujet</w:t>
      </w:r>
    </w:p>
    <w:p w:rsidR="0039434E" w:rsidRDefault="0039434E" w:rsidP="008F5C2A"/>
    <w:p w:rsidR="0039434E" w:rsidRDefault="0039434E" w:rsidP="008F5C2A">
      <w:r>
        <w:t>[CA] rappelle que la nuit des temps se tiendra fin mars et demande qui pourrait piloter le projet.</w:t>
      </w:r>
    </w:p>
    <w:p w:rsidR="0039434E" w:rsidRDefault="0039434E" w:rsidP="008F5C2A"/>
    <w:p w:rsidR="0039434E" w:rsidRDefault="0039434E" w:rsidP="008F5C2A">
      <w:r>
        <w:t>[MH] propose d’en parler à ET pour trouver un volontaire qui pourrait organiser un TP LAPP.</w:t>
      </w:r>
    </w:p>
    <w:p w:rsidR="00450498" w:rsidRPr="00450498" w:rsidRDefault="00450498" w:rsidP="00450498">
      <w:bookmarkStart w:id="0" w:name="_GoBack"/>
      <w:bookmarkEnd w:id="0"/>
    </w:p>
    <w:p w:rsidR="00450498" w:rsidRPr="00450498" w:rsidRDefault="00450498" w:rsidP="00450498"/>
    <w:p w:rsidR="00450498" w:rsidRPr="00450498" w:rsidRDefault="00450498" w:rsidP="00450498"/>
    <w:p w:rsidR="00450498" w:rsidRPr="00450498" w:rsidRDefault="00450498" w:rsidP="00450498"/>
    <w:p w:rsidR="00450498" w:rsidRPr="00450498" w:rsidRDefault="00450498" w:rsidP="00450498"/>
    <w:p w:rsidR="00450498" w:rsidRPr="00450498" w:rsidRDefault="00450498" w:rsidP="00450498"/>
    <w:p w:rsidR="00450498" w:rsidRPr="00450498" w:rsidRDefault="00450498" w:rsidP="00450498"/>
    <w:p w:rsidR="00450498" w:rsidRPr="00450498" w:rsidRDefault="00450498" w:rsidP="00450498"/>
    <w:p w:rsidR="00450498" w:rsidRPr="00450498" w:rsidRDefault="00450498" w:rsidP="00450498"/>
    <w:p w:rsidR="00450498" w:rsidRPr="00450498" w:rsidRDefault="00450498" w:rsidP="00450498"/>
    <w:p w:rsidR="00450498" w:rsidRPr="00450498" w:rsidRDefault="00450498" w:rsidP="00450498"/>
    <w:p w:rsidR="00450498" w:rsidRPr="00450498" w:rsidRDefault="00450498" w:rsidP="00450498"/>
    <w:p w:rsidR="00450498" w:rsidRPr="00450498" w:rsidRDefault="00450498" w:rsidP="00450498"/>
    <w:p w:rsidR="00450498" w:rsidRPr="00450498" w:rsidRDefault="00450498" w:rsidP="00450498"/>
    <w:p w:rsidR="00450498" w:rsidRPr="00450498" w:rsidRDefault="00450498" w:rsidP="00450498"/>
    <w:p w:rsidR="00450498" w:rsidRPr="00450498" w:rsidRDefault="00450498" w:rsidP="00450498"/>
    <w:p w:rsidR="00450498" w:rsidRDefault="00450498" w:rsidP="00450498"/>
    <w:p w:rsidR="00BD305A" w:rsidRPr="00450498" w:rsidRDefault="00450498" w:rsidP="00450498">
      <w:pPr>
        <w:tabs>
          <w:tab w:val="left" w:pos="4169"/>
        </w:tabs>
      </w:pPr>
      <w:r>
        <w:tab/>
      </w:r>
    </w:p>
    <w:sectPr w:rsidR="00BD305A" w:rsidRPr="00450498" w:rsidSect="00896D0F">
      <w:headerReference w:type="default" r:id="rId7"/>
      <w:footerReference w:type="default" r:id="rId8"/>
      <w:pgSz w:w="11900" w:h="16840"/>
      <w:pgMar w:top="2710" w:right="964" w:bottom="1588" w:left="1418" w:header="805" w:footer="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4A13" w:rsidRDefault="00FA4A13" w:rsidP="00331E89">
      <w:r>
        <w:separator/>
      </w:r>
    </w:p>
  </w:endnote>
  <w:endnote w:type="continuationSeparator" w:id="0">
    <w:p w:rsidR="00FA4A13" w:rsidRDefault="00FA4A13" w:rsidP="00331E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inionPro-Regular">
    <w:panose1 w:val="02040503050306020203"/>
    <w:charset w:val="00"/>
    <w:family w:val="auto"/>
    <w:pitch w:val="variable"/>
    <w:sig w:usb0="00000001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1E89" w:rsidRDefault="00450498" w:rsidP="00331E89">
    <w:pPr>
      <w:pStyle w:val="Pieddepage"/>
      <w:ind w:left="-1417"/>
    </w:pPr>
    <w:r>
      <w:rPr>
        <w:noProof/>
        <w:lang w:eastAsia="fr-FR"/>
      </w:rPr>
      <w:drawing>
        <wp:anchor distT="0" distB="0" distL="114300" distR="114300" simplePos="0" relativeHeight="251660288" behindDoc="0" locked="0" layoutInCell="1" allowOverlap="1" wp14:anchorId="57608727" wp14:editId="2D2DBD15">
          <wp:simplePos x="0" y="0"/>
          <wp:positionH relativeFrom="page">
            <wp:align>left</wp:align>
          </wp:positionH>
          <wp:positionV relativeFrom="paragraph">
            <wp:posOffset>-460955</wp:posOffset>
          </wp:positionV>
          <wp:extent cx="7529626" cy="899328"/>
          <wp:effectExtent l="0" t="0" r="0" b="0"/>
          <wp:wrapNone/>
          <wp:docPr id="7" name="Image 7" descr="C:\Users\Pelloux\AppData\Local\Microsoft\Windows\INetCache\Content.Word\._PIED DE PAGE 2017 COULEUR 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elloux\AppData\Local\Microsoft\Windows\INetCache\Content.Word\._PIED DE PAGE 2017 COULEUR new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7418" b="9752"/>
                  <a:stretch/>
                </pic:blipFill>
                <pic:spPr bwMode="auto">
                  <a:xfrm>
                    <a:off x="0" y="0"/>
                    <a:ext cx="7529626" cy="89932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629285</wp:posOffset>
          </wp:positionH>
          <wp:positionV relativeFrom="paragraph">
            <wp:posOffset>4075430</wp:posOffset>
          </wp:positionV>
          <wp:extent cx="6042660" cy="643255"/>
          <wp:effectExtent l="0" t="0" r="0" b="4445"/>
          <wp:wrapNone/>
          <wp:docPr id="2" name="Image 2" descr="C:\Users\Pelloux\AppData\Local\Microsoft\Windows\INetCache\Content.Word\._PIED DE PAGE 2017 COULEUR 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elloux\AppData\Local\Microsoft\Windows\INetCache\Content.Word\._PIED DE PAGE 2017 COULEUR ne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7419" b="16583"/>
                  <a:stretch>
                    <a:fillRect/>
                  </a:stretch>
                </pic:blipFill>
                <pic:spPr bwMode="auto">
                  <a:xfrm>
                    <a:off x="0" y="0"/>
                    <a:ext cx="6042660" cy="643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31E89" w:rsidRDefault="00331E89" w:rsidP="00331E89">
    <w:pPr>
      <w:pStyle w:val="Pieddepage"/>
      <w:ind w:left="-141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4A13" w:rsidRDefault="00FA4A13" w:rsidP="00331E89">
      <w:r>
        <w:separator/>
      </w:r>
    </w:p>
  </w:footnote>
  <w:footnote w:type="continuationSeparator" w:id="0">
    <w:p w:rsidR="00FA4A13" w:rsidRDefault="00FA4A13" w:rsidP="00331E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1E89" w:rsidRDefault="00730686" w:rsidP="00331E89">
    <w:pPr>
      <w:pStyle w:val="En-tte"/>
      <w:ind w:left="-567"/>
    </w:pPr>
    <w:r>
      <w:rPr>
        <w:noProof/>
        <w:lang w:eastAsia="fr-FR"/>
      </w:rPr>
      <w:drawing>
        <wp:inline distT="0" distB="0" distL="0" distR="0" wp14:anchorId="0E43B090" wp14:editId="55D93E75">
          <wp:extent cx="2294853" cy="762258"/>
          <wp:effectExtent l="0" t="0" r="0" b="0"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 LAPP sans baselin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9938" cy="7739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5B5CEF"/>
    <w:multiLevelType w:val="multilevel"/>
    <w:tmpl w:val="07C6B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F624A0"/>
    <w:multiLevelType w:val="hybridMultilevel"/>
    <w:tmpl w:val="AC1E86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260946"/>
    <w:multiLevelType w:val="multilevel"/>
    <w:tmpl w:val="08560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05A09F9"/>
    <w:multiLevelType w:val="hybridMultilevel"/>
    <w:tmpl w:val="95EC2410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6B5C76A2"/>
    <w:multiLevelType w:val="multilevel"/>
    <w:tmpl w:val="F15CD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722"/>
    <w:rsid w:val="000F07DD"/>
    <w:rsid w:val="00172381"/>
    <w:rsid w:val="001870C9"/>
    <w:rsid w:val="001A1FA9"/>
    <w:rsid w:val="00213050"/>
    <w:rsid w:val="002A1294"/>
    <w:rsid w:val="00331E89"/>
    <w:rsid w:val="0039434E"/>
    <w:rsid w:val="00450498"/>
    <w:rsid w:val="00554EDB"/>
    <w:rsid w:val="006200C3"/>
    <w:rsid w:val="006B64A4"/>
    <w:rsid w:val="00730686"/>
    <w:rsid w:val="0075090B"/>
    <w:rsid w:val="007B1F12"/>
    <w:rsid w:val="00896D0F"/>
    <w:rsid w:val="008F5C2A"/>
    <w:rsid w:val="008F6999"/>
    <w:rsid w:val="009D4171"/>
    <w:rsid w:val="009F0EF7"/>
    <w:rsid w:val="00AF3B74"/>
    <w:rsid w:val="00B41CAA"/>
    <w:rsid w:val="00BD305A"/>
    <w:rsid w:val="00C74722"/>
    <w:rsid w:val="00CC28BB"/>
    <w:rsid w:val="00CE4FCB"/>
    <w:rsid w:val="00D6040D"/>
    <w:rsid w:val="00D6206D"/>
    <w:rsid w:val="00DA1BF5"/>
    <w:rsid w:val="00DB2CF4"/>
    <w:rsid w:val="00E00AE0"/>
    <w:rsid w:val="00E6636F"/>
    <w:rsid w:val="00ED5B7B"/>
    <w:rsid w:val="00F207CB"/>
    <w:rsid w:val="00F25ECE"/>
    <w:rsid w:val="00FA4A13"/>
    <w:rsid w:val="00FC4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E7F2D13"/>
  <w15:chartTrackingRefBased/>
  <w15:docId w15:val="{115F7370-D019-4F6A-ABE1-8450E5829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64A4"/>
  </w:style>
  <w:style w:type="paragraph" w:styleId="Titre1">
    <w:name w:val="heading 1"/>
    <w:basedOn w:val="Normal"/>
    <w:next w:val="Normal"/>
    <w:link w:val="Titre1Car"/>
    <w:uiPriority w:val="9"/>
    <w:qFormat/>
    <w:rsid w:val="008F699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31E8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31E89"/>
  </w:style>
  <w:style w:type="paragraph" w:styleId="Pieddepage">
    <w:name w:val="footer"/>
    <w:basedOn w:val="Normal"/>
    <w:link w:val="PieddepageCar"/>
    <w:uiPriority w:val="99"/>
    <w:unhideWhenUsed/>
    <w:rsid w:val="00331E8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31E89"/>
  </w:style>
  <w:style w:type="paragraph" w:customStyle="1" w:styleId="Paragraphestandard">
    <w:name w:val="[Paragraphe standard]"/>
    <w:basedOn w:val="Normal"/>
    <w:link w:val="ParagraphestandardCar"/>
    <w:uiPriority w:val="99"/>
    <w:rsid w:val="006B64A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Style1">
    <w:name w:val="Style1"/>
    <w:basedOn w:val="Paragraphestandard"/>
    <w:link w:val="Style1Car"/>
    <w:qFormat/>
    <w:rsid w:val="00213050"/>
    <w:pPr>
      <w:spacing w:before="2280" w:after="360" w:line="240" w:lineRule="auto"/>
      <w:ind w:left="-397" w:right="284"/>
      <w:jc w:val="both"/>
    </w:pPr>
    <w:rPr>
      <w:rFonts w:ascii="Calibri" w:hAnsi="Calibri" w:cs="Calibri"/>
    </w:rPr>
  </w:style>
  <w:style w:type="paragraph" w:customStyle="1" w:styleId="Style2">
    <w:name w:val="Style2"/>
    <w:basedOn w:val="Normal"/>
    <w:link w:val="Style2Car"/>
    <w:qFormat/>
    <w:rsid w:val="00213050"/>
    <w:pPr>
      <w:spacing w:after="240"/>
      <w:ind w:left="-425"/>
    </w:pPr>
  </w:style>
  <w:style w:type="character" w:customStyle="1" w:styleId="ParagraphestandardCar">
    <w:name w:val="[Paragraphe standard] Car"/>
    <w:basedOn w:val="Policepardfaut"/>
    <w:link w:val="Paragraphestandard"/>
    <w:uiPriority w:val="99"/>
    <w:rsid w:val="00213050"/>
    <w:rPr>
      <w:rFonts w:ascii="MinionPro-Regular" w:hAnsi="MinionPro-Regular" w:cs="MinionPro-Regular"/>
      <w:color w:val="000000"/>
    </w:rPr>
  </w:style>
  <w:style w:type="character" w:customStyle="1" w:styleId="Style1Car">
    <w:name w:val="Style1 Car"/>
    <w:basedOn w:val="ParagraphestandardCar"/>
    <w:link w:val="Style1"/>
    <w:rsid w:val="00213050"/>
    <w:rPr>
      <w:rFonts w:ascii="Calibri" w:hAnsi="Calibri" w:cs="Calibri"/>
      <w:color w:val="000000"/>
    </w:rPr>
  </w:style>
  <w:style w:type="character" w:customStyle="1" w:styleId="Style2Car">
    <w:name w:val="Style2 Car"/>
    <w:basedOn w:val="Policepardfaut"/>
    <w:link w:val="Style2"/>
    <w:rsid w:val="00213050"/>
  </w:style>
  <w:style w:type="character" w:customStyle="1" w:styleId="Titre1Car">
    <w:name w:val="Titre 1 Car"/>
    <w:basedOn w:val="Policepardfaut"/>
    <w:link w:val="Titre1"/>
    <w:uiPriority w:val="9"/>
    <w:rsid w:val="008F699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Lienhypertexte">
    <w:name w:val="Hyperlink"/>
    <w:basedOn w:val="Policepardfaut"/>
    <w:uiPriority w:val="99"/>
    <w:unhideWhenUsed/>
    <w:rsid w:val="009F0EF7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F5C2A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9434E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943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lloux\Desktop\CHARTE%20GRAPHIQUE\Mod&#232;les%20de%20Documents\LETTRE_institutionnelle-QUAL-LABO-FOR-004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LETTRE_institutionnelle-QUAL-LABO-FOR-004.dotx</Template>
  <TotalTime>1</TotalTime>
  <Pages>3</Pages>
  <Words>496</Words>
  <Characters>2734</Characters>
  <Application>Microsoft Office Word</Application>
  <DocSecurity>4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Delphine Pelloux</dc:creator>
  <cp:keywords/>
  <dc:description/>
  <cp:lastModifiedBy>Mathilde HUBERT</cp:lastModifiedBy>
  <cp:revision>2</cp:revision>
  <cp:lastPrinted>2020-06-23T14:50:00Z</cp:lastPrinted>
  <dcterms:created xsi:type="dcterms:W3CDTF">2020-06-23T14:53:00Z</dcterms:created>
  <dcterms:modified xsi:type="dcterms:W3CDTF">2020-06-23T14:53:00Z</dcterms:modified>
</cp:coreProperties>
</file>