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C066" w14:textId="30B0EB6C" w:rsidR="001A193A" w:rsidRPr="001A193A" w:rsidRDefault="00F622B1" w:rsidP="00F622B1">
      <w:pPr>
        <w:pStyle w:val="Titre1"/>
        <w:jc w:val="center"/>
      </w:pPr>
      <w:r>
        <w:t>Rapport d’activités : Juillet 2017 – Décembre 2019</w:t>
      </w:r>
    </w:p>
    <w:p w14:paraId="4A2E093F" w14:textId="77777777" w:rsidR="00981E5C" w:rsidRDefault="00981E5C"/>
    <w:p w14:paraId="63259318" w14:textId="77777777" w:rsidR="00DD24C9" w:rsidRDefault="00DD24C9" w:rsidP="00DD24C9">
      <w:pPr>
        <w:pStyle w:val="Titre2"/>
      </w:pPr>
      <w:r>
        <w:t>Intitulé de l’équipe</w:t>
      </w:r>
    </w:p>
    <w:p w14:paraId="60EA735B" w14:textId="09FC2B5D" w:rsidR="00DD24C9" w:rsidRDefault="00470262" w:rsidP="00DD24C9">
      <w:r>
        <w:rPr>
          <w:noProof/>
        </w:rPr>
        <mc:AlternateContent>
          <mc:Choice Requires="wps">
            <w:drawing>
              <wp:anchor distT="0" distB="0" distL="114300" distR="114300" simplePos="0" relativeHeight="251659264" behindDoc="0" locked="0" layoutInCell="1" allowOverlap="1" wp14:anchorId="5D7DEB26" wp14:editId="20122E81">
                <wp:simplePos x="0" y="0"/>
                <wp:positionH relativeFrom="column">
                  <wp:posOffset>0</wp:posOffset>
                </wp:positionH>
                <wp:positionV relativeFrom="paragraph">
                  <wp:posOffset>182880</wp:posOffset>
                </wp:positionV>
                <wp:extent cx="5715000" cy="5715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9ED8F" w14:textId="0A61AE13" w:rsidR="00E97C70" w:rsidRDefault="00E97C70" w:rsidP="00470262">
                            <w:pPr>
                              <w:pBdr>
                                <w:top w:val="single" w:sz="4" w:space="1" w:color="auto"/>
                                <w:left w:val="single" w:sz="4" w:space="4" w:color="auto"/>
                                <w:bottom w:val="single" w:sz="4" w:space="1" w:color="auto"/>
                                <w:right w:val="single" w:sz="4" w:space="4" w:color="auto"/>
                              </w:pBdr>
                            </w:pPr>
                            <w:r>
                              <w:t>Neutrinos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0;margin-top:14.4pt;width:450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" filled="f" stroked="f">
                <v:textbox>
                  <w:txbxContent>
                    <w:p w14:paraId="6B09ED8F" w14:textId="0A61AE13" w:rsidR="00E97C70" w:rsidRDefault="00E97C70" w:rsidP="00470262">
                      <w:pPr>
                        <w:pBdr>
                          <w:top w:val="single" w:sz="4" w:space="1" w:color="auto"/>
                          <w:left w:val="single" w:sz="4" w:space="4" w:color="auto"/>
                          <w:bottom w:val="single" w:sz="4" w:space="1" w:color="auto"/>
                          <w:right w:val="single" w:sz="4" w:space="4" w:color="auto"/>
                        </w:pBdr>
                      </w:pPr>
                      <w:r>
                        <w:t>Neutrinos</w:t>
                      </w:r>
                    </w:p>
                  </w:txbxContent>
                </v:textbox>
                <w10:wrap type="square"/>
              </v:shape>
            </w:pict>
          </mc:Fallback>
        </mc:AlternateContent>
      </w:r>
    </w:p>
    <w:p w14:paraId="779F6DE8" w14:textId="77777777" w:rsidR="00A52840" w:rsidRDefault="00A52840" w:rsidP="00DD24C9"/>
    <w:p w14:paraId="1D585728" w14:textId="77777777" w:rsidR="00DD24C9" w:rsidRDefault="00DD24C9" w:rsidP="00DD24C9">
      <w:pPr>
        <w:pStyle w:val="Titre2"/>
      </w:pPr>
      <w:r>
        <w:t>Membres de l’équipe</w:t>
      </w:r>
    </w:p>
    <w:p w14:paraId="6C20C333" w14:textId="3DF77D06" w:rsidR="00DD24C9" w:rsidRDefault="00470262" w:rsidP="00DD24C9">
      <w:r>
        <w:rPr>
          <w:noProof/>
        </w:rPr>
        <mc:AlternateContent>
          <mc:Choice Requires="wps">
            <w:drawing>
              <wp:anchor distT="0" distB="0" distL="114300" distR="114300" simplePos="0" relativeHeight="251660288" behindDoc="0" locked="0" layoutInCell="1" allowOverlap="1" wp14:anchorId="78F9A795" wp14:editId="589309C0">
                <wp:simplePos x="0" y="0"/>
                <wp:positionH relativeFrom="column">
                  <wp:posOffset>0</wp:posOffset>
                </wp:positionH>
                <wp:positionV relativeFrom="paragraph">
                  <wp:posOffset>186055</wp:posOffset>
                </wp:positionV>
                <wp:extent cx="5715000" cy="4159250"/>
                <wp:effectExtent l="0" t="0" r="0" b="6350"/>
                <wp:wrapSquare wrapText="bothSides"/>
                <wp:docPr id="2" name="Zone de texte 2"/>
                <wp:cNvGraphicFramePr/>
                <a:graphic xmlns:a="http://schemas.openxmlformats.org/drawingml/2006/main">
                  <a:graphicData uri="http://schemas.microsoft.com/office/word/2010/wordprocessingShape">
                    <wps:wsp>
                      <wps:cNvSpPr txBox="1"/>
                      <wps:spPr>
                        <a:xfrm>
                          <a:off x="0" y="0"/>
                          <a:ext cx="5715000" cy="4159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DA5E1" w14:textId="48DBC0AC" w:rsidR="00E97C70" w:rsidRPr="003B1530" w:rsidRDefault="00E97C70" w:rsidP="00470262">
                            <w:pPr>
                              <w:pBdr>
                                <w:top w:val="single" w:sz="4" w:space="1" w:color="auto"/>
                                <w:left w:val="single" w:sz="4" w:space="4" w:color="auto"/>
                                <w:bottom w:val="single" w:sz="4" w:space="1" w:color="auto"/>
                                <w:right w:val="single" w:sz="4" w:space="4" w:color="auto"/>
                              </w:pBdr>
                              <w:rPr>
                                <w:u w:val="single"/>
                              </w:rPr>
                            </w:pPr>
                            <w:r w:rsidRPr="003B1530">
                              <w:rPr>
                                <w:u w:val="single"/>
                              </w:rPr>
                              <w:t>Chercheurs et doctorants :</w:t>
                            </w:r>
                          </w:p>
                          <w:p w14:paraId="19AE6817" w14:textId="77777777" w:rsidR="00E97C70" w:rsidRPr="00295492" w:rsidRDefault="00E97C70" w:rsidP="00017A00">
                            <w:r w:rsidRPr="00295492">
                              <w:t xml:space="preserve">Bernard Andrieu </w:t>
                            </w:r>
                          </w:p>
                          <w:p w14:paraId="52DC0668" w14:textId="77777777" w:rsidR="00E97C70" w:rsidRPr="00295492" w:rsidRDefault="00E97C70" w:rsidP="00017A00">
                            <w:r w:rsidRPr="00295492">
                              <w:t xml:space="preserve">Simon </w:t>
                            </w:r>
                            <w:proofErr w:type="spellStart"/>
                            <w:r w:rsidRPr="00295492">
                              <w:t>Bienstock</w:t>
                            </w:r>
                            <w:proofErr w:type="spellEnd"/>
                          </w:p>
                          <w:p w14:paraId="5DEEABA1" w14:textId="77777777" w:rsidR="00E97C70" w:rsidRDefault="00E97C70" w:rsidP="00017A00">
                            <w:r w:rsidRPr="00295492">
                              <w:t xml:space="preserve">Alain Blondel </w:t>
                            </w:r>
                          </w:p>
                          <w:p w14:paraId="029D0B46" w14:textId="77777777" w:rsidR="00E97C70" w:rsidRPr="00295492" w:rsidRDefault="00E97C70" w:rsidP="00017A00">
                            <w:r w:rsidRPr="00295492">
                              <w:t xml:space="preserve">Jacques Dumarchez </w:t>
                            </w:r>
                          </w:p>
                          <w:p w14:paraId="5DC61D9F" w14:textId="77777777" w:rsidR="00E97C70" w:rsidRPr="00295492" w:rsidRDefault="00E97C70" w:rsidP="00017A00">
                            <w:r w:rsidRPr="00295492">
                              <w:t xml:space="preserve">Claudio </w:t>
                            </w:r>
                            <w:proofErr w:type="spellStart"/>
                            <w:r w:rsidRPr="00295492">
                              <w:t>Giganti</w:t>
                            </w:r>
                            <w:proofErr w:type="spellEnd"/>
                            <w:r w:rsidRPr="00295492">
                              <w:t xml:space="preserve"> </w:t>
                            </w:r>
                          </w:p>
                          <w:p w14:paraId="146B4884" w14:textId="77777777" w:rsidR="00E97C70" w:rsidRPr="00295492" w:rsidRDefault="00E97C70" w:rsidP="00017A00">
                            <w:r w:rsidRPr="00295492">
                              <w:t xml:space="preserve">Mathieu </w:t>
                            </w:r>
                            <w:proofErr w:type="spellStart"/>
                            <w:r w:rsidRPr="00295492">
                              <w:t>Guigue</w:t>
                            </w:r>
                            <w:proofErr w:type="spellEnd"/>
                            <w:r w:rsidRPr="00295492">
                              <w:t xml:space="preserve"> </w:t>
                            </w:r>
                          </w:p>
                          <w:p w14:paraId="72C99BB5" w14:textId="77777777" w:rsidR="00E97C70" w:rsidRPr="00295492" w:rsidRDefault="00E97C70" w:rsidP="00017A00">
                            <w:r w:rsidRPr="00295492">
                              <w:t xml:space="preserve">Jean-Michel Levy </w:t>
                            </w:r>
                          </w:p>
                          <w:p w14:paraId="3B6771F4" w14:textId="77777777" w:rsidR="00E97C70" w:rsidRPr="00295492" w:rsidRDefault="00E97C70" w:rsidP="00017A00">
                            <w:r w:rsidRPr="00295492">
                              <w:t xml:space="preserve">Viet Nguyen </w:t>
                            </w:r>
                          </w:p>
                          <w:p w14:paraId="3003C063" w14:textId="77777777" w:rsidR="00E97C70" w:rsidRPr="00295492" w:rsidRDefault="00E97C70" w:rsidP="00017A00">
                            <w:proofErr w:type="spellStart"/>
                            <w:r w:rsidRPr="00295492">
                              <w:t>Matej</w:t>
                            </w:r>
                            <w:proofErr w:type="spellEnd"/>
                            <w:r w:rsidRPr="00295492">
                              <w:t xml:space="preserve"> Pavin</w:t>
                            </w:r>
                          </w:p>
                          <w:p w14:paraId="68013741" w14:textId="77777777" w:rsidR="00E97C70" w:rsidRPr="00295492" w:rsidRDefault="00E97C70" w:rsidP="00017A00">
                            <w:r w:rsidRPr="00295492">
                              <w:t xml:space="preserve">Boris Popov </w:t>
                            </w:r>
                          </w:p>
                          <w:p w14:paraId="70083656" w14:textId="606EB201" w:rsidR="00E97C70" w:rsidRDefault="00E97C70" w:rsidP="00AC0F53">
                            <w:proofErr w:type="spellStart"/>
                            <w:r w:rsidRPr="00295492">
                              <w:t>Ciro</w:t>
                            </w:r>
                            <w:proofErr w:type="spellEnd"/>
                            <w:r w:rsidRPr="00295492">
                              <w:t xml:space="preserve"> Riccio </w:t>
                            </w:r>
                          </w:p>
                          <w:p w14:paraId="11AFB7EB" w14:textId="3BB323AE" w:rsidR="00E97C70" w:rsidRDefault="00E97C70" w:rsidP="00AC0F53">
                            <w:r>
                              <w:t xml:space="preserve">Marco </w:t>
                            </w:r>
                            <w:proofErr w:type="spellStart"/>
                            <w:r>
                              <w:t>Zito</w:t>
                            </w:r>
                            <w:proofErr w:type="spellEnd"/>
                          </w:p>
                          <w:p w14:paraId="63119A02" w14:textId="4E320575" w:rsidR="00E97C70" w:rsidRDefault="00E97C70" w:rsidP="00470262">
                            <w:pPr>
                              <w:pBdr>
                                <w:top w:val="single" w:sz="4" w:space="1" w:color="auto"/>
                                <w:left w:val="single" w:sz="4" w:space="4" w:color="auto"/>
                                <w:bottom w:val="single" w:sz="4" w:space="1" w:color="auto"/>
                                <w:right w:val="single" w:sz="4" w:space="4" w:color="auto"/>
                              </w:pBdr>
                              <w:rPr>
                                <w:u w:val="single"/>
                              </w:rPr>
                            </w:pPr>
                            <w:r w:rsidRPr="003B1530">
                              <w:rPr>
                                <w:u w:val="single"/>
                              </w:rPr>
                              <w:t>Equipe Technique :</w:t>
                            </w:r>
                          </w:p>
                          <w:p w14:paraId="4EFDD2E3" w14:textId="0AE221EC" w:rsidR="00E97C70" w:rsidRDefault="00E97C70" w:rsidP="00017A00">
                            <w:r>
                              <w:t xml:space="preserve">William </w:t>
                            </w:r>
                            <w:proofErr w:type="spellStart"/>
                            <w:r>
                              <w:t>Ceria</w:t>
                            </w:r>
                            <w:proofErr w:type="spellEnd"/>
                          </w:p>
                          <w:p w14:paraId="5E73EE36" w14:textId="77777777" w:rsidR="00E97C70" w:rsidRPr="00295492" w:rsidRDefault="00E97C70" w:rsidP="00017A00">
                            <w:r w:rsidRPr="00295492">
                              <w:t xml:space="preserve">Yann </w:t>
                            </w:r>
                            <w:proofErr w:type="spellStart"/>
                            <w:r w:rsidRPr="00295492">
                              <w:t>Orain</w:t>
                            </w:r>
                            <w:proofErr w:type="spellEnd"/>
                          </w:p>
                          <w:p w14:paraId="2086849B" w14:textId="77777777" w:rsidR="00E97C70" w:rsidRPr="00295492" w:rsidRDefault="00E97C70" w:rsidP="00017A00">
                            <w:r w:rsidRPr="00295492">
                              <w:t xml:space="preserve">Jean-Marc </w:t>
                            </w:r>
                            <w:proofErr w:type="spellStart"/>
                            <w:r w:rsidRPr="00295492">
                              <w:t>Parraud</w:t>
                            </w:r>
                            <w:proofErr w:type="spellEnd"/>
                          </w:p>
                          <w:p w14:paraId="3E0587C3" w14:textId="77777777" w:rsidR="00E97C70" w:rsidRPr="00295492" w:rsidRDefault="00E97C70" w:rsidP="00017A00">
                            <w:r w:rsidRPr="00295492">
                              <w:t>Julien Philippe</w:t>
                            </w:r>
                          </w:p>
                          <w:p w14:paraId="75361AC1" w14:textId="77777777" w:rsidR="00E97C70" w:rsidRPr="00295492" w:rsidRDefault="00E97C70" w:rsidP="00017A00">
                            <w:r w:rsidRPr="00295492">
                              <w:t>Eric Pierre</w:t>
                            </w:r>
                          </w:p>
                          <w:p w14:paraId="7016DF95" w14:textId="77777777" w:rsidR="00E97C70" w:rsidRPr="00295492" w:rsidRDefault="00E97C70" w:rsidP="00AC0F53">
                            <w:r w:rsidRPr="00295492">
                              <w:t xml:space="preserve">Stefano </w:t>
                            </w:r>
                            <w:proofErr w:type="spellStart"/>
                            <w:r w:rsidRPr="00295492">
                              <w:t>Russo</w:t>
                            </w:r>
                            <w:proofErr w:type="spellEnd"/>
                          </w:p>
                          <w:p w14:paraId="388C39A9" w14:textId="77777777" w:rsidR="00E97C70" w:rsidRPr="00295492" w:rsidRDefault="00E97C70" w:rsidP="00AC0F53">
                            <w:r w:rsidRPr="00295492">
                              <w:t xml:space="preserve">Diego </w:t>
                            </w:r>
                            <w:proofErr w:type="spellStart"/>
                            <w:r w:rsidRPr="00295492">
                              <w:t>Terront</w:t>
                            </w:r>
                            <w:proofErr w:type="spellEnd"/>
                          </w:p>
                          <w:p w14:paraId="768CDCD6" w14:textId="77777777" w:rsidR="00E97C70" w:rsidRPr="00295492" w:rsidRDefault="00E97C70" w:rsidP="00AC0F53">
                            <w:r>
                              <w:t>Franç</w:t>
                            </w:r>
                            <w:r w:rsidRPr="00295492">
                              <w:t xml:space="preserve">ois </w:t>
                            </w:r>
                            <w:proofErr w:type="spellStart"/>
                            <w:r w:rsidRPr="00295492">
                              <w:t>Toussenel</w:t>
                            </w:r>
                            <w:proofErr w:type="spellEnd"/>
                          </w:p>
                          <w:p w14:paraId="1A5232CF" w14:textId="77777777" w:rsidR="00E97C70" w:rsidRPr="00017A00" w:rsidRDefault="00E97C70" w:rsidP="00017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0;margin-top:14.65pt;width:450pt;height: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" filled="f" stroked="f">
                <v:textbox>
                  <w:txbxContent>
                    <w:p w14:paraId="0DDDA5E1" w14:textId="48DBC0AC" w:rsidR="00E97C70" w:rsidRPr="003B1530" w:rsidRDefault="00E97C70" w:rsidP="00470262">
                      <w:pPr>
                        <w:pBdr>
                          <w:top w:val="single" w:sz="4" w:space="1" w:color="auto"/>
                          <w:left w:val="single" w:sz="4" w:space="4" w:color="auto"/>
                          <w:bottom w:val="single" w:sz="4" w:space="1" w:color="auto"/>
                          <w:right w:val="single" w:sz="4" w:space="4" w:color="auto"/>
                        </w:pBdr>
                        <w:rPr>
                          <w:u w:val="single"/>
                        </w:rPr>
                      </w:pPr>
                      <w:r w:rsidRPr="003B1530">
                        <w:rPr>
                          <w:u w:val="single"/>
                        </w:rPr>
                        <w:t>Chercheurs et doctorants :</w:t>
                      </w:r>
                    </w:p>
                    <w:p w14:paraId="19AE6817" w14:textId="77777777" w:rsidR="00E97C70" w:rsidRPr="00295492" w:rsidRDefault="00E97C70" w:rsidP="00017A00">
                      <w:r w:rsidRPr="00295492">
                        <w:t xml:space="preserve">Bernard Andrieu </w:t>
                      </w:r>
                    </w:p>
                    <w:p w14:paraId="52DC0668" w14:textId="77777777" w:rsidR="00E97C70" w:rsidRPr="00295492" w:rsidRDefault="00E97C70" w:rsidP="00017A00">
                      <w:r w:rsidRPr="00295492">
                        <w:t xml:space="preserve">Simon </w:t>
                      </w:r>
                      <w:proofErr w:type="spellStart"/>
                      <w:r w:rsidRPr="00295492">
                        <w:t>Bienstock</w:t>
                      </w:r>
                      <w:proofErr w:type="spellEnd"/>
                    </w:p>
                    <w:p w14:paraId="5DEEABA1" w14:textId="77777777" w:rsidR="00E97C70" w:rsidRDefault="00E97C70" w:rsidP="00017A00">
                      <w:r w:rsidRPr="00295492">
                        <w:t xml:space="preserve">Alain Blondel </w:t>
                      </w:r>
                    </w:p>
                    <w:p w14:paraId="029D0B46" w14:textId="77777777" w:rsidR="00E97C70" w:rsidRPr="00295492" w:rsidRDefault="00E97C70" w:rsidP="00017A00">
                      <w:r w:rsidRPr="00295492">
                        <w:t xml:space="preserve">Jacques Dumarchez </w:t>
                      </w:r>
                    </w:p>
                    <w:p w14:paraId="5DC61D9F" w14:textId="77777777" w:rsidR="00E97C70" w:rsidRPr="00295492" w:rsidRDefault="00E97C70" w:rsidP="00017A00">
                      <w:r w:rsidRPr="00295492">
                        <w:t xml:space="preserve">Claudio </w:t>
                      </w:r>
                      <w:proofErr w:type="spellStart"/>
                      <w:r w:rsidRPr="00295492">
                        <w:t>Giganti</w:t>
                      </w:r>
                      <w:proofErr w:type="spellEnd"/>
                      <w:r w:rsidRPr="00295492">
                        <w:t xml:space="preserve"> </w:t>
                      </w:r>
                    </w:p>
                    <w:p w14:paraId="146B4884" w14:textId="77777777" w:rsidR="00E97C70" w:rsidRPr="00295492" w:rsidRDefault="00E97C70" w:rsidP="00017A00">
                      <w:r w:rsidRPr="00295492">
                        <w:t xml:space="preserve">Mathieu </w:t>
                      </w:r>
                      <w:proofErr w:type="spellStart"/>
                      <w:r w:rsidRPr="00295492">
                        <w:t>Guigue</w:t>
                      </w:r>
                      <w:proofErr w:type="spellEnd"/>
                      <w:r w:rsidRPr="00295492">
                        <w:t xml:space="preserve"> </w:t>
                      </w:r>
                    </w:p>
                    <w:p w14:paraId="72C99BB5" w14:textId="77777777" w:rsidR="00E97C70" w:rsidRPr="00295492" w:rsidRDefault="00E97C70" w:rsidP="00017A00">
                      <w:r w:rsidRPr="00295492">
                        <w:t xml:space="preserve">Jean-Michel Levy </w:t>
                      </w:r>
                    </w:p>
                    <w:p w14:paraId="3B6771F4" w14:textId="77777777" w:rsidR="00E97C70" w:rsidRPr="00295492" w:rsidRDefault="00E97C70" w:rsidP="00017A00">
                      <w:r w:rsidRPr="00295492">
                        <w:t xml:space="preserve">Viet Nguyen </w:t>
                      </w:r>
                    </w:p>
                    <w:p w14:paraId="3003C063" w14:textId="77777777" w:rsidR="00E97C70" w:rsidRPr="00295492" w:rsidRDefault="00E97C70" w:rsidP="00017A00">
                      <w:proofErr w:type="spellStart"/>
                      <w:r w:rsidRPr="00295492">
                        <w:t>Matej</w:t>
                      </w:r>
                      <w:proofErr w:type="spellEnd"/>
                      <w:r w:rsidRPr="00295492">
                        <w:t xml:space="preserve"> Pavin</w:t>
                      </w:r>
                    </w:p>
                    <w:p w14:paraId="68013741" w14:textId="77777777" w:rsidR="00E97C70" w:rsidRPr="00295492" w:rsidRDefault="00E97C70" w:rsidP="00017A00">
                      <w:r w:rsidRPr="00295492">
                        <w:t xml:space="preserve">Boris Popov </w:t>
                      </w:r>
                    </w:p>
                    <w:p w14:paraId="70083656" w14:textId="606EB201" w:rsidR="00E97C70" w:rsidRDefault="00E97C70" w:rsidP="00AC0F53">
                      <w:proofErr w:type="spellStart"/>
                      <w:r w:rsidRPr="00295492">
                        <w:t>Ciro</w:t>
                      </w:r>
                      <w:proofErr w:type="spellEnd"/>
                      <w:r w:rsidRPr="00295492">
                        <w:t xml:space="preserve"> Riccio </w:t>
                      </w:r>
                    </w:p>
                    <w:p w14:paraId="11AFB7EB" w14:textId="3BB323AE" w:rsidR="00E97C70" w:rsidRDefault="00E97C70" w:rsidP="00AC0F53">
                      <w:r>
                        <w:t xml:space="preserve">Marco </w:t>
                      </w:r>
                      <w:proofErr w:type="spellStart"/>
                      <w:r>
                        <w:t>Zito</w:t>
                      </w:r>
                      <w:proofErr w:type="spellEnd"/>
                    </w:p>
                    <w:p w14:paraId="63119A02" w14:textId="4E320575" w:rsidR="00E97C70" w:rsidRDefault="00E97C70" w:rsidP="00470262">
                      <w:pPr>
                        <w:pBdr>
                          <w:top w:val="single" w:sz="4" w:space="1" w:color="auto"/>
                          <w:left w:val="single" w:sz="4" w:space="4" w:color="auto"/>
                          <w:bottom w:val="single" w:sz="4" w:space="1" w:color="auto"/>
                          <w:right w:val="single" w:sz="4" w:space="4" w:color="auto"/>
                        </w:pBdr>
                        <w:rPr>
                          <w:u w:val="single"/>
                        </w:rPr>
                      </w:pPr>
                      <w:r w:rsidRPr="003B1530">
                        <w:rPr>
                          <w:u w:val="single"/>
                        </w:rPr>
                        <w:t>Equipe Technique :</w:t>
                      </w:r>
                    </w:p>
                    <w:p w14:paraId="4EFDD2E3" w14:textId="0AE221EC" w:rsidR="00E97C70" w:rsidRDefault="00E97C70" w:rsidP="00017A00">
                      <w:r>
                        <w:t xml:space="preserve">William </w:t>
                      </w:r>
                      <w:proofErr w:type="spellStart"/>
                      <w:r>
                        <w:t>Ceria</w:t>
                      </w:r>
                      <w:proofErr w:type="spellEnd"/>
                    </w:p>
                    <w:p w14:paraId="5E73EE36" w14:textId="77777777" w:rsidR="00E97C70" w:rsidRPr="00295492" w:rsidRDefault="00E97C70" w:rsidP="00017A00">
                      <w:r w:rsidRPr="00295492">
                        <w:t xml:space="preserve">Yann </w:t>
                      </w:r>
                      <w:proofErr w:type="spellStart"/>
                      <w:r w:rsidRPr="00295492">
                        <w:t>Orain</w:t>
                      </w:r>
                      <w:proofErr w:type="spellEnd"/>
                    </w:p>
                    <w:p w14:paraId="2086849B" w14:textId="77777777" w:rsidR="00E97C70" w:rsidRPr="00295492" w:rsidRDefault="00E97C70" w:rsidP="00017A00">
                      <w:r w:rsidRPr="00295492">
                        <w:t xml:space="preserve">Jean-Marc </w:t>
                      </w:r>
                      <w:proofErr w:type="spellStart"/>
                      <w:r w:rsidRPr="00295492">
                        <w:t>Parraud</w:t>
                      </w:r>
                      <w:proofErr w:type="spellEnd"/>
                    </w:p>
                    <w:p w14:paraId="3E0587C3" w14:textId="77777777" w:rsidR="00E97C70" w:rsidRPr="00295492" w:rsidRDefault="00E97C70" w:rsidP="00017A00">
                      <w:r w:rsidRPr="00295492">
                        <w:t>Julien Philippe</w:t>
                      </w:r>
                    </w:p>
                    <w:p w14:paraId="75361AC1" w14:textId="77777777" w:rsidR="00E97C70" w:rsidRPr="00295492" w:rsidRDefault="00E97C70" w:rsidP="00017A00">
                      <w:r w:rsidRPr="00295492">
                        <w:t>Eric Pierre</w:t>
                      </w:r>
                    </w:p>
                    <w:p w14:paraId="7016DF95" w14:textId="77777777" w:rsidR="00E97C70" w:rsidRPr="00295492" w:rsidRDefault="00E97C70" w:rsidP="00AC0F53">
                      <w:r w:rsidRPr="00295492">
                        <w:t xml:space="preserve">Stefano </w:t>
                      </w:r>
                      <w:proofErr w:type="spellStart"/>
                      <w:r w:rsidRPr="00295492">
                        <w:t>Russo</w:t>
                      </w:r>
                      <w:proofErr w:type="spellEnd"/>
                    </w:p>
                    <w:p w14:paraId="388C39A9" w14:textId="77777777" w:rsidR="00E97C70" w:rsidRPr="00295492" w:rsidRDefault="00E97C70" w:rsidP="00AC0F53">
                      <w:r w:rsidRPr="00295492">
                        <w:t xml:space="preserve">Diego </w:t>
                      </w:r>
                      <w:proofErr w:type="spellStart"/>
                      <w:r w:rsidRPr="00295492">
                        <w:t>Terront</w:t>
                      </w:r>
                      <w:proofErr w:type="spellEnd"/>
                    </w:p>
                    <w:p w14:paraId="768CDCD6" w14:textId="77777777" w:rsidR="00E97C70" w:rsidRPr="00295492" w:rsidRDefault="00E97C70" w:rsidP="00AC0F53">
                      <w:r>
                        <w:t>Franç</w:t>
                      </w:r>
                      <w:r w:rsidRPr="00295492">
                        <w:t xml:space="preserve">ois </w:t>
                      </w:r>
                      <w:proofErr w:type="spellStart"/>
                      <w:r w:rsidRPr="00295492">
                        <w:t>Toussenel</w:t>
                      </w:r>
                      <w:proofErr w:type="spellEnd"/>
                    </w:p>
                    <w:p w14:paraId="1A5232CF" w14:textId="77777777" w:rsidR="00E97C70" w:rsidRPr="00017A00" w:rsidRDefault="00E97C70" w:rsidP="00017A00"/>
                  </w:txbxContent>
                </v:textbox>
                <w10:wrap type="square"/>
              </v:shape>
            </w:pict>
          </mc:Fallback>
        </mc:AlternateContent>
      </w:r>
    </w:p>
    <w:p w14:paraId="26F48C92" w14:textId="171005CE" w:rsidR="00CA26BB" w:rsidRDefault="00CA26BB">
      <w:r>
        <w:br w:type="page"/>
      </w:r>
    </w:p>
    <w:p w14:paraId="5CBB779E" w14:textId="77777777" w:rsidR="00470262" w:rsidRDefault="00470262" w:rsidP="00DD24C9"/>
    <w:p w14:paraId="14ECE3E4" w14:textId="237A5801" w:rsidR="00981E5C" w:rsidRDefault="00CA26BB" w:rsidP="00CA26BB">
      <w:pPr>
        <w:pStyle w:val="Titre2"/>
      </w:pPr>
      <w:r>
        <w:rPr>
          <w:noProof/>
        </w:rPr>
        <mc:AlternateContent>
          <mc:Choice Requires="wps">
            <w:drawing>
              <wp:anchor distT="0" distB="0" distL="114300" distR="114300" simplePos="0" relativeHeight="251661312" behindDoc="0" locked="0" layoutInCell="1" allowOverlap="1" wp14:anchorId="4DBC95C5" wp14:editId="0E517152">
                <wp:simplePos x="0" y="0"/>
                <wp:positionH relativeFrom="column">
                  <wp:posOffset>0</wp:posOffset>
                </wp:positionH>
                <wp:positionV relativeFrom="paragraph">
                  <wp:posOffset>393065</wp:posOffset>
                </wp:positionV>
                <wp:extent cx="5715000" cy="25146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57150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27B0C6" w14:textId="77777777" w:rsidR="00E97C70" w:rsidRPr="00295492" w:rsidRDefault="00E97C70" w:rsidP="00CA26BB">
                            <w:r w:rsidRPr="00295492">
                              <w:t xml:space="preserve">Janvier 2019: </w:t>
                            </w:r>
                          </w:p>
                          <w:p w14:paraId="45B55579" w14:textId="77777777" w:rsidR="00E97C70" w:rsidRPr="00295492" w:rsidRDefault="00E97C70" w:rsidP="00CA26BB">
                            <w:proofErr w:type="gramStart"/>
                            <w:r w:rsidRPr="00295492">
                              <w:t>publication</w:t>
                            </w:r>
                            <w:proofErr w:type="gramEnd"/>
                            <w:r w:rsidRPr="00295492">
                              <w:t xml:space="preserve"> de la mesure de la production de hadrons sur une</w:t>
                            </w:r>
                          </w:p>
                          <w:p w14:paraId="589CEFFA" w14:textId="77777777" w:rsidR="00E97C70" w:rsidRPr="00295492" w:rsidRDefault="00E97C70" w:rsidP="00CA26BB">
                            <w:proofErr w:type="gramStart"/>
                            <w:r w:rsidRPr="00295492">
                              <w:t>cible</w:t>
                            </w:r>
                            <w:proofErr w:type="gramEnd"/>
                            <w:r w:rsidRPr="00295492">
                              <w:t xml:space="preserve"> réplique de celle de T2K par la collaboration NA61/SHINE: </w:t>
                            </w:r>
                          </w:p>
                          <w:p w14:paraId="17AF2EAD" w14:textId="77777777" w:rsidR="00E97C70" w:rsidRPr="00295492" w:rsidRDefault="00E97C70" w:rsidP="00CA26BB">
                            <w:proofErr w:type="gramStart"/>
                            <w:r w:rsidRPr="00295492">
                              <w:t>ces</w:t>
                            </w:r>
                            <w:proofErr w:type="gramEnd"/>
                            <w:r w:rsidRPr="00295492">
                              <w:t xml:space="preserve"> résultats ont permis la réduction des incert</w:t>
                            </w:r>
                            <w:r>
                              <w:t>i</w:t>
                            </w:r>
                            <w:r w:rsidRPr="00295492">
                              <w:t>tudes sur le</w:t>
                            </w:r>
                          </w:p>
                          <w:p w14:paraId="369E690E" w14:textId="77777777" w:rsidR="00E97C70" w:rsidRPr="00295492" w:rsidRDefault="00E97C70" w:rsidP="00CA26BB">
                            <w:proofErr w:type="gramStart"/>
                            <w:r w:rsidRPr="00295492">
                              <w:t>flux</w:t>
                            </w:r>
                            <w:proofErr w:type="gramEnd"/>
                            <w:r w:rsidRPr="00295492">
                              <w:t xml:space="preserve"> de (anti-)neutrinos dans T2K au niveau de 5%, un niveau</w:t>
                            </w:r>
                          </w:p>
                          <w:p w14:paraId="76311F7D" w14:textId="77777777" w:rsidR="00E97C70" w:rsidRPr="00295492" w:rsidRDefault="00E97C70" w:rsidP="00CA26BB">
                            <w:proofErr w:type="gramStart"/>
                            <w:r w:rsidRPr="00295492">
                              <w:t>jamais</w:t>
                            </w:r>
                            <w:proofErr w:type="gramEnd"/>
                            <w:r w:rsidRPr="00295492">
                              <w:t xml:space="preserve"> atteint jusque là dans une expérience de neutrinos sur accélérateur.</w:t>
                            </w:r>
                          </w:p>
                          <w:p w14:paraId="559203B5" w14:textId="77777777" w:rsidR="00E97C70" w:rsidRPr="00295492" w:rsidRDefault="00E97C70" w:rsidP="00CA26BB"/>
                          <w:p w14:paraId="5DA515FC" w14:textId="77777777" w:rsidR="00E97C70" w:rsidRPr="00295492" w:rsidRDefault="00E97C70" w:rsidP="00CA26BB">
                            <w:r w:rsidRPr="00295492">
                              <w:t xml:space="preserve">Octobre 2019: </w:t>
                            </w:r>
                          </w:p>
                          <w:p w14:paraId="21495F95" w14:textId="77777777" w:rsidR="00E97C70" w:rsidRPr="00295492" w:rsidRDefault="00E97C70" w:rsidP="00CA26BB">
                            <w:r w:rsidRPr="00295492">
                              <w:t>Obtention d'une contrainte à 3 sigmas sur la phase de violation de CP</w:t>
                            </w:r>
                          </w:p>
                          <w:p w14:paraId="16E49459" w14:textId="77777777" w:rsidR="00E97C70" w:rsidRPr="00295492" w:rsidRDefault="00E97C70" w:rsidP="00CA26BB">
                            <w:proofErr w:type="gramStart"/>
                            <w:r w:rsidRPr="00295492">
                              <w:t>dans</w:t>
                            </w:r>
                            <w:proofErr w:type="gramEnd"/>
                            <w:r w:rsidRPr="00295492">
                              <w:t xml:space="preserve"> les oscillations de neutrinos par l'expérience T2K</w:t>
                            </w:r>
                          </w:p>
                          <w:p w14:paraId="5A1BDD2B" w14:textId="77777777" w:rsidR="00E97C70" w:rsidRPr="00295492" w:rsidRDefault="00E97C70" w:rsidP="00CA26BB"/>
                          <w:p w14:paraId="7A00955B" w14:textId="77777777" w:rsidR="00E97C70" w:rsidRPr="00295492" w:rsidRDefault="00E97C70" w:rsidP="00CA26BB">
                            <w:r>
                              <w:t>Dé</w:t>
                            </w:r>
                            <w:r w:rsidRPr="00295492">
                              <w:t xml:space="preserve">cembre 2019: </w:t>
                            </w:r>
                          </w:p>
                          <w:p w14:paraId="0DC23EE7" w14:textId="368D1121" w:rsidR="00E97C70" w:rsidRDefault="00E97C70" w:rsidP="00CA26BB">
                            <w:r>
                              <w:t>Ap</w:t>
                            </w:r>
                            <w:r w:rsidRPr="00295492">
                              <w:t>pro</w:t>
                            </w:r>
                            <w:r>
                              <w:t>bation du</w:t>
                            </w:r>
                            <w:r w:rsidRPr="00295492">
                              <w:t xml:space="preserve"> projet Hyper-</w:t>
                            </w:r>
                            <w:proofErr w:type="spellStart"/>
                            <w:r w:rsidRPr="00295492">
                              <w:t>Kamiokande</w:t>
                            </w:r>
                            <w:proofErr w:type="spellEnd"/>
                            <w:r>
                              <w:t xml:space="preserve"> par le gouvernement japonais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8" type="#_x0000_t202" style="position:absolute;margin-left:0;margin-top:30.95pt;width:450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" filled="f" stroked="f">
                <v:textbox>
                  <w:txbxContent>
                    <w:p w14:paraId="1827B0C6" w14:textId="77777777" w:rsidR="00E97C70" w:rsidRPr="00295492" w:rsidRDefault="00E97C70" w:rsidP="00CA26BB">
                      <w:r w:rsidRPr="00295492">
                        <w:t xml:space="preserve">Janvier 2019: </w:t>
                      </w:r>
                    </w:p>
                    <w:p w14:paraId="45B55579" w14:textId="77777777" w:rsidR="00E97C70" w:rsidRPr="00295492" w:rsidRDefault="00E97C70" w:rsidP="00CA26BB">
                      <w:proofErr w:type="gramStart"/>
                      <w:r w:rsidRPr="00295492">
                        <w:t>publication</w:t>
                      </w:r>
                      <w:proofErr w:type="gramEnd"/>
                      <w:r w:rsidRPr="00295492">
                        <w:t xml:space="preserve"> de la mesure de la production de hadrons sur une</w:t>
                      </w:r>
                    </w:p>
                    <w:p w14:paraId="589CEFFA" w14:textId="77777777" w:rsidR="00E97C70" w:rsidRPr="00295492" w:rsidRDefault="00E97C70" w:rsidP="00CA26BB">
                      <w:proofErr w:type="gramStart"/>
                      <w:r w:rsidRPr="00295492">
                        <w:t>cible</w:t>
                      </w:r>
                      <w:proofErr w:type="gramEnd"/>
                      <w:r w:rsidRPr="00295492">
                        <w:t xml:space="preserve"> réplique de celle de T2K par la collaboration NA61/SHINE: </w:t>
                      </w:r>
                    </w:p>
                    <w:p w14:paraId="17AF2EAD" w14:textId="77777777" w:rsidR="00E97C70" w:rsidRPr="00295492" w:rsidRDefault="00E97C70" w:rsidP="00CA26BB">
                      <w:proofErr w:type="gramStart"/>
                      <w:r w:rsidRPr="00295492">
                        <w:t>ces</w:t>
                      </w:r>
                      <w:proofErr w:type="gramEnd"/>
                      <w:r w:rsidRPr="00295492">
                        <w:t xml:space="preserve"> résultats ont permis la réduction des incert</w:t>
                      </w:r>
                      <w:r>
                        <w:t>i</w:t>
                      </w:r>
                      <w:r w:rsidRPr="00295492">
                        <w:t>tudes sur le</w:t>
                      </w:r>
                    </w:p>
                    <w:p w14:paraId="369E690E" w14:textId="77777777" w:rsidR="00E97C70" w:rsidRPr="00295492" w:rsidRDefault="00E97C70" w:rsidP="00CA26BB">
                      <w:proofErr w:type="gramStart"/>
                      <w:r w:rsidRPr="00295492">
                        <w:t>flux</w:t>
                      </w:r>
                      <w:proofErr w:type="gramEnd"/>
                      <w:r w:rsidRPr="00295492">
                        <w:t xml:space="preserve"> de (anti-)neutrinos dans T2K au niveau de 5%, un niveau</w:t>
                      </w:r>
                    </w:p>
                    <w:p w14:paraId="76311F7D" w14:textId="77777777" w:rsidR="00E97C70" w:rsidRPr="00295492" w:rsidRDefault="00E97C70" w:rsidP="00CA26BB">
                      <w:proofErr w:type="gramStart"/>
                      <w:r w:rsidRPr="00295492">
                        <w:t>jamais</w:t>
                      </w:r>
                      <w:proofErr w:type="gramEnd"/>
                      <w:r w:rsidRPr="00295492">
                        <w:t xml:space="preserve"> atteint jusque là dans une expérience de neutrinos sur accélérateur.</w:t>
                      </w:r>
                    </w:p>
                    <w:p w14:paraId="559203B5" w14:textId="77777777" w:rsidR="00E97C70" w:rsidRPr="00295492" w:rsidRDefault="00E97C70" w:rsidP="00CA26BB"/>
                    <w:p w14:paraId="5DA515FC" w14:textId="77777777" w:rsidR="00E97C70" w:rsidRPr="00295492" w:rsidRDefault="00E97C70" w:rsidP="00CA26BB">
                      <w:r w:rsidRPr="00295492">
                        <w:t xml:space="preserve">Octobre 2019: </w:t>
                      </w:r>
                    </w:p>
                    <w:p w14:paraId="21495F95" w14:textId="77777777" w:rsidR="00E97C70" w:rsidRPr="00295492" w:rsidRDefault="00E97C70" w:rsidP="00CA26BB">
                      <w:r w:rsidRPr="00295492">
                        <w:t>Obtention d'une contrainte à 3 sigmas sur la phase de violation de CP</w:t>
                      </w:r>
                    </w:p>
                    <w:p w14:paraId="16E49459" w14:textId="77777777" w:rsidR="00E97C70" w:rsidRPr="00295492" w:rsidRDefault="00E97C70" w:rsidP="00CA26BB">
                      <w:proofErr w:type="gramStart"/>
                      <w:r w:rsidRPr="00295492">
                        <w:t>dans</w:t>
                      </w:r>
                      <w:proofErr w:type="gramEnd"/>
                      <w:r w:rsidRPr="00295492">
                        <w:t xml:space="preserve"> les oscillations de neutrinos par l'expérience T2K</w:t>
                      </w:r>
                    </w:p>
                    <w:p w14:paraId="5A1BDD2B" w14:textId="77777777" w:rsidR="00E97C70" w:rsidRPr="00295492" w:rsidRDefault="00E97C70" w:rsidP="00CA26BB"/>
                    <w:p w14:paraId="7A00955B" w14:textId="77777777" w:rsidR="00E97C70" w:rsidRPr="00295492" w:rsidRDefault="00E97C70" w:rsidP="00CA26BB">
                      <w:r>
                        <w:t>Dé</w:t>
                      </w:r>
                      <w:r w:rsidRPr="00295492">
                        <w:t xml:space="preserve">cembre 2019: </w:t>
                      </w:r>
                    </w:p>
                    <w:p w14:paraId="0DC23EE7" w14:textId="368D1121" w:rsidR="00E97C70" w:rsidRDefault="00E97C70" w:rsidP="00CA26BB">
                      <w:r>
                        <w:t>Ap</w:t>
                      </w:r>
                      <w:r w:rsidRPr="00295492">
                        <w:t>pro</w:t>
                      </w:r>
                      <w:r>
                        <w:t>bation du</w:t>
                      </w:r>
                      <w:r w:rsidRPr="00295492">
                        <w:t xml:space="preserve"> projet Hyper-</w:t>
                      </w:r>
                      <w:proofErr w:type="spellStart"/>
                      <w:r w:rsidRPr="00295492">
                        <w:t>Kamiokande</w:t>
                      </w:r>
                      <w:proofErr w:type="spellEnd"/>
                      <w:r>
                        <w:t xml:space="preserve"> par le gouvernement japonais</w:t>
                      </w:r>
                    </w:p>
                  </w:txbxContent>
                </v:textbox>
                <w10:wrap type="square"/>
              </v:shape>
            </w:pict>
          </mc:Fallback>
        </mc:AlternateContent>
      </w:r>
      <w:r w:rsidR="00981E5C">
        <w:t>Les faits</w:t>
      </w:r>
      <w:r w:rsidR="00F622B1">
        <w:t>, résultats et réalisations</w:t>
      </w:r>
      <w:r w:rsidR="00981E5C">
        <w:t xml:space="preserve"> marquant</w:t>
      </w:r>
      <w:r w:rsidR="00F622B1">
        <w:t>(e</w:t>
      </w:r>
      <w:proofErr w:type="gramStart"/>
      <w:r w:rsidR="00F622B1">
        <w:t>)</w:t>
      </w:r>
      <w:r w:rsidR="00981E5C">
        <w:t>s</w:t>
      </w:r>
      <w:proofErr w:type="gramEnd"/>
    </w:p>
    <w:p w14:paraId="21B4165D" w14:textId="500679C5" w:rsidR="00470262" w:rsidRDefault="00470262"/>
    <w:p w14:paraId="2B72F687" w14:textId="657504CB" w:rsidR="00981E5C" w:rsidRDefault="00981E5C" w:rsidP="00CA26BB">
      <w:pPr>
        <w:pStyle w:val="Titre2"/>
      </w:pPr>
      <w:r>
        <w:t>Chiffres clés</w:t>
      </w:r>
    </w:p>
    <w:p w14:paraId="69076FE8" w14:textId="1AB7C9B1" w:rsidR="00DD24C9" w:rsidRDefault="00901D36">
      <w:r>
        <w:rPr>
          <w:noProof/>
        </w:rPr>
        <mc:AlternateContent>
          <mc:Choice Requires="wps">
            <w:drawing>
              <wp:anchor distT="0" distB="0" distL="114300" distR="114300" simplePos="0" relativeHeight="251662336" behindDoc="0" locked="0" layoutInCell="1" allowOverlap="1" wp14:anchorId="36BE87FA" wp14:editId="5F3EC02E">
                <wp:simplePos x="0" y="0"/>
                <wp:positionH relativeFrom="column">
                  <wp:posOffset>0</wp:posOffset>
                </wp:positionH>
                <wp:positionV relativeFrom="paragraph">
                  <wp:posOffset>184785</wp:posOffset>
                </wp:positionV>
                <wp:extent cx="5715000" cy="1136650"/>
                <wp:effectExtent l="0" t="0" r="0" b="6350"/>
                <wp:wrapSquare wrapText="bothSides"/>
                <wp:docPr id="4" name="Zone de texte 4"/>
                <wp:cNvGraphicFramePr/>
                <a:graphic xmlns:a="http://schemas.openxmlformats.org/drawingml/2006/main">
                  <a:graphicData uri="http://schemas.microsoft.com/office/word/2010/wordprocessingShape">
                    <wps:wsp>
                      <wps:cNvSpPr txBox="1"/>
                      <wps:spPr>
                        <a:xfrm>
                          <a:off x="0" y="0"/>
                          <a:ext cx="5715000" cy="1136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AC773" w14:textId="77777777" w:rsidR="00E97C70" w:rsidRPr="00295492" w:rsidRDefault="00E97C70" w:rsidP="00CA26BB">
                            <w:r>
                              <w:t>T2K a accumul</w:t>
                            </w:r>
                            <w:r w:rsidRPr="00295492">
                              <w:t>é 3x10</w:t>
                            </w:r>
                            <w:r w:rsidRPr="0010252B">
                              <w:rPr>
                                <w:vertAlign w:val="superscript"/>
                              </w:rPr>
                              <w:t>21</w:t>
                            </w:r>
                            <w:r w:rsidRPr="00295492">
                              <w:t xml:space="preserve"> protons sur cible en mai 2019</w:t>
                            </w:r>
                          </w:p>
                          <w:p w14:paraId="5AD24B8F" w14:textId="77777777" w:rsidR="00E97C70" w:rsidRPr="00295492" w:rsidRDefault="00E97C70" w:rsidP="00CA26BB"/>
                          <w:p w14:paraId="50A9A369" w14:textId="77777777" w:rsidR="00E97C70" w:rsidRPr="00295492" w:rsidRDefault="00E97C70" w:rsidP="00CA26BB">
                            <w:r w:rsidRPr="00295492">
                              <w:t>T2K-II: 2 millions de cubes scintillants comme nouvelle cible pour les neutrinos</w:t>
                            </w:r>
                          </w:p>
                          <w:p w14:paraId="16EED3A8" w14:textId="77777777" w:rsidR="00E97C70" w:rsidRPr="00295492" w:rsidRDefault="00E97C70" w:rsidP="00CA26BB"/>
                          <w:p w14:paraId="2A713F16" w14:textId="57285B00" w:rsidR="00E97C70" w:rsidRDefault="00E97C70" w:rsidP="00CA26BB">
                            <w:r w:rsidRPr="00295492">
                              <w:t xml:space="preserve">HK: 260 000 tonnes d'eau pour la nouvelle génération de détecteur </w:t>
                            </w:r>
                            <w:proofErr w:type="spellStart"/>
                            <w:r w:rsidRPr="00295492">
                              <w:t>Cherenkov</w:t>
                            </w:r>
                            <w:proofErr w:type="spellEnd"/>
                            <w:r w:rsidRPr="00295492">
                              <w:t xml:space="preserve"> à 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9" type="#_x0000_t202" style="position:absolute;margin-left:0;margin-top:14.55pt;width:450pt;height: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" filled="f" stroked="f">
                <v:textbox>
                  <w:txbxContent>
                    <w:p w14:paraId="074AC773" w14:textId="77777777" w:rsidR="00E97C70" w:rsidRPr="00295492" w:rsidRDefault="00E97C70" w:rsidP="00CA26BB">
                      <w:r>
                        <w:t>T2K a accumul</w:t>
                      </w:r>
                      <w:r w:rsidRPr="00295492">
                        <w:t>é 3x10</w:t>
                      </w:r>
                      <w:r w:rsidRPr="0010252B">
                        <w:rPr>
                          <w:vertAlign w:val="superscript"/>
                        </w:rPr>
                        <w:t>21</w:t>
                      </w:r>
                      <w:r w:rsidRPr="00295492">
                        <w:t xml:space="preserve"> protons sur cible en mai 2019</w:t>
                      </w:r>
                    </w:p>
                    <w:p w14:paraId="5AD24B8F" w14:textId="77777777" w:rsidR="00E97C70" w:rsidRPr="00295492" w:rsidRDefault="00E97C70" w:rsidP="00CA26BB"/>
                    <w:p w14:paraId="50A9A369" w14:textId="77777777" w:rsidR="00E97C70" w:rsidRPr="00295492" w:rsidRDefault="00E97C70" w:rsidP="00CA26BB">
                      <w:r w:rsidRPr="00295492">
                        <w:t>T2K-II: 2 millions de cubes scintillants comme nouvelle cible pour les neutrinos</w:t>
                      </w:r>
                    </w:p>
                    <w:p w14:paraId="16EED3A8" w14:textId="77777777" w:rsidR="00E97C70" w:rsidRPr="00295492" w:rsidRDefault="00E97C70" w:rsidP="00CA26BB"/>
                    <w:p w14:paraId="2A713F16" w14:textId="57285B00" w:rsidR="00E97C70" w:rsidRDefault="00E97C70" w:rsidP="00CA26BB">
                      <w:r w:rsidRPr="00295492">
                        <w:t xml:space="preserve">HK: 260 000 tonnes d'eau pour la nouvelle génération de détecteur </w:t>
                      </w:r>
                      <w:proofErr w:type="spellStart"/>
                      <w:r w:rsidRPr="00295492">
                        <w:t>Cherenkov</w:t>
                      </w:r>
                      <w:proofErr w:type="spellEnd"/>
                      <w:r w:rsidRPr="00295492">
                        <w:t xml:space="preserve"> à eau</w:t>
                      </w:r>
                    </w:p>
                  </w:txbxContent>
                </v:textbox>
                <w10:wrap type="square"/>
              </v:shape>
            </w:pict>
          </mc:Fallback>
        </mc:AlternateContent>
      </w:r>
    </w:p>
    <w:p w14:paraId="1C8A0F75" w14:textId="6254E6DD" w:rsidR="00A52840" w:rsidRDefault="00A52840"/>
    <w:p w14:paraId="13549FD0" w14:textId="64DEBD0B" w:rsidR="00E8559E" w:rsidRDefault="00E8559E" w:rsidP="00E8559E">
      <w:pPr>
        <w:pStyle w:val="Titre2"/>
      </w:pPr>
      <w:r>
        <w:t>Titre de l’article dans le rapport d’activités</w:t>
      </w:r>
    </w:p>
    <w:p w14:paraId="31FEE01D" w14:textId="0A314297" w:rsidR="00E8559E" w:rsidRDefault="00CA26BB" w:rsidP="00E8559E">
      <w:r>
        <w:rPr>
          <w:noProof/>
        </w:rPr>
        <mc:AlternateContent>
          <mc:Choice Requires="wps">
            <w:drawing>
              <wp:anchor distT="0" distB="0" distL="114300" distR="114300" simplePos="0" relativeHeight="251671552" behindDoc="0" locked="0" layoutInCell="1" allowOverlap="1" wp14:anchorId="7CD55190" wp14:editId="7FD41D59">
                <wp:simplePos x="0" y="0"/>
                <wp:positionH relativeFrom="column">
                  <wp:posOffset>0</wp:posOffset>
                </wp:positionH>
                <wp:positionV relativeFrom="paragraph">
                  <wp:posOffset>264160</wp:posOffset>
                </wp:positionV>
                <wp:extent cx="5600700" cy="400685"/>
                <wp:effectExtent l="0" t="0" r="0" b="5715"/>
                <wp:wrapSquare wrapText="bothSides"/>
                <wp:docPr id="6" name="Zone de texte 6"/>
                <wp:cNvGraphicFramePr/>
                <a:graphic xmlns:a="http://schemas.openxmlformats.org/drawingml/2006/main">
                  <a:graphicData uri="http://schemas.microsoft.com/office/word/2010/wordprocessingShape">
                    <wps:wsp>
                      <wps:cNvSpPr txBox="1"/>
                      <wps:spPr>
                        <a:xfrm>
                          <a:off x="0" y="0"/>
                          <a:ext cx="5600700" cy="4006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E07B1" w14:textId="3B3EDC21" w:rsidR="00E97C70" w:rsidRDefault="00E97C70" w:rsidP="00E8559E">
                            <w:pPr>
                              <w:pBdr>
                                <w:top w:val="single" w:sz="4" w:space="1" w:color="auto"/>
                                <w:left w:val="single" w:sz="4" w:space="4" w:color="auto"/>
                                <w:bottom w:val="single" w:sz="4" w:space="1" w:color="auto"/>
                                <w:right w:val="single" w:sz="4" w:space="4" w:color="auto"/>
                              </w:pBdr>
                            </w:pPr>
                            <w:r>
                              <w:t xml:space="preserve">De T2K à HK : la quête de la violation de CP dans le secteur </w:t>
                            </w:r>
                            <w:proofErr w:type="spellStart"/>
                            <w:r>
                              <w:t>leptonique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margin-left:0;margin-top:20.8pt;width:441pt;height: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" filled="f" stroked="f">
                <v:textbox>
                  <w:txbxContent>
                    <w:p w14:paraId="366E07B1" w14:textId="3B3EDC21" w:rsidR="00E97C70" w:rsidRDefault="00E97C70" w:rsidP="00E8559E">
                      <w:pPr>
                        <w:pBdr>
                          <w:top w:val="single" w:sz="4" w:space="1" w:color="auto"/>
                          <w:left w:val="single" w:sz="4" w:space="4" w:color="auto"/>
                          <w:bottom w:val="single" w:sz="4" w:space="1" w:color="auto"/>
                          <w:right w:val="single" w:sz="4" w:space="4" w:color="auto"/>
                        </w:pBdr>
                      </w:pPr>
                      <w:r>
                        <w:t xml:space="preserve">De T2K à HK : la quête de la violation de CP dans le secteur </w:t>
                      </w:r>
                      <w:proofErr w:type="spellStart"/>
                      <w:r>
                        <w:t>leptonique</w:t>
                      </w:r>
                      <w:proofErr w:type="spellEnd"/>
                    </w:p>
                  </w:txbxContent>
                </v:textbox>
                <w10:wrap type="square"/>
              </v:shape>
            </w:pict>
          </mc:Fallback>
        </mc:AlternateContent>
      </w:r>
    </w:p>
    <w:p w14:paraId="41F71471" w14:textId="07A1228C" w:rsidR="00E8559E" w:rsidRPr="00E8559E" w:rsidRDefault="00E8559E" w:rsidP="00E8559E">
      <w:pPr>
        <w:rPr>
          <w:i/>
        </w:rPr>
      </w:pPr>
    </w:p>
    <w:p w14:paraId="209BC801" w14:textId="77777777" w:rsidR="00E8559E" w:rsidRDefault="00E8559E" w:rsidP="00E8559E">
      <w:pPr>
        <w:pStyle w:val="Titre2"/>
      </w:pPr>
      <w:r>
        <w:t>Rapport d’activités</w:t>
      </w:r>
    </w:p>
    <w:p w14:paraId="552A3AF0" w14:textId="77777777" w:rsidR="000D01EB" w:rsidRDefault="000D01EB" w:rsidP="00B26FCE"/>
    <w:p w14:paraId="5023E08E" w14:textId="742EFB52" w:rsidR="000D01EB" w:rsidRPr="005A5D17" w:rsidRDefault="002750FE" w:rsidP="00B26FCE">
      <w:pPr>
        <w:rPr>
          <w:i/>
        </w:rPr>
      </w:pPr>
      <w:r w:rsidRPr="002750FE">
        <w:rPr>
          <w:i/>
          <w:u w:val="single"/>
        </w:rPr>
        <w:t>Illustrations</w:t>
      </w:r>
      <w:r>
        <w:rPr>
          <w:i/>
        </w:rPr>
        <w:t xml:space="preserve"> -  </w:t>
      </w:r>
      <w:r w:rsidR="00BE63CB">
        <w:rPr>
          <w:i/>
        </w:rPr>
        <w:t xml:space="preserve">Merci de fournir au plus deux illustrations (photo ou plot). Plots au format PDF. Photos au format JPEG résolution 300 ppp. </w:t>
      </w:r>
      <w:r w:rsidR="00901D36" w:rsidRPr="005A5D17">
        <w:rPr>
          <w:i/>
        </w:rPr>
        <w:t xml:space="preserve">Chaque illustration (sauf photo de groupe) devra être accompagnée d’une légende. </w:t>
      </w:r>
      <w:r w:rsidR="005A5D17">
        <w:rPr>
          <w:i/>
        </w:rPr>
        <w:t>Merci de ne pas insérer les illustrations dans le texte</w:t>
      </w:r>
      <w:r w:rsidR="00BE63CB">
        <w:rPr>
          <w:i/>
        </w:rPr>
        <w:t xml:space="preserve"> ci-dessous</w:t>
      </w:r>
      <w:r w:rsidR="005A5D17">
        <w:rPr>
          <w:i/>
        </w:rPr>
        <w:t xml:space="preserve">, mais de les joindre dans des fichiers séparés. </w:t>
      </w:r>
      <w:r w:rsidR="00E46FD8">
        <w:rPr>
          <w:i/>
        </w:rPr>
        <w:t>Les fichiers devront être nommés selon le format su</w:t>
      </w:r>
      <w:r w:rsidR="00600C68">
        <w:rPr>
          <w:i/>
        </w:rPr>
        <w:t xml:space="preserve">ivant : </w:t>
      </w:r>
      <w:r>
        <w:rPr>
          <w:i/>
        </w:rPr>
        <w:t>« </w:t>
      </w:r>
      <w:r w:rsidR="00600C68">
        <w:rPr>
          <w:i/>
        </w:rPr>
        <w:t>EXPERIENCE_FIG</w:t>
      </w:r>
      <w:proofErr w:type="gramStart"/>
      <w:r w:rsidR="00600C68">
        <w:rPr>
          <w:i/>
        </w:rPr>
        <w:t>_[</w:t>
      </w:r>
      <w:proofErr w:type="gramEnd"/>
      <w:r w:rsidR="00600C68">
        <w:rPr>
          <w:i/>
        </w:rPr>
        <w:t>numéro]</w:t>
      </w:r>
      <w:r>
        <w:rPr>
          <w:i/>
        </w:rPr>
        <w:t>.[</w:t>
      </w:r>
      <w:proofErr w:type="spellStart"/>
      <w:r>
        <w:rPr>
          <w:i/>
        </w:rPr>
        <w:t>jpg|pdf</w:t>
      </w:r>
      <w:proofErr w:type="spellEnd"/>
      <w:r>
        <w:rPr>
          <w:i/>
        </w:rPr>
        <w:t>] » pour les plots/photos et EXPERIENCE_LEG.txt pour les légendes.</w:t>
      </w:r>
      <w:r w:rsidR="00BE63CB">
        <w:rPr>
          <w:i/>
        </w:rPr>
        <w:t xml:space="preserve"> Dans</w:t>
      </w:r>
      <w:r w:rsidR="00F622B1">
        <w:rPr>
          <w:i/>
        </w:rPr>
        <w:t xml:space="preserve"> le fichier des légendes, donner</w:t>
      </w:r>
      <w:r w:rsidR="00BE63CB">
        <w:rPr>
          <w:i/>
        </w:rPr>
        <w:t xml:space="preserve"> le nom du fichier, la description, </w:t>
      </w:r>
      <w:r w:rsidR="00D80D61">
        <w:rPr>
          <w:i/>
        </w:rPr>
        <w:t>et pour les photos</w:t>
      </w:r>
      <w:r w:rsidR="00BE63CB">
        <w:rPr>
          <w:i/>
        </w:rPr>
        <w:t xml:space="preserve"> le détenteur du copyright éventuel.</w:t>
      </w:r>
    </w:p>
    <w:p w14:paraId="5B402B25" w14:textId="045C4D67" w:rsidR="00901D36" w:rsidRDefault="00901D36" w:rsidP="00B26FCE"/>
    <w:p w14:paraId="29195A89" w14:textId="41FD5DA1" w:rsidR="00FD137F" w:rsidRDefault="00FD137F" w:rsidP="00B26FCE">
      <w:r>
        <w:rPr>
          <w:noProof/>
        </w:rPr>
        <w:lastRenderedPageBreak/>
        <mc:AlternateContent>
          <mc:Choice Requires="wps">
            <w:drawing>
              <wp:anchor distT="0" distB="0" distL="114300" distR="114300" simplePos="0" relativeHeight="251673600" behindDoc="0" locked="0" layoutInCell="1" allowOverlap="1" wp14:anchorId="2FFDB50E" wp14:editId="6D7CB8DF">
                <wp:simplePos x="0" y="0"/>
                <wp:positionH relativeFrom="column">
                  <wp:posOffset>0</wp:posOffset>
                </wp:positionH>
                <wp:positionV relativeFrom="paragraph">
                  <wp:posOffset>-580390</wp:posOffset>
                </wp:positionV>
                <wp:extent cx="5715000" cy="12695555"/>
                <wp:effectExtent l="0" t="0" r="0" b="4445"/>
                <wp:wrapSquare wrapText="bothSides"/>
                <wp:docPr id="12" name="Zone de texte 12"/>
                <wp:cNvGraphicFramePr/>
                <a:graphic xmlns:a="http://schemas.openxmlformats.org/drawingml/2006/main">
                  <a:graphicData uri="http://schemas.microsoft.com/office/word/2010/wordprocessingShape">
                    <wps:wsp>
                      <wps:cNvSpPr txBox="1"/>
                      <wps:spPr>
                        <a:xfrm>
                          <a:off x="0" y="0"/>
                          <a:ext cx="5715000" cy="12695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49C51" w14:textId="77777777" w:rsidR="00E97C70" w:rsidRPr="00295492" w:rsidRDefault="00E97C70" w:rsidP="00CA26BB">
                            <w:r w:rsidRPr="00295492">
                              <w:t>Le groupe neutrino du LPNHE, engagé dans l'expérience T2K depuis 2006, con</w:t>
                            </w:r>
                            <w:r>
                              <w:t xml:space="preserve">tinue à y participer activement </w:t>
                            </w:r>
                            <w:r w:rsidRPr="00295492">
                              <w:t xml:space="preserve">en veillant au bon fonctionnement du détecteur proche ND280,  au développement du software, au calibrage et à l'analyse des données ainsi qu'à la préparation des publications. Le groupe joue aussi un rôle </w:t>
                            </w:r>
                            <w:r>
                              <w:t xml:space="preserve">clé </w:t>
                            </w:r>
                            <w:r w:rsidRPr="00295492">
                              <w:t>dans le projet d'amélioration de ND280 ainsi que dans la partie 'neutrinos' de l'expérience NA61/SHINE.</w:t>
                            </w:r>
                          </w:p>
                          <w:p w14:paraId="7FFD964E" w14:textId="77777777" w:rsidR="00E97C70" w:rsidRPr="00295492" w:rsidRDefault="00E97C70" w:rsidP="00CA26BB"/>
                          <w:p w14:paraId="3E7C2818" w14:textId="77777777" w:rsidR="00E97C70" w:rsidRPr="00D262B1" w:rsidRDefault="00E97C70" w:rsidP="00CA26BB">
                            <w:r w:rsidRPr="00295492">
                              <w:t xml:space="preserve">Dans l'expérience T2K, installée au Japon, un faisceau de neutrinos ou d'antineutrinos de type </w:t>
                            </w:r>
                            <w:proofErr w:type="spellStart"/>
                            <w:r w:rsidRPr="00295492">
                              <w:t>muonique</w:t>
                            </w:r>
                            <w:proofErr w:type="spellEnd"/>
                            <w:r w:rsidRPr="00295492">
                              <w:t xml:space="preserve"> est produit au centre de recherche J-PARC (Tokai), sur la côte Est du Japon et envoyé en direction du</w:t>
                            </w:r>
                            <w:r>
                              <w:t xml:space="preserve"> </w:t>
                            </w:r>
                            <w:r w:rsidRPr="00295492">
                              <w:t xml:space="preserve">détecteur souterrain </w:t>
                            </w:r>
                            <w:r>
                              <w:t xml:space="preserve">géant </w:t>
                            </w:r>
                            <w:r w:rsidRPr="00295492">
                              <w:t>Super-</w:t>
                            </w:r>
                            <w:proofErr w:type="spellStart"/>
                            <w:r w:rsidRPr="00295492">
                              <w:t>Kamiokande</w:t>
                            </w:r>
                            <w:proofErr w:type="spellEnd"/>
                            <w:r w:rsidRPr="00295492">
                              <w:t xml:space="preserve"> (SK), 295 km </w:t>
                            </w:r>
                            <w:r>
                              <w:t>plus loin. De très importants ré</w:t>
                            </w:r>
                            <w:r w:rsidRPr="00295492">
                              <w:t xml:space="preserve">sultats ont été obtenus et publiés ces dernières années. Ils concernent en particulier la première mise en </w:t>
                            </w:r>
                            <w:r>
                              <w:t>é</w:t>
                            </w:r>
                            <w:r w:rsidRPr="00295492">
                              <w:t>vidence d'une apparition de n</w:t>
                            </w:r>
                            <w:r>
                              <w:t>eutrinos électroniques</w:t>
                            </w:r>
                            <w:r w:rsidRPr="00295492">
                              <w:t xml:space="preserve"> dans un faisceau de n</w:t>
                            </w:r>
                            <w:r>
                              <w:t xml:space="preserve">eutrinos </w:t>
                            </w:r>
                            <w:proofErr w:type="spellStart"/>
                            <w:r>
                              <w:t>muoniques</w:t>
                            </w:r>
                            <w:proofErr w:type="spellEnd"/>
                            <w:r w:rsidRPr="00295492">
                              <w:t xml:space="preserve">. Malgré une intensité de faisceau encore éloignée de l'intensité nominale (500 </w:t>
                            </w:r>
                            <w:r>
                              <w:t>kW</w:t>
                            </w:r>
                            <w:r w:rsidRPr="00295492">
                              <w:t xml:space="preserve"> vs 750 </w:t>
                            </w:r>
                            <w:r>
                              <w:t>kW</w:t>
                            </w:r>
                            <w:r w:rsidRPr="00295492">
                              <w:t xml:space="preserve">), la collaboration accumule des données depuis plusieurs années en neutrinos et </w:t>
                            </w:r>
                            <w:proofErr w:type="spellStart"/>
                            <w:r w:rsidRPr="00295492">
                              <w:t>anti-neutrinos</w:t>
                            </w:r>
                            <w:proofErr w:type="spellEnd"/>
                            <w:r w:rsidRPr="00295492">
                              <w:t xml:space="preserve"> alternativement et en combinant récemment les analyses d'apparition de </w:t>
                            </w:r>
                            <w:r>
                              <w:t>neutrinos et d’antineutrinos électroniques</w:t>
                            </w:r>
                            <w:r w:rsidRPr="00295492">
                              <w:t xml:space="preserve">  ainsi que les analyses de disparition de</w:t>
                            </w:r>
                            <w:r>
                              <w:t xml:space="preserve">s neutrinos et antineutrinos </w:t>
                            </w:r>
                            <w:proofErr w:type="spellStart"/>
                            <w:r>
                              <w:t>muoniques</w:t>
                            </w:r>
                            <w:proofErr w:type="spellEnd"/>
                            <w:r w:rsidRPr="00295492">
                              <w:t>, la collaboration a été à même de publier dans</w:t>
                            </w:r>
                            <w:r>
                              <w:t xml:space="preserve"> le journal</w:t>
                            </w:r>
                            <w:r w:rsidRPr="00295492">
                              <w:t xml:space="preserve"> 'Nature' des résultats excluant certaines zones de l'ensemble des valeurs possibles de </w:t>
                            </w:r>
                            <w:proofErr w:type="spellStart"/>
                            <w:r w:rsidRPr="00295492">
                              <w:t>delta_CP</w:t>
                            </w:r>
                            <w:proofErr w:type="spellEnd"/>
                            <w:r>
                              <w:t xml:space="preserve"> (cf. Fig. 1) à trois é</w:t>
                            </w:r>
                            <w:r w:rsidRPr="00295492">
                              <w:t xml:space="preserve">carts-standard: </w:t>
                            </w:r>
                            <w:proofErr w:type="spellStart"/>
                            <w:r>
                              <w:rPr>
                                <w:rFonts w:ascii="Cambria" w:hAnsi="Cambria"/>
                              </w:rPr>
                              <w:t>δ</w:t>
                            </w:r>
                            <w:r w:rsidRPr="00251B11">
                              <w:rPr>
                                <w:vertAlign w:val="subscript"/>
                              </w:rPr>
                              <w:t>CP</w:t>
                            </w:r>
                            <w:proofErr w:type="spellEnd"/>
                            <w:r w:rsidRPr="00295492" w:rsidDel="00A27FD5">
                              <w:t xml:space="preserve"> </w:t>
                            </w:r>
                            <w:r w:rsidRPr="00295492">
                              <w:t>est le paramètre mesurant le degré de violation de la symétrie CP. La valeur qui ajuste au mieux ce paramètre est proche de -</w:t>
                            </w:r>
                            <w:r w:rsidRPr="00861DDE">
                              <w:rPr>
                                <w:rFonts w:ascii="Lucida Grande" w:hAnsi="Lucida Grande" w:hint="eastAsia"/>
                                <w:b/>
                                <w:color w:val="000000"/>
                              </w:rPr>
                              <w:t>π</w:t>
                            </w:r>
                            <w:r w:rsidRPr="00295492">
                              <w:t>/</w:t>
                            </w:r>
                            <w:proofErr w:type="gramStart"/>
                            <w:r w:rsidRPr="00295492">
                              <w:t>2 ,</w:t>
                            </w:r>
                            <w:proofErr w:type="gramEnd"/>
                            <w:r w:rsidRPr="00295492">
                              <w:t xml:space="preserve"> correspondant à une violation maximale de CP. Pour affiner ce résultat, il ne suffit pas de continuer à accumuler des données. Les limitations identifiées de</w:t>
                            </w:r>
                            <w:r>
                              <w:t>s</w:t>
                            </w:r>
                            <w:r w:rsidRPr="00295492">
                              <w:t xml:space="preserve"> </w:t>
                            </w:r>
                            <w:r>
                              <w:t>détecteurs</w:t>
                            </w:r>
                            <w:r w:rsidRPr="00295492">
                              <w:t xml:space="preserve"> actuel</w:t>
                            </w:r>
                            <w:r>
                              <w:t>s</w:t>
                            </w:r>
                            <w:r w:rsidRPr="00295492">
                              <w:t xml:space="preserve"> se traduisent en effet par des incertitudes systématiques dominantes et elles ont conduit la collaboration à s'engager dans un programme d'amélioration majeur du détecteur proche</w:t>
                            </w:r>
                            <w:r>
                              <w:t xml:space="preserve"> ND280. Cet 'upgrade' va consis</w:t>
                            </w:r>
                            <w:r w:rsidRPr="00295492">
                              <w:t>ter à introduire une nouvelle cible pour les neutrinos, constituée de 2 millions de cubes scintillants d'1 cm</w:t>
                            </w:r>
                            <w:r w:rsidRPr="0010252B">
                              <w:rPr>
                                <w:vertAlign w:val="superscript"/>
                              </w:rPr>
                              <w:t>3</w:t>
                            </w:r>
                            <w:r w:rsidRPr="00295492">
                              <w:t xml:space="preserve"> et à compléter l'</w:t>
                            </w:r>
                            <w:proofErr w:type="spellStart"/>
                            <w:r w:rsidRPr="00295492">
                              <w:t>acceptance</w:t>
                            </w:r>
                            <w:proofErr w:type="spellEnd"/>
                            <w:r w:rsidRPr="00295492">
                              <w:t xml:space="preserve"> à grand angle en installant deux nouvelles chambres à projection temporelle (HA-TPC). Dans ce cadre-là, le groupe joue un rôle de coordination et contribue au développement et à la production de l'électronique de lecture des nouvelles TPC. </w:t>
                            </w:r>
                            <w:r>
                              <w:t>Les premiè</w:t>
                            </w:r>
                            <w:r w:rsidRPr="00D262B1">
                              <w:t>res maquette</w:t>
                            </w:r>
                            <w:r>
                              <w:t>s de cartes de front-end, n'inté</w:t>
                            </w:r>
                            <w:r w:rsidRPr="00D262B1">
                              <w:t>g</w:t>
                            </w:r>
                            <w:r>
                              <w:t>rant que quelques fonctionnalités ciblées, ont été réalisées et testé</w:t>
                            </w:r>
                            <w:r w:rsidRPr="00D262B1">
                              <w:t>es en 2019, afin notamment de valider le choix d'une nouvell</w:t>
                            </w:r>
                            <w:r>
                              <w:t>e connectique : liaisons carte à carte par connecteurs à</w:t>
                            </w:r>
                            <w:r w:rsidRPr="00D262B1">
                              <w:t xml:space="preserve"> technologie "fl</w:t>
                            </w:r>
                            <w:r>
                              <w:t>ottante". Suite à</w:t>
                            </w:r>
                            <w:r w:rsidRPr="00D262B1">
                              <w:t xml:space="preserve"> cette validatio</w:t>
                            </w:r>
                            <w:r>
                              <w:t>n, les premiers prototypes entièrement fonctionnels ont été fabriqués fin 2019. Les tests réalisés début de l'anné</w:t>
                            </w:r>
                            <w:r w:rsidRPr="00D262B1">
                              <w:t>e 2020, en collaborati</w:t>
                            </w:r>
                            <w:r>
                              <w:t>on avec l'</w:t>
                            </w:r>
                            <w:proofErr w:type="spellStart"/>
                            <w:r>
                              <w:t>Irfu</w:t>
                            </w:r>
                            <w:proofErr w:type="spellEnd"/>
                            <w:r>
                              <w:t>-Saclay, ont donné des résultats extrê</w:t>
                            </w:r>
                            <w:r w:rsidRPr="00D262B1">
                              <w:t>mement positifs en vue du lancement de</w:t>
                            </w:r>
                            <w:r>
                              <w:t xml:space="preserve"> la production des 80 cartes prévu fin 2020 pour l'upgrade du dé</w:t>
                            </w:r>
                            <w:r w:rsidRPr="00D262B1">
                              <w:t>tecteur.</w:t>
                            </w:r>
                          </w:p>
                          <w:p w14:paraId="3C1B0101" w14:textId="77777777" w:rsidR="00E97C70" w:rsidRPr="00D262B1" w:rsidRDefault="00E97C70" w:rsidP="00CA26BB"/>
                          <w:p w14:paraId="31EF3CD4" w14:textId="224F7521" w:rsidR="00E97C70" w:rsidRPr="00297FD8" w:rsidRDefault="00E97C70" w:rsidP="00297FD8">
                            <w:r>
                              <w:t>En parallèle, le groupe contribue également de maniè</w:t>
                            </w:r>
                            <w:r w:rsidRPr="00D262B1">
                              <w:t>re active sur deux autres aspects d</w:t>
                            </w:r>
                            <w:r>
                              <w:t>e cet upgrade : d'une part au dé</w:t>
                            </w:r>
                            <w:r w:rsidRPr="00D262B1">
                              <w:t>v</w:t>
                            </w:r>
                            <w:r>
                              <w:t xml:space="preserve">eloppement du software de contrôle-commandes qui servira à </w:t>
                            </w:r>
                            <w:proofErr w:type="spellStart"/>
                            <w:r>
                              <w:t>monitorer</w:t>
                            </w:r>
                            <w:proofErr w:type="spellEnd"/>
                            <w:r>
                              <w:t xml:space="preserve"> le détecteur, d'autre part à la définition des modifications mé</w:t>
                            </w:r>
                            <w:r w:rsidRPr="00D262B1">
                              <w:t>cani</w:t>
                            </w:r>
                            <w:r>
                              <w:t>ques devant être apportées au berceau du dé</w:t>
                            </w:r>
                            <w:r w:rsidRPr="00D262B1">
                              <w:t>t</w:t>
                            </w:r>
                            <w:r>
                              <w:t>ecteur ND280, incluant la problé</w:t>
                            </w:r>
                            <w:r w:rsidRPr="00D262B1">
                              <w:t>matiqu</w:t>
                            </w:r>
                            <w:r>
                              <w:t>e des contraintes sismiques inhé</w:t>
                            </w:r>
                            <w:r w:rsidRPr="00D262B1">
                              <w:t xml:space="preserve">rentes </w:t>
                            </w:r>
                            <w:r>
                              <w:t>au lieu d'implantation de l'expé</w:t>
                            </w:r>
                            <w:r w:rsidRPr="00D262B1">
                              <w:t xml:space="preserve">rience. </w:t>
                            </w:r>
                            <w:r w:rsidRPr="0029549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1" type="#_x0000_t202" style="position:absolute;margin-left:0;margin-top:-45.65pt;width:450pt;height:99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" filled="f" stroked="f">
                <v:textbox>
                  <w:txbxContent>
                    <w:p w14:paraId="23549C51" w14:textId="77777777" w:rsidR="00E97C70" w:rsidRPr="00295492" w:rsidRDefault="00E97C70" w:rsidP="00CA26BB">
                      <w:r w:rsidRPr="00295492">
                        <w:t>Le groupe neutrino du LPNHE, engagé dans l'expérience T2K depuis 2006, con</w:t>
                      </w:r>
                      <w:r>
                        <w:t xml:space="preserve">tinue à y participer activement </w:t>
                      </w:r>
                      <w:r w:rsidRPr="00295492">
                        <w:t xml:space="preserve">en veillant au bon fonctionnement du détecteur proche ND280,  au développement du software, au calibrage et à l'analyse des données ainsi qu'à la préparation des publications. Le groupe joue aussi un rôle </w:t>
                      </w:r>
                      <w:r>
                        <w:t xml:space="preserve">clé </w:t>
                      </w:r>
                      <w:r w:rsidRPr="00295492">
                        <w:t>dans le projet d'amélioration de ND280 ainsi que dans la partie 'neutrinos' de l'expérience NA61/SHINE.</w:t>
                      </w:r>
                    </w:p>
                    <w:p w14:paraId="7FFD964E" w14:textId="77777777" w:rsidR="00E97C70" w:rsidRPr="00295492" w:rsidRDefault="00E97C70" w:rsidP="00CA26BB"/>
                    <w:p w14:paraId="3E7C2818" w14:textId="77777777" w:rsidR="00E97C70" w:rsidRPr="00D262B1" w:rsidRDefault="00E97C70" w:rsidP="00CA26BB">
                      <w:r w:rsidRPr="00295492">
                        <w:t xml:space="preserve">Dans l'expérience T2K, installée au Japon, un faisceau de neutrinos ou d'antineutrinos de type </w:t>
                      </w:r>
                      <w:proofErr w:type="spellStart"/>
                      <w:r w:rsidRPr="00295492">
                        <w:t>muonique</w:t>
                      </w:r>
                      <w:proofErr w:type="spellEnd"/>
                      <w:r w:rsidRPr="00295492">
                        <w:t xml:space="preserve"> est produit au centre de recherche J-PARC (Tokai), sur la côte Est du Japon et envoyé en direction du</w:t>
                      </w:r>
                      <w:r>
                        <w:t xml:space="preserve"> </w:t>
                      </w:r>
                      <w:r w:rsidRPr="00295492">
                        <w:t xml:space="preserve">détecteur souterrain </w:t>
                      </w:r>
                      <w:r>
                        <w:t xml:space="preserve">géant </w:t>
                      </w:r>
                      <w:r w:rsidRPr="00295492">
                        <w:t>Super-</w:t>
                      </w:r>
                      <w:proofErr w:type="spellStart"/>
                      <w:r w:rsidRPr="00295492">
                        <w:t>Kamiokande</w:t>
                      </w:r>
                      <w:proofErr w:type="spellEnd"/>
                      <w:r w:rsidRPr="00295492">
                        <w:t xml:space="preserve"> (SK), 295 km </w:t>
                      </w:r>
                      <w:r>
                        <w:t>plus loin. De très importants ré</w:t>
                      </w:r>
                      <w:r w:rsidRPr="00295492">
                        <w:t xml:space="preserve">sultats ont été obtenus et publiés ces dernières années. Ils concernent en particulier la première mise en </w:t>
                      </w:r>
                      <w:r>
                        <w:t>é</w:t>
                      </w:r>
                      <w:r w:rsidRPr="00295492">
                        <w:t>vidence d'une apparition de n</w:t>
                      </w:r>
                      <w:r>
                        <w:t>eutrinos électroniques</w:t>
                      </w:r>
                      <w:r w:rsidRPr="00295492">
                        <w:t xml:space="preserve"> dans un faisceau de n</w:t>
                      </w:r>
                      <w:r>
                        <w:t xml:space="preserve">eutrinos </w:t>
                      </w:r>
                      <w:proofErr w:type="spellStart"/>
                      <w:r>
                        <w:t>muoniques</w:t>
                      </w:r>
                      <w:proofErr w:type="spellEnd"/>
                      <w:r w:rsidRPr="00295492">
                        <w:t xml:space="preserve">. Malgré une intensité de faisceau encore éloignée de l'intensité nominale (500 </w:t>
                      </w:r>
                      <w:r>
                        <w:t>kW</w:t>
                      </w:r>
                      <w:r w:rsidRPr="00295492">
                        <w:t xml:space="preserve"> vs 750 </w:t>
                      </w:r>
                      <w:r>
                        <w:t>kW</w:t>
                      </w:r>
                      <w:r w:rsidRPr="00295492">
                        <w:t xml:space="preserve">), la collaboration accumule des données depuis plusieurs années en neutrinos et </w:t>
                      </w:r>
                      <w:proofErr w:type="spellStart"/>
                      <w:r w:rsidRPr="00295492">
                        <w:t>anti-neutrinos</w:t>
                      </w:r>
                      <w:proofErr w:type="spellEnd"/>
                      <w:r w:rsidRPr="00295492">
                        <w:t xml:space="preserve"> alternativement et en combinant récemment les analyses d'apparition de </w:t>
                      </w:r>
                      <w:r>
                        <w:t>neutrinos et d’antineutrinos électroniques</w:t>
                      </w:r>
                      <w:r w:rsidRPr="00295492">
                        <w:t xml:space="preserve">  ainsi que les analyses de disparition de</w:t>
                      </w:r>
                      <w:r>
                        <w:t xml:space="preserve">s neutrinos et antineutrinos </w:t>
                      </w:r>
                      <w:proofErr w:type="spellStart"/>
                      <w:r>
                        <w:t>muoniques</w:t>
                      </w:r>
                      <w:proofErr w:type="spellEnd"/>
                      <w:r w:rsidRPr="00295492">
                        <w:t>, la collaboration a été à même de publier dans</w:t>
                      </w:r>
                      <w:r>
                        <w:t xml:space="preserve"> le journal</w:t>
                      </w:r>
                      <w:r w:rsidRPr="00295492">
                        <w:t xml:space="preserve"> 'Nature' des résultats excluant certaines zones de l'ensemble des valeurs possibles de </w:t>
                      </w:r>
                      <w:proofErr w:type="spellStart"/>
                      <w:r w:rsidRPr="00295492">
                        <w:t>delta_CP</w:t>
                      </w:r>
                      <w:proofErr w:type="spellEnd"/>
                      <w:r>
                        <w:t xml:space="preserve"> (cf. Fig. 1) à trois é</w:t>
                      </w:r>
                      <w:r w:rsidRPr="00295492">
                        <w:t xml:space="preserve">carts-standard: </w:t>
                      </w:r>
                      <w:proofErr w:type="spellStart"/>
                      <w:r>
                        <w:rPr>
                          <w:rFonts w:ascii="Cambria" w:hAnsi="Cambria"/>
                        </w:rPr>
                        <w:t>δ</w:t>
                      </w:r>
                      <w:r w:rsidRPr="00251B11">
                        <w:rPr>
                          <w:vertAlign w:val="subscript"/>
                        </w:rPr>
                        <w:t>CP</w:t>
                      </w:r>
                      <w:proofErr w:type="spellEnd"/>
                      <w:r w:rsidRPr="00295492" w:rsidDel="00A27FD5">
                        <w:t xml:space="preserve"> </w:t>
                      </w:r>
                      <w:r w:rsidRPr="00295492">
                        <w:t>est le paramètre mesurant le degré de violation de la symétrie CP. La valeur qui ajuste au mieux ce paramètre est proche de -</w:t>
                      </w:r>
                      <w:r w:rsidRPr="00861DDE">
                        <w:rPr>
                          <w:rFonts w:ascii="Lucida Grande" w:hAnsi="Lucida Grande" w:hint="eastAsia"/>
                          <w:b/>
                          <w:color w:val="000000"/>
                        </w:rPr>
                        <w:t>π</w:t>
                      </w:r>
                      <w:r w:rsidRPr="00295492">
                        <w:t>/</w:t>
                      </w:r>
                      <w:proofErr w:type="gramStart"/>
                      <w:r w:rsidRPr="00295492">
                        <w:t>2 ,</w:t>
                      </w:r>
                      <w:proofErr w:type="gramEnd"/>
                      <w:r w:rsidRPr="00295492">
                        <w:t xml:space="preserve"> correspondant à une violation maximale de CP. Pour affiner ce résultat, il ne suffit pas de continuer à accumuler des données. Les limitations identifiées de</w:t>
                      </w:r>
                      <w:r>
                        <w:t>s</w:t>
                      </w:r>
                      <w:r w:rsidRPr="00295492">
                        <w:t xml:space="preserve"> </w:t>
                      </w:r>
                      <w:r>
                        <w:t>détecteurs</w:t>
                      </w:r>
                      <w:r w:rsidRPr="00295492">
                        <w:t xml:space="preserve"> actuel</w:t>
                      </w:r>
                      <w:r>
                        <w:t>s</w:t>
                      </w:r>
                      <w:r w:rsidRPr="00295492">
                        <w:t xml:space="preserve"> se traduisent en effet par des incertitudes systématiques dominantes et elles ont conduit la collaboration à s'engager dans un programme d'amélioration majeur du détecteur proche</w:t>
                      </w:r>
                      <w:r>
                        <w:t xml:space="preserve"> ND280. Cet 'upgrade' va consis</w:t>
                      </w:r>
                      <w:r w:rsidRPr="00295492">
                        <w:t>ter à introduire une nouvelle cible pour les neutrinos, constituée de 2 millions de cubes scintillants d'1 cm</w:t>
                      </w:r>
                      <w:r w:rsidRPr="0010252B">
                        <w:rPr>
                          <w:vertAlign w:val="superscript"/>
                        </w:rPr>
                        <w:t>3</w:t>
                      </w:r>
                      <w:r w:rsidRPr="00295492">
                        <w:t xml:space="preserve"> et à compléter l'</w:t>
                      </w:r>
                      <w:proofErr w:type="spellStart"/>
                      <w:r w:rsidRPr="00295492">
                        <w:t>acceptance</w:t>
                      </w:r>
                      <w:proofErr w:type="spellEnd"/>
                      <w:r w:rsidRPr="00295492">
                        <w:t xml:space="preserve"> à grand angle en installant deux nouvelles chambres à projection temporelle (HA-TPC). Dans ce cadre-là, le groupe joue un rôle de coordination et contribue au développement et à la production de l'électronique de lecture des nouvelles TPC. </w:t>
                      </w:r>
                      <w:r>
                        <w:t>Les premiè</w:t>
                      </w:r>
                      <w:r w:rsidRPr="00D262B1">
                        <w:t>res maquette</w:t>
                      </w:r>
                      <w:r>
                        <w:t>s de cartes de front-end, n'inté</w:t>
                      </w:r>
                      <w:r w:rsidRPr="00D262B1">
                        <w:t>g</w:t>
                      </w:r>
                      <w:r>
                        <w:t>rant que quelques fonctionnalités ciblées, ont été réalisées et testé</w:t>
                      </w:r>
                      <w:r w:rsidRPr="00D262B1">
                        <w:t>es en 2019, afin notamment de valider le choix d'une nouvell</w:t>
                      </w:r>
                      <w:r>
                        <w:t>e connectique : liaisons carte à carte par connecteurs à</w:t>
                      </w:r>
                      <w:r w:rsidRPr="00D262B1">
                        <w:t xml:space="preserve"> technologie "fl</w:t>
                      </w:r>
                      <w:r>
                        <w:t>ottante". Suite à</w:t>
                      </w:r>
                      <w:r w:rsidRPr="00D262B1">
                        <w:t xml:space="preserve"> cette validatio</w:t>
                      </w:r>
                      <w:r>
                        <w:t>n, les premiers prototypes entièrement fonctionnels ont été fabriqués fin 2019. Les tests réalisés début de l'anné</w:t>
                      </w:r>
                      <w:r w:rsidRPr="00D262B1">
                        <w:t>e 2020, en collaborati</w:t>
                      </w:r>
                      <w:r>
                        <w:t>on avec l'</w:t>
                      </w:r>
                      <w:proofErr w:type="spellStart"/>
                      <w:r>
                        <w:t>Irfu</w:t>
                      </w:r>
                      <w:proofErr w:type="spellEnd"/>
                      <w:r>
                        <w:t>-Saclay, ont donné des résultats extrê</w:t>
                      </w:r>
                      <w:r w:rsidRPr="00D262B1">
                        <w:t>mement positifs en vue du lancement de</w:t>
                      </w:r>
                      <w:r>
                        <w:t xml:space="preserve"> la production des 80 cartes prévu fin 2020 pour l'upgrade du dé</w:t>
                      </w:r>
                      <w:r w:rsidRPr="00D262B1">
                        <w:t>tecteur.</w:t>
                      </w:r>
                    </w:p>
                    <w:p w14:paraId="3C1B0101" w14:textId="77777777" w:rsidR="00E97C70" w:rsidRPr="00D262B1" w:rsidRDefault="00E97C70" w:rsidP="00CA26BB"/>
                    <w:p w14:paraId="31EF3CD4" w14:textId="224F7521" w:rsidR="00E97C70" w:rsidRPr="00297FD8" w:rsidRDefault="00E97C70" w:rsidP="00297FD8">
                      <w:r>
                        <w:t>En parallèle, le groupe contribue également de maniè</w:t>
                      </w:r>
                      <w:r w:rsidRPr="00D262B1">
                        <w:t>re active sur deux autres aspects d</w:t>
                      </w:r>
                      <w:r>
                        <w:t>e cet upgrade : d'une part au dé</w:t>
                      </w:r>
                      <w:r w:rsidRPr="00D262B1">
                        <w:t>v</w:t>
                      </w:r>
                      <w:r>
                        <w:t xml:space="preserve">eloppement du software de contrôle-commandes qui servira à </w:t>
                      </w:r>
                      <w:proofErr w:type="spellStart"/>
                      <w:r>
                        <w:t>monitorer</w:t>
                      </w:r>
                      <w:proofErr w:type="spellEnd"/>
                      <w:r>
                        <w:t xml:space="preserve"> le détecteur, d'autre part à la définition des modifications mé</w:t>
                      </w:r>
                      <w:r w:rsidRPr="00D262B1">
                        <w:t>cani</w:t>
                      </w:r>
                      <w:r>
                        <w:t>ques devant être apportées au berceau du dé</w:t>
                      </w:r>
                      <w:r w:rsidRPr="00D262B1">
                        <w:t>t</w:t>
                      </w:r>
                      <w:r>
                        <w:t>ecteur ND280, incluant la problé</w:t>
                      </w:r>
                      <w:r w:rsidRPr="00D262B1">
                        <w:t>matiqu</w:t>
                      </w:r>
                      <w:r>
                        <w:t>e des contraintes sismiques inhé</w:t>
                      </w:r>
                      <w:r w:rsidRPr="00D262B1">
                        <w:t xml:space="preserve">rentes </w:t>
                      </w:r>
                      <w:r>
                        <w:t>au lieu d'implantation de l'expé</w:t>
                      </w:r>
                      <w:r w:rsidRPr="00D262B1">
                        <w:t xml:space="preserve">rience. </w:t>
                      </w:r>
                      <w:r w:rsidRPr="00295492">
                        <w:t xml:space="preserve"> </w:t>
                      </w:r>
                    </w:p>
                  </w:txbxContent>
                </v:textbox>
                <w10:wrap type="square"/>
              </v:shape>
            </w:pict>
          </mc:Fallback>
        </mc:AlternateContent>
      </w:r>
    </w:p>
    <w:p w14:paraId="2DD571FA" w14:textId="77777777" w:rsidR="00CA26BB" w:rsidRPr="00295492" w:rsidRDefault="00CA26BB" w:rsidP="00CA26BB">
      <w:r w:rsidRPr="00295492">
        <w:lastRenderedPageBreak/>
        <w:t xml:space="preserve">L'installation de la nouvelle version du détecteur ND280 aura lieu en 2021, parallèlement à </w:t>
      </w:r>
      <w:r>
        <w:t>la rénovation du complexe d'accélé</w:t>
      </w:r>
      <w:r w:rsidRPr="00295492">
        <w:t xml:space="preserve">rateurs de J-PARC destinée à augmenter significativement l'intensité des faisceaux de neutrinos à 750 </w:t>
      </w:r>
      <w:r>
        <w:t>kW</w:t>
      </w:r>
      <w:r w:rsidRPr="00295492">
        <w:t>, puis 1 M</w:t>
      </w:r>
      <w:r>
        <w:t>W</w:t>
      </w:r>
      <w:r w:rsidRPr="00295492">
        <w:t xml:space="preserve"> et à plus long </w:t>
      </w:r>
      <w:r>
        <w:t>terme 1.3 MW. L'expérience projet</w:t>
      </w:r>
      <w:r w:rsidRPr="00295492">
        <w:t>te d'accumuler au moins 10</w:t>
      </w:r>
      <w:r w:rsidRPr="0010252B">
        <w:rPr>
          <w:vertAlign w:val="superscript"/>
        </w:rPr>
        <w:t>22</w:t>
      </w:r>
      <w:r w:rsidRPr="00295492">
        <w:t xml:space="preserve"> protons sur cible avant 2026 et la mise en service du détecteur de  nouvelle génération Hyper-</w:t>
      </w:r>
      <w:proofErr w:type="spellStart"/>
      <w:r w:rsidRPr="00295492">
        <w:t>Kamiokande</w:t>
      </w:r>
      <w:proofErr w:type="spellEnd"/>
      <w:r w:rsidRPr="00295492">
        <w:t xml:space="preserve">. Cette expérience, appelée T2K-II, bénéficiera </w:t>
      </w:r>
      <w:r>
        <w:t xml:space="preserve">non seulement </w:t>
      </w:r>
      <w:r w:rsidRPr="00295492">
        <w:t xml:space="preserve"> de la réduction des incertitudes systématiques liées au détecteur proche, mais </w:t>
      </w:r>
      <w:r>
        <w:t>aussi</w:t>
      </w:r>
      <w:r w:rsidRPr="00295492">
        <w:t xml:space="preserve"> des avancées de l'expérience NA61/SHINE à laquelle le groupe contribue </w:t>
      </w:r>
      <w:r>
        <w:t>également</w:t>
      </w:r>
      <w:r w:rsidRPr="00295492">
        <w:t>: utilisant une réplique de la cible de T2K, NA61</w:t>
      </w:r>
      <w:r>
        <w:t>/SHINE</w:t>
      </w:r>
      <w:r w:rsidRPr="00295492">
        <w:t xml:space="preserve"> a publié récemment de nouveaux résultats de </w:t>
      </w:r>
      <w:proofErr w:type="spellStart"/>
      <w:r w:rsidRPr="00295492">
        <w:t>hadroproduction</w:t>
      </w:r>
      <w:proofErr w:type="spellEnd"/>
      <w:r w:rsidRPr="00295492">
        <w:t xml:space="preserve"> d'une grande importance pour arriver à réduire les incertitudes sur les flux de (anti-)neutrinos dans T2K aux environs de 5%, valeur sans précédent pour des neutrinos d'accélérateur. Outre les paramètres d'oscillation, cette réduction est également importante pour une mesure précise des sections efficaces d'interaction des neutrinos.</w:t>
      </w:r>
    </w:p>
    <w:p w14:paraId="3007931D" w14:textId="77777777" w:rsidR="00297FD8" w:rsidRPr="00295492" w:rsidRDefault="00297FD8" w:rsidP="00297FD8">
      <w:r w:rsidRPr="00295492">
        <w:t>La sensibilité de T2K-II devrait permettre de mesurer une violation de CP à 3 sigmas si celle-ci était maximale (</w:t>
      </w:r>
      <w:proofErr w:type="spellStart"/>
      <w:r>
        <w:rPr>
          <w:rFonts w:ascii="Cambria" w:hAnsi="Cambria"/>
        </w:rPr>
        <w:t>δ</w:t>
      </w:r>
      <w:r w:rsidRPr="0010252B">
        <w:rPr>
          <w:vertAlign w:val="subscript"/>
        </w:rPr>
        <w:t>CP</w:t>
      </w:r>
      <w:proofErr w:type="spellEnd"/>
      <w:r w:rsidRPr="00295492">
        <w:t xml:space="preserve"> = -</w:t>
      </w:r>
      <w:r>
        <w:rPr>
          <w:rFonts w:ascii="Cambria" w:hAnsi="Cambria"/>
        </w:rPr>
        <w:t>π</w:t>
      </w:r>
      <w:r w:rsidRPr="00295492" w:rsidDel="00A27FD5">
        <w:t xml:space="preserve"> </w:t>
      </w:r>
      <w:r w:rsidRPr="00295492">
        <w:t>/2), mais une vraie découverte (à 5 sigmas) nécessitera le recours à une nouvelle génération d'expérience d'oscillation de neutrinos à grande distance: Hyper-</w:t>
      </w:r>
      <w:proofErr w:type="spellStart"/>
      <w:r w:rsidRPr="00295492">
        <w:t>Kamiokande</w:t>
      </w:r>
      <w:proofErr w:type="spellEnd"/>
      <w:r w:rsidRPr="00295492">
        <w:t>.</w:t>
      </w:r>
    </w:p>
    <w:p w14:paraId="153F67A0" w14:textId="42B7DDEF" w:rsidR="00297FD8" w:rsidRDefault="00297FD8" w:rsidP="00297FD8">
      <w:r w:rsidRPr="00295492">
        <w:t xml:space="preserve">Le projet </w:t>
      </w:r>
      <w:r>
        <w:t xml:space="preserve">HK </w:t>
      </w:r>
      <w:r w:rsidRPr="00295492">
        <w:t>(Fig.2) a reçu fin 2019 l'approbation du gouvernement japonais et la collaboration se structure pour démarrer la construction dès 2020. Outre qu'il s'agira du détecteur le plus sensible pour la mesure de la violation de CP, Hyper-</w:t>
      </w:r>
      <w:proofErr w:type="spellStart"/>
      <w:r w:rsidRPr="00295492">
        <w:t>Kamiokande</w:t>
      </w:r>
      <w:proofErr w:type="spellEnd"/>
      <w:r>
        <w:t>, avec 8 fois plus de masse fiducielle que SK,</w:t>
      </w:r>
      <w:r w:rsidRPr="00295492">
        <w:t xml:space="preserve"> sera aussi un observatoire unique pour l'étude de neutrinos de sources astrophysiques et pour celle de la désint</w:t>
      </w:r>
      <w:r>
        <w:t>é</w:t>
      </w:r>
      <w:r w:rsidRPr="00295492">
        <w:t>gration du proton. Le groupe du LPNHE a déjà d</w:t>
      </w:r>
      <w:r>
        <w:t>é</w:t>
      </w:r>
      <w:r w:rsidRPr="00295492">
        <w:t>fin</w:t>
      </w:r>
      <w:r>
        <w:t>i</w:t>
      </w:r>
      <w:r w:rsidRPr="00295492">
        <w:t xml:space="preserve"> des contributions techniques potentielles à l'expérience et démarre une phase de R&amp;D pour 2020-</w:t>
      </w:r>
      <w:r>
        <w:t>20</w:t>
      </w:r>
      <w:r w:rsidRPr="00295492">
        <w:t xml:space="preserve">21. </w:t>
      </w:r>
      <w:r>
        <w:t>Une des contributions serait le développement d’</w:t>
      </w:r>
      <w:r w:rsidRPr="00295492">
        <w:t>un système de distribution d'horloge et de synchronisation pour un ensemble pouvant compter jusqu'à 40000</w:t>
      </w:r>
      <w:r w:rsidRPr="00297FD8">
        <w:t xml:space="preserve"> </w:t>
      </w:r>
      <w:r w:rsidRPr="00295492">
        <w:t>photomultiplicateurs, système qui permettra de réduire l'incertitude temporelle à moins d'une nanoseconde. Cette maîtrise de la certification du temps est un atout majeur pour les études astrophysiques dites en multi-</w:t>
      </w:r>
      <w:r>
        <w:t>messager</w:t>
      </w:r>
      <w:r w:rsidRPr="00295492">
        <w:t>, menée conjointement avec d'autres observatoires, comme ceux de l'astronomie gamma, CTA par exemple dans lequel une autre équipe du LPNHE est engagée.</w:t>
      </w:r>
    </w:p>
    <w:p w14:paraId="10A377D5" w14:textId="6A38DBA7" w:rsidR="00297FD8" w:rsidRPr="00295492" w:rsidRDefault="00297FD8" w:rsidP="00297FD8">
      <w:r>
        <w:t>Le nouveau détecteur lointain d’Hyper-</w:t>
      </w:r>
      <w:proofErr w:type="spellStart"/>
      <w:r>
        <w:t>Kamiokande</w:t>
      </w:r>
      <w:proofErr w:type="spellEnd"/>
      <w:r>
        <w:t xml:space="preserve"> sera aussi équipé de modules composés de plusieurs photomultiplicateurs de plus petite taille (</w:t>
      </w:r>
      <w:proofErr w:type="spellStart"/>
      <w:r>
        <w:t>mPMT</w:t>
      </w:r>
      <w:proofErr w:type="spellEnd"/>
      <w:r>
        <w:t xml:space="preserve">) à hauteur de plusieurs milliers. L’intégration de tels détecteurs avec un seuil en détection plus faible et une meilleure reconstruction temporelle permettra d’améliorer la détection des neutrinos de plus faible énergie comme les neutrinos de </w:t>
      </w:r>
      <w:proofErr w:type="spellStart"/>
      <w:r>
        <w:t>supernovae</w:t>
      </w:r>
      <w:proofErr w:type="spellEnd"/>
      <w:r>
        <w:t xml:space="preserve"> ou bien les neutrinos solaires. Une étape importante pour le développement des prototypes de ces modules est la caractérisation de leurs performances dans l’eau. Pour réaliser ces mesures, l’installation </w:t>
      </w:r>
      <w:proofErr w:type="spellStart"/>
      <w:r>
        <w:t>Memphyno</w:t>
      </w:r>
      <w:proofErr w:type="spellEnd"/>
      <w:r>
        <w:t xml:space="preserve"> à l’APC est mise à contribution ; ce dispositif est</w:t>
      </w:r>
      <w:r w:rsidRPr="00297FD8">
        <w:t xml:space="preserve"> </w:t>
      </w:r>
      <w:r>
        <w:t>composé d’une cuve à eau de 8 m</w:t>
      </w:r>
      <w:r>
        <w:rPr>
          <w:vertAlign w:val="superscript"/>
        </w:rPr>
        <w:t>3</w:t>
      </w:r>
      <w:r>
        <w:t xml:space="preserve"> pouvant accueillir plusieurs </w:t>
      </w:r>
      <w:proofErr w:type="spellStart"/>
      <w:r>
        <w:t>mPMTs</w:t>
      </w:r>
      <w:proofErr w:type="spellEnd"/>
      <w:r>
        <w:t xml:space="preserve"> et de deux plans de scintillateurs permettant de détecter le passage de muons cosmiques. Un soutien obtenu de la part de Sorbonne Université nous permettra d’accueillir plusieurs prototypes. Des mesures ont d’ailleurs déjà été effectuées fin 2019 avec un prototype italien et ont permis de produire des premières caractérisations de ce prototype. </w:t>
      </w:r>
    </w:p>
    <w:p w14:paraId="4CB314CF" w14:textId="3C772AF5" w:rsidR="00FD137F" w:rsidRDefault="00FD137F" w:rsidP="00297FD8"/>
    <w:p w14:paraId="0EC351FB" w14:textId="77777777" w:rsidR="00B26FCE" w:rsidRDefault="00B26FCE" w:rsidP="00B26FCE">
      <w:pPr>
        <w:pStyle w:val="Titre2"/>
      </w:pPr>
      <w:r>
        <w:t>Publications, communications, responsabilités</w:t>
      </w:r>
    </w:p>
    <w:p w14:paraId="762CCC0B" w14:textId="77777777" w:rsidR="00B26FCE" w:rsidRDefault="00B26FCE" w:rsidP="00B26FCE"/>
    <w:p w14:paraId="2F9CB53D" w14:textId="77777777" w:rsidR="00B26FCE" w:rsidRDefault="00B26FCE" w:rsidP="00B26FCE">
      <w:pPr>
        <w:pStyle w:val="Titre3"/>
      </w:pPr>
      <w:r>
        <w:lastRenderedPageBreak/>
        <w:t>Publications</w:t>
      </w:r>
    </w:p>
    <w:p w14:paraId="29E1A6B9" w14:textId="77777777" w:rsidR="00B26FCE" w:rsidRDefault="00B26FCE" w:rsidP="00B26FCE"/>
    <w:p w14:paraId="50C5DE93" w14:textId="6F28E300" w:rsidR="00B26FCE" w:rsidRPr="00362DA2" w:rsidRDefault="00B26FCE" w:rsidP="00B26FCE">
      <w:pPr>
        <w:rPr>
          <w:i/>
        </w:rPr>
      </w:pPr>
      <w:r w:rsidRPr="00362DA2">
        <w:rPr>
          <w:i/>
        </w:rPr>
        <w:t xml:space="preserve">Listez les publications sur la période du </w:t>
      </w:r>
      <w:proofErr w:type="spellStart"/>
      <w:r w:rsidRPr="00362DA2">
        <w:rPr>
          <w:i/>
        </w:rPr>
        <w:t>rapac</w:t>
      </w:r>
      <w:proofErr w:type="spellEnd"/>
      <w:r w:rsidRPr="00362DA2">
        <w:rPr>
          <w:i/>
        </w:rPr>
        <w:t>.</w:t>
      </w:r>
      <w:r w:rsidR="00362DA2" w:rsidRPr="00362DA2">
        <w:rPr>
          <w:i/>
        </w:rPr>
        <w:t xml:space="preserve"> </w:t>
      </w:r>
      <w:r w:rsidR="00CD564B">
        <w:rPr>
          <w:i/>
        </w:rPr>
        <w:t xml:space="preserve">Merci de fournir la liste </w:t>
      </w:r>
      <w:r w:rsidR="00A5408D">
        <w:rPr>
          <w:i/>
        </w:rPr>
        <w:t>directement au</w:t>
      </w:r>
      <w:r w:rsidR="00CD564B">
        <w:rPr>
          <w:i/>
        </w:rPr>
        <w:t xml:space="preserve"> format </w:t>
      </w:r>
      <w:proofErr w:type="spellStart"/>
      <w:r w:rsidR="00FC4380">
        <w:rPr>
          <w:i/>
        </w:rPr>
        <w:t>bibtex</w:t>
      </w:r>
      <w:proofErr w:type="spellEnd"/>
      <w:r w:rsidR="00DE67F1">
        <w:rPr>
          <w:i/>
        </w:rPr>
        <w:t xml:space="preserve"> (</w:t>
      </w:r>
      <w:proofErr w:type="spellStart"/>
      <w:r w:rsidR="00DE67F1">
        <w:rPr>
          <w:i/>
        </w:rPr>
        <w:t>EXPERIENCE.bib</w:t>
      </w:r>
      <w:proofErr w:type="spellEnd"/>
      <w:r w:rsidR="00DE67F1">
        <w:rPr>
          <w:i/>
        </w:rPr>
        <w:t xml:space="preserve">) en précisant systématiquement la référence </w:t>
      </w:r>
      <w:proofErr w:type="spellStart"/>
      <w:r w:rsidR="00DE67F1">
        <w:rPr>
          <w:i/>
        </w:rPr>
        <w:t>arXiv</w:t>
      </w:r>
      <w:proofErr w:type="spellEnd"/>
      <w:r w:rsidR="00362DA2" w:rsidRPr="00362DA2">
        <w:rPr>
          <w:i/>
        </w:rPr>
        <w:t>. Vous trouverez des exemples</w:t>
      </w:r>
      <w:r w:rsidR="00F622B1">
        <w:rPr>
          <w:i/>
        </w:rPr>
        <w:t xml:space="preserve"> du format attendu</w:t>
      </w:r>
      <w:r w:rsidR="00362DA2" w:rsidRPr="00362DA2">
        <w:rPr>
          <w:i/>
        </w:rPr>
        <w:t xml:space="preserve"> ici : </w:t>
      </w:r>
      <w:hyperlink r:id="rId9" w:history="1">
        <w:r w:rsidR="00F622B1" w:rsidRPr="00F622B1">
          <w:rPr>
            <w:rStyle w:val="Lienhypertexte"/>
            <w:i/>
          </w:rPr>
          <w:t>https://lpnhe.in2p3.fr/spip.php?article1237</w:t>
        </w:r>
      </w:hyperlink>
    </w:p>
    <w:p w14:paraId="51F87F4C" w14:textId="77777777" w:rsidR="00B26FCE" w:rsidRDefault="00B26FCE" w:rsidP="00B26FCE"/>
    <w:p w14:paraId="54E5E16B" w14:textId="16AE88B6" w:rsidR="002F750B" w:rsidRDefault="002F750B" w:rsidP="002F750B">
      <w:pPr>
        <w:pStyle w:val="Titre3"/>
      </w:pPr>
      <w:r>
        <w:t>Edition d’actes de conférences</w:t>
      </w:r>
    </w:p>
    <w:p w14:paraId="03CA12CC" w14:textId="77777777" w:rsidR="002F750B" w:rsidRDefault="002F750B" w:rsidP="00B26FCE"/>
    <w:p w14:paraId="7A3FC8FD" w14:textId="4320D4A5" w:rsidR="002F750B" w:rsidRPr="00157C0E" w:rsidRDefault="002F750B" w:rsidP="00B26FCE">
      <w:pPr>
        <w:rPr>
          <w:i/>
        </w:rPr>
      </w:pPr>
      <w:r w:rsidRPr="00157C0E">
        <w:rPr>
          <w:i/>
        </w:rPr>
        <w:t>Lister les actes de conférences éditées</w:t>
      </w:r>
      <w:r w:rsidR="00157C0E" w:rsidRPr="00157C0E">
        <w:rPr>
          <w:i/>
        </w:rPr>
        <w:t xml:space="preserve"> sur la période couverte par le </w:t>
      </w:r>
      <w:proofErr w:type="spellStart"/>
      <w:r w:rsidR="00157C0E" w:rsidRPr="00157C0E">
        <w:rPr>
          <w:i/>
        </w:rPr>
        <w:t>rapac</w:t>
      </w:r>
      <w:proofErr w:type="spellEnd"/>
      <w:r w:rsidR="00157C0E" w:rsidRPr="00157C0E">
        <w:rPr>
          <w:i/>
        </w:rPr>
        <w:t xml:space="preserve">. Ajouter </w:t>
      </w:r>
      <w:proofErr w:type="gramStart"/>
      <w:r w:rsidR="00157C0E" w:rsidRPr="00157C0E">
        <w:rPr>
          <w:i/>
        </w:rPr>
        <w:t>des lignes si nécessaire</w:t>
      </w:r>
      <w:proofErr w:type="gramEnd"/>
      <w:r w:rsidR="00157C0E" w:rsidRPr="00157C0E">
        <w:rPr>
          <w:i/>
        </w:rPr>
        <w:t>.</w:t>
      </w:r>
    </w:p>
    <w:p w14:paraId="7B1A8302" w14:textId="77777777" w:rsidR="00157C0E" w:rsidRDefault="00157C0E" w:rsidP="00B26FCE"/>
    <w:tbl>
      <w:tblPr>
        <w:tblStyle w:val="Grilleclaire-Accent1"/>
        <w:tblW w:w="9459" w:type="dxa"/>
        <w:tblLook w:val="04A0" w:firstRow="1" w:lastRow="0" w:firstColumn="1" w:lastColumn="0" w:noHBand="0" w:noVBand="1"/>
      </w:tblPr>
      <w:tblGrid>
        <w:gridCol w:w="1692"/>
        <w:gridCol w:w="2877"/>
        <w:gridCol w:w="1438"/>
        <w:gridCol w:w="1726"/>
        <w:gridCol w:w="1726"/>
      </w:tblGrid>
      <w:tr w:rsidR="00157C0E" w14:paraId="12789060" w14:textId="77777777" w:rsidTr="000312A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5096C64" w14:textId="77777777" w:rsidR="00157C0E" w:rsidRDefault="00157C0E" w:rsidP="000312AA">
            <w:r>
              <w:t>Prénom Nom</w:t>
            </w:r>
          </w:p>
        </w:tc>
        <w:tc>
          <w:tcPr>
            <w:tcW w:w="2877" w:type="dxa"/>
          </w:tcPr>
          <w:p w14:paraId="458FFD56" w14:textId="77777777" w:rsidR="00157C0E" w:rsidRDefault="00157C0E" w:rsidP="000312AA">
            <w:pPr>
              <w:cnfStyle w:val="100000000000" w:firstRow="1" w:lastRow="0" w:firstColumn="0" w:lastColumn="0" w:oddVBand="0" w:evenVBand="0" w:oddHBand="0" w:evenHBand="0" w:firstRowFirstColumn="0" w:firstRowLastColumn="0" w:lastRowFirstColumn="0" w:lastRowLastColumn="0"/>
            </w:pPr>
            <w:r>
              <w:t>Titre</w:t>
            </w:r>
          </w:p>
        </w:tc>
        <w:tc>
          <w:tcPr>
            <w:tcW w:w="1438" w:type="dxa"/>
          </w:tcPr>
          <w:p w14:paraId="3FF6B13F" w14:textId="77777777" w:rsidR="00157C0E" w:rsidRDefault="00157C0E" w:rsidP="000312AA">
            <w:pPr>
              <w:cnfStyle w:val="100000000000" w:firstRow="1" w:lastRow="0" w:firstColumn="0" w:lastColumn="0" w:oddVBand="0" w:evenVBand="0" w:oddHBand="0" w:evenHBand="0" w:firstRowFirstColumn="0" w:firstRowLastColumn="0" w:lastRowFirstColumn="0" w:lastRowLastColumn="0"/>
            </w:pPr>
            <w:r>
              <w:t>Conférence</w:t>
            </w:r>
          </w:p>
        </w:tc>
        <w:tc>
          <w:tcPr>
            <w:tcW w:w="1726" w:type="dxa"/>
          </w:tcPr>
          <w:p w14:paraId="75FA9207" w14:textId="77777777" w:rsidR="00157C0E" w:rsidRDefault="00157C0E" w:rsidP="000312AA">
            <w:pPr>
              <w:cnfStyle w:val="100000000000" w:firstRow="1" w:lastRow="0" w:firstColumn="0" w:lastColumn="0" w:oddVBand="0" w:evenVBand="0" w:oddHBand="0" w:evenHBand="0" w:firstRowFirstColumn="0" w:firstRowLastColumn="0" w:lastRowFirstColumn="0" w:lastRowLastColumn="0"/>
            </w:pPr>
            <w:r>
              <w:t>Ville/Pays</w:t>
            </w:r>
          </w:p>
        </w:tc>
        <w:tc>
          <w:tcPr>
            <w:tcW w:w="1726" w:type="dxa"/>
          </w:tcPr>
          <w:p w14:paraId="28C11613" w14:textId="77777777" w:rsidR="00157C0E" w:rsidRDefault="00157C0E" w:rsidP="000312AA">
            <w:pPr>
              <w:cnfStyle w:val="100000000000" w:firstRow="1" w:lastRow="0" w:firstColumn="0" w:lastColumn="0" w:oddVBand="0" w:evenVBand="0" w:oddHBand="0" w:evenHBand="0" w:firstRowFirstColumn="0" w:firstRowLastColumn="0" w:lastRowFirstColumn="0" w:lastRowLastColumn="0"/>
            </w:pPr>
            <w:r>
              <w:t>Mois/année</w:t>
            </w:r>
          </w:p>
        </w:tc>
      </w:tr>
      <w:tr w:rsidR="00157C0E" w:rsidRPr="00D3024E" w14:paraId="10E8738B" w14:textId="77777777" w:rsidTr="000312A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6477291" w14:textId="13F6EDD0" w:rsidR="00157C0E" w:rsidRPr="00D3024E" w:rsidRDefault="00D3024E" w:rsidP="000312AA">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6E02E749" w14:textId="49114A65" w:rsidR="00157C0E" w:rsidRPr="00D3024E" w:rsidRDefault="00D3024E" w:rsidP="00031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52nd Rencontres de </w:t>
            </w: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proofErr w:type="spellStart"/>
            <w:r w:rsidRPr="00D3024E">
              <w:rPr>
                <w:rFonts w:ascii="Times New Roman" w:hAnsi="Times New Roman" w:cs="Times New Roman"/>
                <w:color w:val="000000"/>
              </w:rPr>
              <w:t>Electroweak</w:t>
            </w:r>
            <w:proofErr w:type="spellEnd"/>
            <w:r w:rsidRPr="00D3024E">
              <w:rPr>
                <w:rFonts w:ascii="Times New Roman" w:hAnsi="Times New Roman" w:cs="Times New Roman"/>
                <w:color w:val="000000"/>
              </w:rPr>
              <w:t xml:space="preserve"> Interactions and </w:t>
            </w:r>
            <w:proofErr w:type="spellStart"/>
            <w:r w:rsidRPr="00D3024E">
              <w:rPr>
                <w:rFonts w:ascii="Times New Roman" w:hAnsi="Times New Roman" w:cs="Times New Roman"/>
                <w:color w:val="000000"/>
              </w:rPr>
              <w:t>Unified</w:t>
            </w:r>
            <w:proofErr w:type="spellEnd"/>
            <w:r w:rsidRPr="00D3024E">
              <w:rPr>
                <w:rFonts w:ascii="Times New Roman" w:hAnsi="Times New Roman" w:cs="Times New Roman"/>
                <w:color w:val="000000"/>
              </w:rPr>
              <w:t xml:space="preserve"> </w:t>
            </w:r>
            <w:proofErr w:type="spellStart"/>
            <w:r w:rsidRPr="00D3024E">
              <w:rPr>
                <w:rFonts w:ascii="Times New Roman" w:hAnsi="Times New Roman" w:cs="Times New Roman"/>
                <w:color w:val="000000"/>
              </w:rPr>
              <w:t>Theories</w:t>
            </w:r>
            <w:proofErr w:type="spellEnd"/>
          </w:p>
        </w:tc>
        <w:tc>
          <w:tcPr>
            <w:tcW w:w="1438" w:type="dxa"/>
          </w:tcPr>
          <w:p w14:paraId="006FC7B8" w14:textId="74A9876A" w:rsidR="00157C0E" w:rsidRPr="00D3024E" w:rsidRDefault="00D3024E" w:rsidP="00031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EW</w:t>
            </w:r>
          </w:p>
        </w:tc>
        <w:tc>
          <w:tcPr>
            <w:tcW w:w="1726" w:type="dxa"/>
          </w:tcPr>
          <w:p w14:paraId="5B4D9C68" w14:textId="3668CE5A" w:rsidR="00157C0E" w:rsidRPr="00D3024E" w:rsidRDefault="00D3024E" w:rsidP="00031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4B763552" w14:textId="24E50BD1" w:rsidR="00157C0E" w:rsidRPr="00D3024E" w:rsidRDefault="00D3024E" w:rsidP="00031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03/2017</w:t>
            </w:r>
          </w:p>
        </w:tc>
      </w:tr>
      <w:tr w:rsidR="00191529" w:rsidRPr="00D3024E" w14:paraId="0A8D9FB1"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05C099D0"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48D97F94" w14:textId="08F04F1F" w:rsidR="00191529" w:rsidRPr="00D3024E" w:rsidRDefault="00191529" w:rsidP="00BD3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52nd Rencontres de </w:t>
            </w: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r w:rsidR="00BD3AEC">
              <w:rPr>
                <w:rFonts w:ascii="Times New Roman" w:hAnsi="Times New Roman" w:cs="Times New Roman"/>
                <w:color w:val="000000"/>
              </w:rPr>
              <w:t xml:space="preserve">QCD and High </w:t>
            </w:r>
            <w:proofErr w:type="spellStart"/>
            <w:r w:rsidR="00BD3AEC">
              <w:rPr>
                <w:rFonts w:ascii="Times New Roman" w:hAnsi="Times New Roman" w:cs="Times New Roman"/>
                <w:color w:val="000000"/>
              </w:rPr>
              <w:t>Energy</w:t>
            </w:r>
            <w:proofErr w:type="spellEnd"/>
            <w:r w:rsidR="00BD3AEC">
              <w:rPr>
                <w:rFonts w:ascii="Times New Roman" w:hAnsi="Times New Roman" w:cs="Times New Roman"/>
                <w:color w:val="000000"/>
              </w:rPr>
              <w:t xml:space="preserve"> Interactions</w:t>
            </w:r>
          </w:p>
        </w:tc>
        <w:tc>
          <w:tcPr>
            <w:tcW w:w="1438" w:type="dxa"/>
          </w:tcPr>
          <w:p w14:paraId="5B002163" w14:textId="2A86C764"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r w:rsidR="00BD3AEC">
              <w:rPr>
                <w:rFonts w:ascii="Times New Roman" w:hAnsi="Times New Roman" w:cs="Times New Roman"/>
                <w:color w:val="000000"/>
              </w:rPr>
              <w:t>QCD</w:t>
            </w:r>
          </w:p>
        </w:tc>
        <w:tc>
          <w:tcPr>
            <w:tcW w:w="1726" w:type="dxa"/>
          </w:tcPr>
          <w:p w14:paraId="2F0DBDE4"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3D3A8F06"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03/2017</w:t>
            </w:r>
          </w:p>
        </w:tc>
      </w:tr>
      <w:tr w:rsidR="00191529" w:rsidRPr="00D3024E" w14:paraId="4B193C29" w14:textId="77777777" w:rsidTr="0019152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7633F9DA"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43051502"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52nd Rencontres de </w:t>
            </w: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proofErr w:type="spellStart"/>
            <w:r w:rsidRPr="00D3024E">
              <w:rPr>
                <w:rFonts w:ascii="Times New Roman" w:hAnsi="Times New Roman" w:cs="Times New Roman"/>
                <w:color w:val="000000"/>
              </w:rPr>
              <w:t>Electroweak</w:t>
            </w:r>
            <w:proofErr w:type="spellEnd"/>
            <w:r w:rsidRPr="00D3024E">
              <w:rPr>
                <w:rFonts w:ascii="Times New Roman" w:hAnsi="Times New Roman" w:cs="Times New Roman"/>
                <w:color w:val="000000"/>
              </w:rPr>
              <w:t xml:space="preserve"> Interactions and </w:t>
            </w:r>
            <w:proofErr w:type="spellStart"/>
            <w:r w:rsidRPr="00D3024E">
              <w:rPr>
                <w:rFonts w:ascii="Times New Roman" w:hAnsi="Times New Roman" w:cs="Times New Roman"/>
                <w:color w:val="000000"/>
              </w:rPr>
              <w:t>Unified</w:t>
            </w:r>
            <w:proofErr w:type="spellEnd"/>
            <w:r w:rsidRPr="00D3024E">
              <w:rPr>
                <w:rFonts w:ascii="Times New Roman" w:hAnsi="Times New Roman" w:cs="Times New Roman"/>
                <w:color w:val="000000"/>
              </w:rPr>
              <w:t xml:space="preserve"> </w:t>
            </w:r>
            <w:proofErr w:type="spellStart"/>
            <w:r w:rsidRPr="00D3024E">
              <w:rPr>
                <w:rFonts w:ascii="Times New Roman" w:hAnsi="Times New Roman" w:cs="Times New Roman"/>
                <w:color w:val="000000"/>
              </w:rPr>
              <w:t>Theories</w:t>
            </w:r>
            <w:proofErr w:type="spellEnd"/>
          </w:p>
        </w:tc>
        <w:tc>
          <w:tcPr>
            <w:tcW w:w="1438" w:type="dxa"/>
          </w:tcPr>
          <w:p w14:paraId="3503CE76"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EW</w:t>
            </w:r>
          </w:p>
        </w:tc>
        <w:tc>
          <w:tcPr>
            <w:tcW w:w="1726" w:type="dxa"/>
          </w:tcPr>
          <w:p w14:paraId="6E144B72"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1B9F58AA"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03/2017</w:t>
            </w:r>
          </w:p>
        </w:tc>
      </w:tr>
      <w:tr w:rsidR="00191529" w:rsidRPr="00D3024E" w14:paraId="36821A5F"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2225D8E6"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20FEA787" w14:textId="6F057617" w:rsidR="00191529" w:rsidRPr="00D3024E" w:rsidRDefault="00191529" w:rsidP="00BD3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52nd Rencontres de </w:t>
            </w: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proofErr w:type="spellStart"/>
            <w:r w:rsidR="00BD3AEC">
              <w:rPr>
                <w:rFonts w:ascii="Times New Roman" w:hAnsi="Times New Roman" w:cs="Times New Roman"/>
                <w:color w:val="000000"/>
              </w:rPr>
              <w:t>Very</w:t>
            </w:r>
            <w:proofErr w:type="spellEnd"/>
            <w:r w:rsidR="00BD3AEC">
              <w:rPr>
                <w:rFonts w:ascii="Times New Roman" w:hAnsi="Times New Roman" w:cs="Times New Roman"/>
                <w:color w:val="000000"/>
              </w:rPr>
              <w:t xml:space="preserve"> High </w:t>
            </w:r>
            <w:proofErr w:type="spellStart"/>
            <w:r w:rsidR="00BD3AEC">
              <w:rPr>
                <w:rFonts w:ascii="Times New Roman" w:hAnsi="Times New Roman" w:cs="Times New Roman"/>
                <w:color w:val="000000"/>
              </w:rPr>
              <w:t>Energy</w:t>
            </w:r>
            <w:proofErr w:type="spellEnd"/>
            <w:r w:rsidR="00BD3AEC">
              <w:rPr>
                <w:rFonts w:ascii="Times New Roman" w:hAnsi="Times New Roman" w:cs="Times New Roman"/>
                <w:color w:val="000000"/>
              </w:rPr>
              <w:t xml:space="preserve"> </w:t>
            </w:r>
            <w:proofErr w:type="spellStart"/>
            <w:r w:rsidR="00BD3AEC">
              <w:rPr>
                <w:rFonts w:ascii="Times New Roman" w:hAnsi="Times New Roman" w:cs="Times New Roman"/>
                <w:color w:val="000000"/>
              </w:rPr>
              <w:t>Phenomena</w:t>
            </w:r>
            <w:proofErr w:type="spellEnd"/>
            <w:r w:rsidR="00BD3AEC">
              <w:rPr>
                <w:rFonts w:ascii="Times New Roman" w:hAnsi="Times New Roman" w:cs="Times New Roman"/>
                <w:color w:val="000000"/>
              </w:rPr>
              <w:t xml:space="preserve"> in the </w:t>
            </w:r>
            <w:proofErr w:type="spellStart"/>
            <w:r w:rsidR="00BD3AEC">
              <w:rPr>
                <w:rFonts w:ascii="Times New Roman" w:hAnsi="Times New Roman" w:cs="Times New Roman"/>
                <w:color w:val="000000"/>
              </w:rPr>
              <w:t>Universe</w:t>
            </w:r>
            <w:proofErr w:type="spellEnd"/>
          </w:p>
        </w:tc>
        <w:tc>
          <w:tcPr>
            <w:tcW w:w="1438" w:type="dxa"/>
          </w:tcPr>
          <w:p w14:paraId="646DB3D1" w14:textId="2DA8962C"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r w:rsidR="00BD3AEC">
              <w:rPr>
                <w:rFonts w:ascii="Times New Roman" w:hAnsi="Times New Roman" w:cs="Times New Roman"/>
                <w:color w:val="000000"/>
              </w:rPr>
              <w:t>VHEPU</w:t>
            </w:r>
          </w:p>
        </w:tc>
        <w:tc>
          <w:tcPr>
            <w:tcW w:w="1726" w:type="dxa"/>
          </w:tcPr>
          <w:p w14:paraId="5F984798"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6FFF76EB"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03/2017</w:t>
            </w:r>
          </w:p>
        </w:tc>
      </w:tr>
      <w:tr w:rsidR="00191529" w:rsidRPr="00D3024E" w14:paraId="1703E065" w14:textId="77777777" w:rsidTr="0019152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83A71E0"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352F5D2A" w14:textId="0DF04566" w:rsidR="00191529" w:rsidRPr="00D3024E" w:rsidRDefault="00191529" w:rsidP="00BD3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52nd Rencontres de </w:t>
            </w: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r w:rsidR="00BD3AEC">
              <w:rPr>
                <w:rFonts w:ascii="Times New Roman" w:hAnsi="Times New Roman" w:cs="Times New Roman"/>
                <w:color w:val="000000"/>
              </w:rPr>
              <w:t>Gravitation</w:t>
            </w:r>
          </w:p>
        </w:tc>
        <w:tc>
          <w:tcPr>
            <w:tcW w:w="1438" w:type="dxa"/>
          </w:tcPr>
          <w:p w14:paraId="7515F656" w14:textId="170D890F" w:rsidR="00191529" w:rsidRPr="00D3024E" w:rsidRDefault="00BD3AEC"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color w:val="000000"/>
              </w:rPr>
              <w:t>Moriond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Grav</w:t>
            </w:r>
            <w:proofErr w:type="spellEnd"/>
          </w:p>
        </w:tc>
        <w:tc>
          <w:tcPr>
            <w:tcW w:w="1726" w:type="dxa"/>
          </w:tcPr>
          <w:p w14:paraId="66983887"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78BD7379"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03/2017</w:t>
            </w:r>
          </w:p>
        </w:tc>
      </w:tr>
      <w:tr w:rsidR="00191529" w:rsidRPr="00D3024E" w14:paraId="3743D0FE"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0AC44ADA"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27783D9A" w14:textId="77A5E160" w:rsidR="00191529" w:rsidRPr="00D3024E" w:rsidRDefault="00BD3AEC"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53r</w:t>
            </w:r>
            <w:r w:rsidR="00191529" w:rsidRPr="00D3024E">
              <w:rPr>
                <w:rFonts w:ascii="Times New Roman" w:hAnsi="Times New Roman" w:cs="Times New Roman"/>
                <w:color w:val="000000"/>
              </w:rPr>
              <w:t xml:space="preserve">d Rencontres de </w:t>
            </w:r>
            <w:proofErr w:type="spellStart"/>
            <w:r w:rsidR="00191529" w:rsidRPr="00D3024E">
              <w:rPr>
                <w:rFonts w:ascii="Times New Roman" w:hAnsi="Times New Roman" w:cs="Times New Roman"/>
                <w:color w:val="000000"/>
              </w:rPr>
              <w:t>Moriond</w:t>
            </w:r>
            <w:proofErr w:type="spellEnd"/>
            <w:r w:rsidR="00191529" w:rsidRPr="00D3024E">
              <w:rPr>
                <w:rFonts w:ascii="Times New Roman" w:hAnsi="Times New Roman" w:cs="Times New Roman"/>
                <w:color w:val="000000"/>
              </w:rPr>
              <w:t xml:space="preserve">: </w:t>
            </w:r>
            <w:proofErr w:type="spellStart"/>
            <w:r w:rsidR="00191529" w:rsidRPr="00D3024E">
              <w:rPr>
                <w:rFonts w:ascii="Times New Roman" w:hAnsi="Times New Roman" w:cs="Times New Roman"/>
                <w:color w:val="000000"/>
              </w:rPr>
              <w:t>Electroweak</w:t>
            </w:r>
            <w:proofErr w:type="spellEnd"/>
            <w:r w:rsidR="00191529" w:rsidRPr="00D3024E">
              <w:rPr>
                <w:rFonts w:ascii="Times New Roman" w:hAnsi="Times New Roman" w:cs="Times New Roman"/>
                <w:color w:val="000000"/>
              </w:rPr>
              <w:t xml:space="preserve"> Interactions and </w:t>
            </w:r>
            <w:proofErr w:type="spellStart"/>
            <w:r w:rsidR="00191529" w:rsidRPr="00D3024E">
              <w:rPr>
                <w:rFonts w:ascii="Times New Roman" w:hAnsi="Times New Roman" w:cs="Times New Roman"/>
                <w:color w:val="000000"/>
              </w:rPr>
              <w:t>Unified</w:t>
            </w:r>
            <w:proofErr w:type="spellEnd"/>
            <w:r w:rsidR="00191529" w:rsidRPr="00D3024E">
              <w:rPr>
                <w:rFonts w:ascii="Times New Roman" w:hAnsi="Times New Roman" w:cs="Times New Roman"/>
                <w:color w:val="000000"/>
              </w:rPr>
              <w:t xml:space="preserve"> </w:t>
            </w:r>
            <w:proofErr w:type="spellStart"/>
            <w:r w:rsidR="00191529" w:rsidRPr="00D3024E">
              <w:rPr>
                <w:rFonts w:ascii="Times New Roman" w:hAnsi="Times New Roman" w:cs="Times New Roman"/>
                <w:color w:val="000000"/>
              </w:rPr>
              <w:t>Theories</w:t>
            </w:r>
            <w:proofErr w:type="spellEnd"/>
          </w:p>
        </w:tc>
        <w:tc>
          <w:tcPr>
            <w:tcW w:w="1438" w:type="dxa"/>
          </w:tcPr>
          <w:p w14:paraId="4ADFFD75"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EW</w:t>
            </w:r>
          </w:p>
        </w:tc>
        <w:tc>
          <w:tcPr>
            <w:tcW w:w="1726" w:type="dxa"/>
          </w:tcPr>
          <w:p w14:paraId="0E0B5A68"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649806A5" w14:textId="4D40234E"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w:t>
            </w:r>
            <w:r w:rsidR="00BD3AEC">
              <w:rPr>
                <w:rFonts w:ascii="Times New Roman" w:hAnsi="Times New Roman" w:cs="Times New Roman"/>
                <w:color w:val="000000"/>
              </w:rPr>
              <w:t>8</w:t>
            </w:r>
          </w:p>
        </w:tc>
      </w:tr>
      <w:tr w:rsidR="00191529" w:rsidRPr="00D3024E" w14:paraId="453FD422" w14:textId="77777777" w:rsidTr="0019152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FB56D13"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2E2652B6" w14:textId="3B6C3D7A" w:rsidR="00191529" w:rsidRPr="00D3024E" w:rsidRDefault="00BD3AEC"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53r</w:t>
            </w:r>
            <w:r w:rsidR="00191529" w:rsidRPr="00D3024E">
              <w:rPr>
                <w:rFonts w:ascii="Times New Roman" w:hAnsi="Times New Roman" w:cs="Times New Roman"/>
                <w:color w:val="000000"/>
              </w:rPr>
              <w:t xml:space="preserve">d Rencontres de </w:t>
            </w:r>
            <w:proofErr w:type="spellStart"/>
            <w:r w:rsidR="00191529" w:rsidRPr="00D3024E">
              <w:rPr>
                <w:rFonts w:ascii="Times New Roman" w:hAnsi="Times New Roman" w:cs="Times New Roman"/>
                <w:color w:val="000000"/>
              </w:rPr>
              <w:t>Moriond</w:t>
            </w:r>
            <w:proofErr w:type="spellEnd"/>
            <w:r w:rsidR="00191529" w:rsidRPr="00D3024E">
              <w:rPr>
                <w:rFonts w:ascii="Times New Roman" w:hAnsi="Times New Roman" w:cs="Times New Roman"/>
                <w:color w:val="000000"/>
              </w:rPr>
              <w:t xml:space="preserve">: </w:t>
            </w:r>
            <w:r>
              <w:rPr>
                <w:rFonts w:ascii="Times New Roman" w:hAnsi="Times New Roman" w:cs="Times New Roman"/>
                <w:color w:val="000000"/>
              </w:rPr>
              <w:t xml:space="preserve">QCD and High </w:t>
            </w:r>
            <w:proofErr w:type="spellStart"/>
            <w:r>
              <w:rPr>
                <w:rFonts w:ascii="Times New Roman" w:hAnsi="Times New Roman" w:cs="Times New Roman"/>
                <w:color w:val="000000"/>
              </w:rPr>
              <w:t>Energy</w:t>
            </w:r>
            <w:proofErr w:type="spellEnd"/>
            <w:r>
              <w:rPr>
                <w:rFonts w:ascii="Times New Roman" w:hAnsi="Times New Roman" w:cs="Times New Roman"/>
                <w:color w:val="000000"/>
              </w:rPr>
              <w:t xml:space="preserve"> Interactions</w:t>
            </w:r>
          </w:p>
        </w:tc>
        <w:tc>
          <w:tcPr>
            <w:tcW w:w="1438" w:type="dxa"/>
          </w:tcPr>
          <w:p w14:paraId="0F3FDDAC" w14:textId="43296EA2"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r w:rsidR="00BD3AEC">
              <w:rPr>
                <w:rFonts w:ascii="Times New Roman" w:hAnsi="Times New Roman" w:cs="Times New Roman"/>
                <w:color w:val="000000"/>
              </w:rPr>
              <w:t>QCD</w:t>
            </w:r>
          </w:p>
        </w:tc>
        <w:tc>
          <w:tcPr>
            <w:tcW w:w="1726" w:type="dxa"/>
          </w:tcPr>
          <w:p w14:paraId="2027C2E3"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306C492B" w14:textId="5E0D36E0"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w:t>
            </w:r>
            <w:r w:rsidR="00BD3AEC">
              <w:rPr>
                <w:rFonts w:ascii="Times New Roman" w:hAnsi="Times New Roman" w:cs="Times New Roman"/>
                <w:color w:val="000000"/>
              </w:rPr>
              <w:t>8</w:t>
            </w:r>
          </w:p>
        </w:tc>
      </w:tr>
      <w:tr w:rsidR="00191529" w:rsidRPr="00D3024E" w14:paraId="2CB50B6A"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CB9EA34"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435A9C2A" w14:textId="4FAB1E86" w:rsidR="00191529" w:rsidRPr="00D3024E" w:rsidRDefault="00BD3AEC" w:rsidP="00BD3A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53r</w:t>
            </w:r>
            <w:r w:rsidR="00191529" w:rsidRPr="00D3024E">
              <w:rPr>
                <w:rFonts w:ascii="Times New Roman" w:hAnsi="Times New Roman" w:cs="Times New Roman"/>
                <w:color w:val="000000"/>
              </w:rPr>
              <w:t xml:space="preserve">d Rencontres de </w:t>
            </w:r>
            <w:proofErr w:type="spellStart"/>
            <w:r w:rsidR="00191529" w:rsidRPr="00D3024E">
              <w:rPr>
                <w:rFonts w:ascii="Times New Roman" w:hAnsi="Times New Roman" w:cs="Times New Roman"/>
                <w:color w:val="000000"/>
              </w:rPr>
              <w:t>Moriond</w:t>
            </w:r>
            <w:proofErr w:type="spellEnd"/>
            <w:r w:rsidR="00191529" w:rsidRPr="00D3024E">
              <w:rPr>
                <w:rFonts w:ascii="Times New Roman" w:hAnsi="Times New Roman" w:cs="Times New Roman"/>
                <w:color w:val="000000"/>
              </w:rPr>
              <w:t xml:space="preserve">: </w:t>
            </w:r>
            <w:proofErr w:type="spellStart"/>
            <w:r>
              <w:rPr>
                <w:rFonts w:ascii="Times New Roman" w:hAnsi="Times New Roman" w:cs="Times New Roman"/>
                <w:color w:val="000000"/>
              </w:rPr>
              <w:t>Cosmology</w:t>
            </w:r>
            <w:proofErr w:type="spellEnd"/>
          </w:p>
        </w:tc>
        <w:tc>
          <w:tcPr>
            <w:tcW w:w="1438" w:type="dxa"/>
          </w:tcPr>
          <w:p w14:paraId="0625D7D8" w14:textId="02C98333"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r w:rsidR="00BD3AEC">
              <w:rPr>
                <w:rFonts w:ascii="Times New Roman" w:hAnsi="Times New Roman" w:cs="Times New Roman"/>
                <w:color w:val="000000"/>
              </w:rPr>
              <w:t>Cosmo</w:t>
            </w:r>
          </w:p>
        </w:tc>
        <w:tc>
          <w:tcPr>
            <w:tcW w:w="1726" w:type="dxa"/>
          </w:tcPr>
          <w:p w14:paraId="74D6321D"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584D68A9" w14:textId="2B0AD88C"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w:t>
            </w:r>
            <w:r w:rsidR="00BD3AEC">
              <w:rPr>
                <w:rFonts w:ascii="Times New Roman" w:hAnsi="Times New Roman" w:cs="Times New Roman"/>
                <w:color w:val="000000"/>
              </w:rPr>
              <w:t>8</w:t>
            </w:r>
          </w:p>
        </w:tc>
      </w:tr>
      <w:tr w:rsidR="00191529" w:rsidRPr="00D3024E" w14:paraId="18E9E8FA" w14:textId="77777777" w:rsidTr="0019152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883AA30"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2E24D49F" w14:textId="23A235F3" w:rsidR="00191529" w:rsidRPr="00D3024E" w:rsidRDefault="00BD3AEC"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 xml:space="preserve">30th Rencontres de Blois : </w:t>
            </w:r>
            <w:proofErr w:type="spellStart"/>
            <w:r>
              <w:rPr>
                <w:rFonts w:ascii="Times New Roman" w:hAnsi="Times New Roman" w:cs="Times New Roman"/>
                <w:color w:val="000000"/>
              </w:rPr>
              <w:t>Particle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Physics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Cosmology</w:t>
            </w:r>
            <w:proofErr w:type="spellEnd"/>
          </w:p>
        </w:tc>
        <w:tc>
          <w:tcPr>
            <w:tcW w:w="1438" w:type="dxa"/>
          </w:tcPr>
          <w:p w14:paraId="55FDA1CA" w14:textId="0F587D6F" w:rsidR="00191529" w:rsidRPr="00D3024E" w:rsidRDefault="00BD3AEC"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Blois2018</w:t>
            </w:r>
          </w:p>
        </w:tc>
        <w:tc>
          <w:tcPr>
            <w:tcW w:w="1726" w:type="dxa"/>
          </w:tcPr>
          <w:p w14:paraId="7E34ADE7" w14:textId="6DC5984D" w:rsidR="00191529" w:rsidRPr="00D3024E" w:rsidRDefault="00BD3AEC"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Blois</w:t>
            </w:r>
            <w:r w:rsidR="00191529" w:rsidRPr="00D3024E">
              <w:rPr>
                <w:rFonts w:ascii="Times New Roman" w:hAnsi="Times New Roman" w:cs="Times New Roman"/>
                <w:color w:val="000000"/>
              </w:rPr>
              <w:t xml:space="preserve"> / </w:t>
            </w:r>
            <w:r>
              <w:rPr>
                <w:rFonts w:ascii="Times New Roman" w:hAnsi="Times New Roman" w:cs="Times New Roman"/>
                <w:color w:val="000000"/>
              </w:rPr>
              <w:t>France</w:t>
            </w:r>
          </w:p>
        </w:tc>
        <w:tc>
          <w:tcPr>
            <w:tcW w:w="1726" w:type="dxa"/>
          </w:tcPr>
          <w:p w14:paraId="460069DC" w14:textId="257A2A24" w:rsidR="00191529" w:rsidRPr="00D3024E" w:rsidRDefault="00BD3AEC"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06</w:t>
            </w:r>
            <w:r w:rsidR="00191529" w:rsidRPr="00D3024E">
              <w:rPr>
                <w:rFonts w:ascii="Times New Roman" w:hAnsi="Times New Roman" w:cs="Times New Roman"/>
                <w:color w:val="000000"/>
              </w:rPr>
              <w:t>/201</w:t>
            </w:r>
            <w:r>
              <w:rPr>
                <w:rFonts w:ascii="Times New Roman" w:hAnsi="Times New Roman" w:cs="Times New Roman"/>
                <w:color w:val="000000"/>
              </w:rPr>
              <w:t>8</w:t>
            </w:r>
          </w:p>
        </w:tc>
      </w:tr>
      <w:tr w:rsidR="00191529" w:rsidRPr="00D3024E" w14:paraId="538F74DE"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609B804E"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48962719" w14:textId="0FC1A60E" w:rsidR="00191529" w:rsidRPr="00D3024E" w:rsidRDefault="00AE177B"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 xml:space="preserve">14th Rencontres du Vietnam : Windows on the </w:t>
            </w:r>
            <w:proofErr w:type="spellStart"/>
            <w:r>
              <w:rPr>
                <w:rFonts w:ascii="Times New Roman" w:hAnsi="Times New Roman" w:cs="Times New Roman"/>
                <w:color w:val="000000"/>
              </w:rPr>
              <w:t>Universe</w:t>
            </w:r>
            <w:proofErr w:type="spellEnd"/>
          </w:p>
        </w:tc>
        <w:tc>
          <w:tcPr>
            <w:tcW w:w="1438" w:type="dxa"/>
          </w:tcPr>
          <w:p w14:paraId="4366C01A" w14:textId="55355786" w:rsidR="00191529" w:rsidRPr="00D3024E" w:rsidRDefault="00AE177B"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Vietnam 2018 Windows</w:t>
            </w:r>
          </w:p>
        </w:tc>
        <w:tc>
          <w:tcPr>
            <w:tcW w:w="1726" w:type="dxa"/>
          </w:tcPr>
          <w:p w14:paraId="57E46D00" w14:textId="19CBA733" w:rsidR="00191529" w:rsidRPr="00D3024E" w:rsidRDefault="00AE177B"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Pr>
                <w:rFonts w:ascii="Times New Roman" w:hAnsi="Times New Roman" w:cs="Times New Roman"/>
                <w:color w:val="000000"/>
              </w:rPr>
              <w:t>Quy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Nhon</w:t>
            </w:r>
            <w:proofErr w:type="spellEnd"/>
            <w:r>
              <w:rPr>
                <w:rFonts w:ascii="Times New Roman" w:hAnsi="Times New Roman" w:cs="Times New Roman"/>
                <w:color w:val="000000"/>
              </w:rPr>
              <w:t xml:space="preserve"> / Vietnam</w:t>
            </w:r>
          </w:p>
        </w:tc>
        <w:tc>
          <w:tcPr>
            <w:tcW w:w="1726" w:type="dxa"/>
          </w:tcPr>
          <w:p w14:paraId="713684BF" w14:textId="1B985918" w:rsidR="00191529" w:rsidRPr="00D3024E" w:rsidRDefault="00AE177B"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09</w:t>
            </w:r>
            <w:r w:rsidR="00191529" w:rsidRPr="00D3024E">
              <w:rPr>
                <w:rFonts w:ascii="Times New Roman" w:hAnsi="Times New Roman" w:cs="Times New Roman"/>
                <w:color w:val="000000"/>
              </w:rPr>
              <w:t>/201</w:t>
            </w:r>
            <w:r>
              <w:rPr>
                <w:rFonts w:ascii="Times New Roman" w:hAnsi="Times New Roman" w:cs="Times New Roman"/>
                <w:color w:val="000000"/>
              </w:rPr>
              <w:t>8</w:t>
            </w:r>
          </w:p>
        </w:tc>
      </w:tr>
      <w:tr w:rsidR="00191529" w:rsidRPr="00D3024E" w14:paraId="2760BC93" w14:textId="77777777" w:rsidTr="0019152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41834EA0"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656C3221" w14:textId="664D3053" w:rsidR="00191529" w:rsidRPr="00D3024E" w:rsidRDefault="00AE177B"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 xml:space="preserve">International </w:t>
            </w:r>
            <w:proofErr w:type="spellStart"/>
            <w:r>
              <w:rPr>
                <w:rFonts w:ascii="Times New Roman" w:hAnsi="Times New Roman" w:cs="Times New Roman"/>
                <w:color w:val="000000"/>
              </w:rPr>
              <w:t>Cnference</w:t>
            </w:r>
            <w:proofErr w:type="spellEnd"/>
            <w:r>
              <w:rPr>
                <w:rFonts w:ascii="Times New Roman" w:hAnsi="Times New Roman" w:cs="Times New Roman"/>
                <w:color w:val="000000"/>
              </w:rPr>
              <w:t xml:space="preserve"> on </w:t>
            </w:r>
            <w:proofErr w:type="spellStart"/>
            <w:r>
              <w:rPr>
                <w:rFonts w:ascii="Times New Roman" w:hAnsi="Times New Roman" w:cs="Times New Roman"/>
                <w:color w:val="000000"/>
              </w:rPr>
              <w:t>History</w:t>
            </w:r>
            <w:proofErr w:type="spellEnd"/>
            <w:r>
              <w:rPr>
                <w:rFonts w:ascii="Times New Roman" w:hAnsi="Times New Roman" w:cs="Times New Roman"/>
                <w:color w:val="000000"/>
              </w:rPr>
              <w:t xml:space="preserve"> of the Neutrino</w:t>
            </w:r>
          </w:p>
        </w:tc>
        <w:tc>
          <w:tcPr>
            <w:tcW w:w="1438" w:type="dxa"/>
          </w:tcPr>
          <w:p w14:paraId="02CC0C4F" w14:textId="585EFC1A" w:rsidR="00191529" w:rsidRPr="00D3024E" w:rsidRDefault="00AE177B"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color w:val="000000"/>
              </w:rPr>
              <w:t>NeutHist</w:t>
            </w:r>
            <w:proofErr w:type="spellEnd"/>
            <w:r>
              <w:rPr>
                <w:rFonts w:ascii="Times New Roman" w:hAnsi="Times New Roman" w:cs="Times New Roman"/>
                <w:color w:val="000000"/>
              </w:rPr>
              <w:t xml:space="preserve"> 2018</w:t>
            </w:r>
          </w:p>
        </w:tc>
        <w:tc>
          <w:tcPr>
            <w:tcW w:w="1726" w:type="dxa"/>
          </w:tcPr>
          <w:p w14:paraId="6900F0E3" w14:textId="2AF310C0" w:rsidR="00191529" w:rsidRPr="00D3024E" w:rsidRDefault="00AE177B"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Paris / France</w:t>
            </w:r>
          </w:p>
        </w:tc>
        <w:tc>
          <w:tcPr>
            <w:tcW w:w="1726" w:type="dxa"/>
          </w:tcPr>
          <w:p w14:paraId="64262B87" w14:textId="28A706C9" w:rsidR="00191529" w:rsidRPr="00D3024E" w:rsidRDefault="00AE177B"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09</w:t>
            </w:r>
            <w:r w:rsidR="00191529" w:rsidRPr="00D3024E">
              <w:rPr>
                <w:rFonts w:ascii="Times New Roman" w:hAnsi="Times New Roman" w:cs="Times New Roman"/>
                <w:color w:val="000000"/>
              </w:rPr>
              <w:t>/201</w:t>
            </w:r>
            <w:r>
              <w:rPr>
                <w:rFonts w:ascii="Times New Roman" w:hAnsi="Times New Roman" w:cs="Times New Roman"/>
                <w:color w:val="000000"/>
              </w:rPr>
              <w:t>8</w:t>
            </w:r>
          </w:p>
        </w:tc>
      </w:tr>
      <w:tr w:rsidR="00191529" w:rsidRPr="00D3024E" w14:paraId="683D56B2"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452F27C6"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3D159EA3" w14:textId="41000DF7" w:rsidR="00191529" w:rsidRPr="00D3024E" w:rsidRDefault="00B351E6"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54th</w:t>
            </w:r>
            <w:r w:rsidR="00191529" w:rsidRPr="00D3024E">
              <w:rPr>
                <w:rFonts w:ascii="Times New Roman" w:hAnsi="Times New Roman" w:cs="Times New Roman"/>
                <w:color w:val="000000"/>
              </w:rPr>
              <w:t xml:space="preserve"> Rencontres de </w:t>
            </w:r>
            <w:proofErr w:type="spellStart"/>
            <w:r w:rsidR="00191529" w:rsidRPr="00D3024E">
              <w:rPr>
                <w:rFonts w:ascii="Times New Roman" w:hAnsi="Times New Roman" w:cs="Times New Roman"/>
                <w:color w:val="000000"/>
              </w:rPr>
              <w:t>Moriond</w:t>
            </w:r>
            <w:proofErr w:type="spellEnd"/>
            <w:r w:rsidR="00191529" w:rsidRPr="00D3024E">
              <w:rPr>
                <w:rFonts w:ascii="Times New Roman" w:hAnsi="Times New Roman" w:cs="Times New Roman"/>
                <w:color w:val="000000"/>
              </w:rPr>
              <w:t xml:space="preserve">: </w:t>
            </w:r>
            <w:proofErr w:type="spellStart"/>
            <w:r w:rsidR="00191529" w:rsidRPr="00D3024E">
              <w:rPr>
                <w:rFonts w:ascii="Times New Roman" w:hAnsi="Times New Roman" w:cs="Times New Roman"/>
                <w:color w:val="000000"/>
              </w:rPr>
              <w:t>Electroweak</w:t>
            </w:r>
            <w:proofErr w:type="spellEnd"/>
            <w:r w:rsidR="00191529" w:rsidRPr="00D3024E">
              <w:rPr>
                <w:rFonts w:ascii="Times New Roman" w:hAnsi="Times New Roman" w:cs="Times New Roman"/>
                <w:color w:val="000000"/>
              </w:rPr>
              <w:t xml:space="preserve"> Interactions and </w:t>
            </w:r>
            <w:proofErr w:type="spellStart"/>
            <w:r w:rsidR="00191529" w:rsidRPr="00D3024E">
              <w:rPr>
                <w:rFonts w:ascii="Times New Roman" w:hAnsi="Times New Roman" w:cs="Times New Roman"/>
                <w:color w:val="000000"/>
              </w:rPr>
              <w:t>Unified</w:t>
            </w:r>
            <w:proofErr w:type="spellEnd"/>
            <w:r w:rsidR="00191529" w:rsidRPr="00D3024E">
              <w:rPr>
                <w:rFonts w:ascii="Times New Roman" w:hAnsi="Times New Roman" w:cs="Times New Roman"/>
                <w:color w:val="000000"/>
              </w:rPr>
              <w:t xml:space="preserve"> </w:t>
            </w:r>
            <w:proofErr w:type="spellStart"/>
            <w:r w:rsidR="00191529" w:rsidRPr="00D3024E">
              <w:rPr>
                <w:rFonts w:ascii="Times New Roman" w:hAnsi="Times New Roman" w:cs="Times New Roman"/>
                <w:color w:val="000000"/>
              </w:rPr>
              <w:t>Theories</w:t>
            </w:r>
            <w:proofErr w:type="spellEnd"/>
          </w:p>
        </w:tc>
        <w:tc>
          <w:tcPr>
            <w:tcW w:w="1438" w:type="dxa"/>
          </w:tcPr>
          <w:p w14:paraId="0173A68A"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EW</w:t>
            </w:r>
          </w:p>
        </w:tc>
        <w:tc>
          <w:tcPr>
            <w:tcW w:w="1726" w:type="dxa"/>
          </w:tcPr>
          <w:p w14:paraId="4CC8AF02"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49EEC661" w14:textId="268C296A"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w:t>
            </w:r>
            <w:r w:rsidR="00B351E6">
              <w:rPr>
                <w:rFonts w:ascii="Times New Roman" w:hAnsi="Times New Roman" w:cs="Times New Roman"/>
                <w:color w:val="000000"/>
              </w:rPr>
              <w:t>9</w:t>
            </w:r>
          </w:p>
        </w:tc>
      </w:tr>
      <w:tr w:rsidR="00191529" w:rsidRPr="00D3024E" w14:paraId="4A288A3F" w14:textId="77777777" w:rsidTr="0019152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1433D43E"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lastRenderedPageBreak/>
              <w:t>Jacques Dumarchez</w:t>
            </w:r>
          </w:p>
        </w:tc>
        <w:tc>
          <w:tcPr>
            <w:tcW w:w="2877" w:type="dxa"/>
          </w:tcPr>
          <w:p w14:paraId="2361FF61" w14:textId="13B59139" w:rsidR="00191529" w:rsidRPr="00D3024E" w:rsidRDefault="00B351E6"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54th</w:t>
            </w:r>
            <w:r w:rsidR="00191529" w:rsidRPr="00D3024E">
              <w:rPr>
                <w:rFonts w:ascii="Times New Roman" w:hAnsi="Times New Roman" w:cs="Times New Roman"/>
                <w:color w:val="000000"/>
              </w:rPr>
              <w:t xml:space="preserve"> Rencontres de </w:t>
            </w:r>
            <w:proofErr w:type="spellStart"/>
            <w:r w:rsidR="00191529" w:rsidRPr="00D3024E">
              <w:rPr>
                <w:rFonts w:ascii="Times New Roman" w:hAnsi="Times New Roman" w:cs="Times New Roman"/>
                <w:color w:val="000000"/>
              </w:rPr>
              <w:t>Moriond</w:t>
            </w:r>
            <w:proofErr w:type="spellEnd"/>
            <w:r w:rsidR="00191529" w:rsidRPr="00D3024E">
              <w:rPr>
                <w:rFonts w:ascii="Times New Roman" w:hAnsi="Times New Roman" w:cs="Times New Roman"/>
                <w:color w:val="000000"/>
              </w:rPr>
              <w:t xml:space="preserve">: </w:t>
            </w:r>
            <w:r>
              <w:rPr>
                <w:rFonts w:ascii="Times New Roman" w:hAnsi="Times New Roman" w:cs="Times New Roman"/>
                <w:color w:val="000000"/>
              </w:rPr>
              <w:t xml:space="preserve">QCD and High </w:t>
            </w:r>
            <w:proofErr w:type="spellStart"/>
            <w:r>
              <w:rPr>
                <w:rFonts w:ascii="Times New Roman" w:hAnsi="Times New Roman" w:cs="Times New Roman"/>
                <w:color w:val="000000"/>
              </w:rPr>
              <w:t>Energy</w:t>
            </w:r>
            <w:proofErr w:type="spellEnd"/>
            <w:r>
              <w:rPr>
                <w:rFonts w:ascii="Times New Roman" w:hAnsi="Times New Roman" w:cs="Times New Roman"/>
                <w:color w:val="000000"/>
              </w:rPr>
              <w:t xml:space="preserve"> Interactions</w:t>
            </w:r>
          </w:p>
        </w:tc>
        <w:tc>
          <w:tcPr>
            <w:tcW w:w="1438" w:type="dxa"/>
          </w:tcPr>
          <w:p w14:paraId="018EF034"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EW</w:t>
            </w:r>
          </w:p>
        </w:tc>
        <w:tc>
          <w:tcPr>
            <w:tcW w:w="1726" w:type="dxa"/>
          </w:tcPr>
          <w:p w14:paraId="63A1A4B3" w14:textId="77777777"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4B384E81" w14:textId="4EB7CEF1" w:rsidR="00191529" w:rsidRPr="00D3024E" w:rsidRDefault="00191529" w:rsidP="001915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w:t>
            </w:r>
            <w:r w:rsidR="00B351E6">
              <w:rPr>
                <w:rFonts w:ascii="Times New Roman" w:hAnsi="Times New Roman" w:cs="Times New Roman"/>
                <w:color w:val="000000"/>
              </w:rPr>
              <w:t>9</w:t>
            </w:r>
          </w:p>
        </w:tc>
      </w:tr>
      <w:tr w:rsidR="00191529" w:rsidRPr="00D3024E" w14:paraId="4B1DC941" w14:textId="77777777" w:rsidTr="0019152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104C757F" w14:textId="77777777" w:rsidR="00191529" w:rsidRPr="00D3024E" w:rsidRDefault="00191529" w:rsidP="00191529">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60443E1C" w14:textId="03BCF334" w:rsidR="00191529" w:rsidRPr="00D3024E" w:rsidRDefault="00B351E6" w:rsidP="00B351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color w:val="000000"/>
              </w:rPr>
              <w:t>54th</w:t>
            </w:r>
            <w:r w:rsidR="00191529" w:rsidRPr="00D3024E">
              <w:rPr>
                <w:rFonts w:ascii="Times New Roman" w:hAnsi="Times New Roman" w:cs="Times New Roman"/>
                <w:color w:val="000000"/>
              </w:rPr>
              <w:t xml:space="preserve"> Rencontres de </w:t>
            </w:r>
            <w:proofErr w:type="spellStart"/>
            <w:r w:rsidR="00191529" w:rsidRPr="00D3024E">
              <w:rPr>
                <w:rFonts w:ascii="Times New Roman" w:hAnsi="Times New Roman" w:cs="Times New Roman"/>
                <w:color w:val="000000"/>
              </w:rPr>
              <w:t>Moriond</w:t>
            </w:r>
            <w:proofErr w:type="spellEnd"/>
            <w:r w:rsidR="00191529" w:rsidRPr="00D3024E">
              <w:rPr>
                <w:rFonts w:ascii="Times New Roman" w:hAnsi="Times New Roman" w:cs="Times New Roman"/>
                <w:color w:val="000000"/>
              </w:rPr>
              <w:t xml:space="preserve">: </w:t>
            </w:r>
            <w:r>
              <w:rPr>
                <w:rFonts w:ascii="Times New Roman" w:hAnsi="Times New Roman" w:cs="Times New Roman"/>
                <w:color w:val="000000"/>
              </w:rPr>
              <w:t>Gravitation</w:t>
            </w:r>
          </w:p>
        </w:tc>
        <w:tc>
          <w:tcPr>
            <w:tcW w:w="1438" w:type="dxa"/>
          </w:tcPr>
          <w:p w14:paraId="350FA21F" w14:textId="388992BE" w:rsidR="00191529" w:rsidRPr="00D3024E" w:rsidRDefault="00191529" w:rsidP="00B351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D3024E">
              <w:rPr>
                <w:rFonts w:ascii="Times New Roman" w:hAnsi="Times New Roman" w:cs="Times New Roman"/>
                <w:color w:val="000000"/>
              </w:rPr>
              <w:t>Moriond</w:t>
            </w:r>
            <w:proofErr w:type="spellEnd"/>
            <w:r w:rsidRPr="00D3024E">
              <w:rPr>
                <w:rFonts w:ascii="Times New Roman" w:hAnsi="Times New Roman" w:cs="Times New Roman"/>
                <w:color w:val="000000"/>
              </w:rPr>
              <w:t xml:space="preserve"> </w:t>
            </w:r>
            <w:proofErr w:type="spellStart"/>
            <w:r w:rsidR="00B351E6">
              <w:rPr>
                <w:rFonts w:ascii="Times New Roman" w:hAnsi="Times New Roman" w:cs="Times New Roman"/>
                <w:color w:val="000000"/>
              </w:rPr>
              <w:t>Grav</w:t>
            </w:r>
            <w:proofErr w:type="spellEnd"/>
          </w:p>
        </w:tc>
        <w:tc>
          <w:tcPr>
            <w:tcW w:w="1726" w:type="dxa"/>
          </w:tcPr>
          <w:p w14:paraId="33CB52F5" w14:textId="7777777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 xml:space="preserve">La </w:t>
            </w:r>
            <w:proofErr w:type="spellStart"/>
            <w:r w:rsidRPr="00D3024E">
              <w:rPr>
                <w:rFonts w:ascii="Times New Roman" w:hAnsi="Times New Roman" w:cs="Times New Roman"/>
                <w:color w:val="000000"/>
              </w:rPr>
              <w:t>Thuile</w:t>
            </w:r>
            <w:proofErr w:type="spellEnd"/>
            <w:r w:rsidRPr="00D3024E">
              <w:rPr>
                <w:rFonts w:ascii="Times New Roman" w:hAnsi="Times New Roman" w:cs="Times New Roman"/>
                <w:color w:val="000000"/>
              </w:rPr>
              <w:t xml:space="preserve"> / Italie</w:t>
            </w:r>
          </w:p>
        </w:tc>
        <w:tc>
          <w:tcPr>
            <w:tcW w:w="1726" w:type="dxa"/>
          </w:tcPr>
          <w:p w14:paraId="1A3A56B9" w14:textId="7DD156F7" w:rsidR="00191529" w:rsidRPr="00D3024E" w:rsidRDefault="00191529" w:rsidP="001915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024E">
              <w:rPr>
                <w:rFonts w:ascii="Times New Roman" w:hAnsi="Times New Roman" w:cs="Times New Roman"/>
                <w:color w:val="000000"/>
              </w:rPr>
              <w:t>03/201</w:t>
            </w:r>
            <w:r w:rsidR="00B351E6">
              <w:rPr>
                <w:rFonts w:ascii="Times New Roman" w:hAnsi="Times New Roman" w:cs="Times New Roman"/>
                <w:color w:val="000000"/>
              </w:rPr>
              <w:t>9</w:t>
            </w:r>
          </w:p>
        </w:tc>
      </w:tr>
      <w:tr w:rsidR="00B351E6" w:rsidRPr="00D3024E" w14:paraId="3DF87426" w14:textId="77777777" w:rsidTr="007C40D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359F75F0" w14:textId="77777777" w:rsidR="00B351E6" w:rsidRPr="00D3024E" w:rsidRDefault="00B351E6" w:rsidP="007C40DE">
            <w:pPr>
              <w:rPr>
                <w:rFonts w:ascii="Times New Roman" w:hAnsi="Times New Roman" w:cs="Times New Roman"/>
              </w:rPr>
            </w:pPr>
            <w:r w:rsidRPr="00D3024E">
              <w:rPr>
                <w:rFonts w:ascii="Times New Roman" w:hAnsi="Times New Roman" w:cs="Times New Roman"/>
                <w:color w:val="000000"/>
              </w:rPr>
              <w:t>Jacques Dumarchez</w:t>
            </w:r>
          </w:p>
        </w:tc>
        <w:tc>
          <w:tcPr>
            <w:tcW w:w="2877" w:type="dxa"/>
          </w:tcPr>
          <w:p w14:paraId="417C442A" w14:textId="5340DE5B" w:rsidR="00B351E6" w:rsidRPr="00D3024E" w:rsidRDefault="00B351E6"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 xml:space="preserve">31st Rencontres de Blois : </w:t>
            </w:r>
            <w:proofErr w:type="spellStart"/>
            <w:r>
              <w:rPr>
                <w:rFonts w:ascii="Times New Roman" w:hAnsi="Times New Roman" w:cs="Times New Roman"/>
                <w:color w:val="000000"/>
              </w:rPr>
              <w:t>Particle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Physics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Cosmology</w:t>
            </w:r>
            <w:proofErr w:type="spellEnd"/>
          </w:p>
        </w:tc>
        <w:tc>
          <w:tcPr>
            <w:tcW w:w="1438" w:type="dxa"/>
          </w:tcPr>
          <w:p w14:paraId="574FE024" w14:textId="44BD323A" w:rsidR="00B351E6" w:rsidRPr="00D3024E" w:rsidRDefault="00B351E6"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Blois2019</w:t>
            </w:r>
          </w:p>
        </w:tc>
        <w:tc>
          <w:tcPr>
            <w:tcW w:w="1726" w:type="dxa"/>
          </w:tcPr>
          <w:p w14:paraId="2E569999" w14:textId="77777777" w:rsidR="00B351E6" w:rsidRPr="00D3024E" w:rsidRDefault="00B351E6"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Blois</w:t>
            </w:r>
            <w:r w:rsidRPr="00D3024E">
              <w:rPr>
                <w:rFonts w:ascii="Times New Roman" w:hAnsi="Times New Roman" w:cs="Times New Roman"/>
                <w:color w:val="000000"/>
              </w:rPr>
              <w:t xml:space="preserve"> / </w:t>
            </w:r>
            <w:r>
              <w:rPr>
                <w:rFonts w:ascii="Times New Roman" w:hAnsi="Times New Roman" w:cs="Times New Roman"/>
                <w:color w:val="000000"/>
              </w:rPr>
              <w:t>France</w:t>
            </w:r>
          </w:p>
        </w:tc>
        <w:tc>
          <w:tcPr>
            <w:tcW w:w="1726" w:type="dxa"/>
          </w:tcPr>
          <w:p w14:paraId="4B4F583A" w14:textId="16E67B32" w:rsidR="00B351E6" w:rsidRPr="00D3024E" w:rsidRDefault="00B351E6"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06</w:t>
            </w:r>
            <w:r w:rsidRPr="00D3024E">
              <w:rPr>
                <w:rFonts w:ascii="Times New Roman" w:hAnsi="Times New Roman" w:cs="Times New Roman"/>
                <w:color w:val="000000"/>
              </w:rPr>
              <w:t>/201</w:t>
            </w:r>
            <w:r>
              <w:rPr>
                <w:rFonts w:ascii="Times New Roman" w:hAnsi="Times New Roman" w:cs="Times New Roman"/>
                <w:color w:val="000000"/>
              </w:rPr>
              <w:t>9</w:t>
            </w:r>
          </w:p>
        </w:tc>
      </w:tr>
      <w:tr w:rsidR="00191529" w14:paraId="266EBA63" w14:textId="77777777" w:rsidTr="000312AA">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92" w:type="dxa"/>
          </w:tcPr>
          <w:p w14:paraId="0C44DFD4" w14:textId="77777777" w:rsidR="00157C0E" w:rsidRDefault="00157C0E" w:rsidP="000312AA"/>
        </w:tc>
        <w:tc>
          <w:tcPr>
            <w:tcW w:w="2877" w:type="dxa"/>
          </w:tcPr>
          <w:p w14:paraId="494B7F50" w14:textId="77777777" w:rsidR="00157C0E" w:rsidRDefault="00157C0E" w:rsidP="000312AA">
            <w:pPr>
              <w:cnfStyle w:val="000000010000" w:firstRow="0" w:lastRow="0" w:firstColumn="0" w:lastColumn="0" w:oddVBand="0" w:evenVBand="0" w:oddHBand="0" w:evenHBand="1" w:firstRowFirstColumn="0" w:firstRowLastColumn="0" w:lastRowFirstColumn="0" w:lastRowLastColumn="0"/>
            </w:pPr>
          </w:p>
        </w:tc>
        <w:tc>
          <w:tcPr>
            <w:tcW w:w="1438" w:type="dxa"/>
          </w:tcPr>
          <w:p w14:paraId="705FFBD9" w14:textId="77777777" w:rsidR="00157C0E" w:rsidRDefault="00157C0E" w:rsidP="000312AA">
            <w:pPr>
              <w:cnfStyle w:val="000000010000" w:firstRow="0" w:lastRow="0" w:firstColumn="0" w:lastColumn="0" w:oddVBand="0" w:evenVBand="0" w:oddHBand="0" w:evenHBand="1" w:firstRowFirstColumn="0" w:firstRowLastColumn="0" w:lastRowFirstColumn="0" w:lastRowLastColumn="0"/>
            </w:pPr>
          </w:p>
        </w:tc>
        <w:tc>
          <w:tcPr>
            <w:tcW w:w="1726" w:type="dxa"/>
          </w:tcPr>
          <w:p w14:paraId="2D4DA13B" w14:textId="77777777" w:rsidR="00157C0E" w:rsidRDefault="00157C0E" w:rsidP="000312AA">
            <w:pPr>
              <w:cnfStyle w:val="000000010000" w:firstRow="0" w:lastRow="0" w:firstColumn="0" w:lastColumn="0" w:oddVBand="0" w:evenVBand="0" w:oddHBand="0" w:evenHBand="1" w:firstRowFirstColumn="0" w:firstRowLastColumn="0" w:lastRowFirstColumn="0" w:lastRowLastColumn="0"/>
            </w:pPr>
          </w:p>
        </w:tc>
        <w:tc>
          <w:tcPr>
            <w:tcW w:w="1726" w:type="dxa"/>
          </w:tcPr>
          <w:p w14:paraId="162F0F68" w14:textId="77777777" w:rsidR="00157C0E" w:rsidRDefault="00157C0E" w:rsidP="000312AA">
            <w:pPr>
              <w:cnfStyle w:val="000000010000" w:firstRow="0" w:lastRow="0" w:firstColumn="0" w:lastColumn="0" w:oddVBand="0" w:evenVBand="0" w:oddHBand="0" w:evenHBand="1" w:firstRowFirstColumn="0" w:firstRowLastColumn="0" w:lastRowFirstColumn="0" w:lastRowLastColumn="0"/>
            </w:pPr>
          </w:p>
        </w:tc>
      </w:tr>
    </w:tbl>
    <w:p w14:paraId="5D8A8D97" w14:textId="77777777" w:rsidR="00157C0E" w:rsidRDefault="00157C0E" w:rsidP="00B26FCE"/>
    <w:p w14:paraId="2766B6EB" w14:textId="77777777" w:rsidR="00157C0E" w:rsidRDefault="00157C0E" w:rsidP="00B26FCE"/>
    <w:p w14:paraId="453874E7" w14:textId="77777777" w:rsidR="00B26FCE" w:rsidRDefault="00B26FCE" w:rsidP="00B26FCE">
      <w:pPr>
        <w:pStyle w:val="Titre3"/>
      </w:pPr>
      <w:r>
        <w:t>Communications à des conférences</w:t>
      </w:r>
    </w:p>
    <w:p w14:paraId="21E9AA25" w14:textId="77777777" w:rsidR="00B26FCE" w:rsidRDefault="00B26FCE" w:rsidP="00B26FCE"/>
    <w:p w14:paraId="1C311A52" w14:textId="3604C03B" w:rsidR="00B26FCE" w:rsidRPr="0084128D" w:rsidRDefault="00B26FCE" w:rsidP="00B26FCE">
      <w:pPr>
        <w:rPr>
          <w:i/>
        </w:rPr>
      </w:pPr>
      <w:r w:rsidRPr="0084128D">
        <w:rPr>
          <w:i/>
        </w:rPr>
        <w:t xml:space="preserve">Listez les contributions en conférences </w:t>
      </w:r>
      <w:r w:rsidR="00FC4380">
        <w:rPr>
          <w:i/>
        </w:rPr>
        <w:t>(</w:t>
      </w:r>
      <w:proofErr w:type="spellStart"/>
      <w:r w:rsidR="00FC4380">
        <w:rPr>
          <w:i/>
        </w:rPr>
        <w:t>talks</w:t>
      </w:r>
      <w:proofErr w:type="spellEnd"/>
      <w:r w:rsidR="00FC4380">
        <w:rPr>
          <w:i/>
        </w:rPr>
        <w:t xml:space="preserve"> et posters) </w:t>
      </w:r>
      <w:r w:rsidRPr="0084128D">
        <w:rPr>
          <w:i/>
        </w:rPr>
        <w:t xml:space="preserve">sur la période du </w:t>
      </w:r>
      <w:proofErr w:type="spellStart"/>
      <w:r w:rsidRPr="0084128D">
        <w:rPr>
          <w:i/>
        </w:rPr>
        <w:t>rapac</w:t>
      </w:r>
      <w:proofErr w:type="spellEnd"/>
      <w:r w:rsidRPr="0084128D">
        <w:rPr>
          <w:i/>
        </w:rPr>
        <w:t>.</w:t>
      </w:r>
      <w:r w:rsidR="00FC4380">
        <w:rPr>
          <w:i/>
        </w:rPr>
        <w:t xml:space="preserve"> Ajoutez </w:t>
      </w:r>
      <w:proofErr w:type="gramStart"/>
      <w:r w:rsidR="00FC4380">
        <w:rPr>
          <w:i/>
        </w:rPr>
        <w:t>des li</w:t>
      </w:r>
      <w:r w:rsidR="00620208">
        <w:rPr>
          <w:i/>
        </w:rPr>
        <w:t>gn</w:t>
      </w:r>
      <w:r w:rsidR="00FC4380">
        <w:rPr>
          <w:i/>
        </w:rPr>
        <w:t>es si nécessaire</w:t>
      </w:r>
      <w:proofErr w:type="gramEnd"/>
      <w:r w:rsidR="00FC4380">
        <w:rPr>
          <w:i/>
        </w:rPr>
        <w:t>.</w:t>
      </w:r>
    </w:p>
    <w:p w14:paraId="45D60960" w14:textId="4DEA855D" w:rsidR="00226687" w:rsidRDefault="00226687" w:rsidP="00B26FCE"/>
    <w:tbl>
      <w:tblPr>
        <w:tblStyle w:val="Grilleclaire-Accent1"/>
        <w:tblW w:w="9459" w:type="dxa"/>
        <w:tblLook w:val="04A0" w:firstRow="1" w:lastRow="0" w:firstColumn="1" w:lastColumn="0" w:noHBand="0" w:noVBand="1"/>
      </w:tblPr>
      <w:tblGrid>
        <w:gridCol w:w="1692"/>
        <w:gridCol w:w="2877"/>
        <w:gridCol w:w="1438"/>
        <w:gridCol w:w="1726"/>
        <w:gridCol w:w="1726"/>
      </w:tblGrid>
      <w:tr w:rsidR="00FC4380" w14:paraId="2E7B976A" w14:textId="77777777" w:rsidTr="00FF481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0849F2B2" w14:textId="5573A70C" w:rsidR="00FC4380" w:rsidRDefault="00FC4380" w:rsidP="00B26FCE">
            <w:r>
              <w:t>Prénom Nom</w:t>
            </w:r>
          </w:p>
        </w:tc>
        <w:tc>
          <w:tcPr>
            <w:tcW w:w="2877" w:type="dxa"/>
          </w:tcPr>
          <w:p w14:paraId="17F04798" w14:textId="50DC50C0" w:rsidR="00FC4380" w:rsidRDefault="00FC4380" w:rsidP="00B26FCE">
            <w:pPr>
              <w:cnfStyle w:val="100000000000" w:firstRow="1" w:lastRow="0" w:firstColumn="0" w:lastColumn="0" w:oddVBand="0" w:evenVBand="0" w:oddHBand="0" w:evenHBand="0" w:firstRowFirstColumn="0" w:firstRowLastColumn="0" w:lastRowFirstColumn="0" w:lastRowLastColumn="0"/>
            </w:pPr>
            <w:r>
              <w:t>Titre</w:t>
            </w:r>
          </w:p>
        </w:tc>
        <w:tc>
          <w:tcPr>
            <w:tcW w:w="1438" w:type="dxa"/>
          </w:tcPr>
          <w:p w14:paraId="77F75D25" w14:textId="79297992" w:rsidR="00FC4380" w:rsidRDefault="00FC4380" w:rsidP="00B26FCE">
            <w:pPr>
              <w:cnfStyle w:val="100000000000" w:firstRow="1" w:lastRow="0" w:firstColumn="0" w:lastColumn="0" w:oddVBand="0" w:evenVBand="0" w:oddHBand="0" w:evenHBand="0" w:firstRowFirstColumn="0" w:firstRowLastColumn="0" w:lastRowFirstColumn="0" w:lastRowLastColumn="0"/>
            </w:pPr>
            <w:r>
              <w:t>Conférence</w:t>
            </w:r>
          </w:p>
        </w:tc>
        <w:tc>
          <w:tcPr>
            <w:tcW w:w="1726" w:type="dxa"/>
          </w:tcPr>
          <w:p w14:paraId="67BD46DB" w14:textId="4729C861" w:rsidR="00FC4380" w:rsidRDefault="00FC4380" w:rsidP="00B26FCE">
            <w:pPr>
              <w:cnfStyle w:val="100000000000" w:firstRow="1" w:lastRow="0" w:firstColumn="0" w:lastColumn="0" w:oddVBand="0" w:evenVBand="0" w:oddHBand="0" w:evenHBand="0" w:firstRowFirstColumn="0" w:firstRowLastColumn="0" w:lastRowFirstColumn="0" w:lastRowLastColumn="0"/>
            </w:pPr>
            <w:r>
              <w:t>Ville/Pays</w:t>
            </w:r>
          </w:p>
        </w:tc>
        <w:tc>
          <w:tcPr>
            <w:tcW w:w="1726" w:type="dxa"/>
          </w:tcPr>
          <w:p w14:paraId="6354277B" w14:textId="28F91246" w:rsidR="00FC4380" w:rsidRDefault="00FC4380" w:rsidP="00B26FCE">
            <w:pPr>
              <w:cnfStyle w:val="100000000000" w:firstRow="1" w:lastRow="0" w:firstColumn="0" w:lastColumn="0" w:oddVBand="0" w:evenVBand="0" w:oddHBand="0" w:evenHBand="0" w:firstRowFirstColumn="0" w:firstRowLastColumn="0" w:lastRowFirstColumn="0" w:lastRowLastColumn="0"/>
            </w:pPr>
            <w:r>
              <w:t>Mois/année</w:t>
            </w:r>
          </w:p>
        </w:tc>
      </w:tr>
      <w:tr w:rsidR="009F72DB" w:rsidRPr="00D3024E" w14:paraId="678850D7" w14:textId="77777777" w:rsidTr="007C40D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2" w:type="dxa"/>
          </w:tcPr>
          <w:p w14:paraId="0DD0C735" w14:textId="60E6F214" w:rsidR="009F72DB" w:rsidRPr="00D3024E" w:rsidRDefault="009F72DB" w:rsidP="007C40DE">
            <w:pPr>
              <w:rPr>
                <w:rFonts w:ascii="Times New Roman" w:hAnsi="Times New Roman" w:cs="Times New Roman"/>
              </w:rPr>
            </w:pPr>
            <w:r>
              <w:rPr>
                <w:rFonts w:ascii="Times New Roman" w:hAnsi="Times New Roman" w:cs="Times New Roman"/>
                <w:color w:val="000000"/>
              </w:rPr>
              <w:t xml:space="preserve">Simon </w:t>
            </w:r>
            <w:proofErr w:type="spellStart"/>
            <w:r>
              <w:rPr>
                <w:rFonts w:ascii="Times New Roman" w:hAnsi="Times New Roman" w:cs="Times New Roman"/>
                <w:color w:val="000000"/>
              </w:rPr>
              <w:t>Bienstock</w:t>
            </w:r>
            <w:proofErr w:type="spellEnd"/>
          </w:p>
        </w:tc>
        <w:tc>
          <w:tcPr>
            <w:tcW w:w="2877" w:type="dxa"/>
          </w:tcPr>
          <w:p w14:paraId="1D77011E" w14:textId="707F1807" w:rsidR="009F72DB" w:rsidRPr="00D3024E" w:rsidRDefault="009F72DB"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color w:val="000000"/>
              </w:rPr>
              <w:t>Recent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results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from</w:t>
            </w:r>
            <w:proofErr w:type="spellEnd"/>
            <w:r>
              <w:rPr>
                <w:rFonts w:ascii="Times New Roman" w:hAnsi="Times New Roman" w:cs="Times New Roman"/>
                <w:color w:val="000000"/>
              </w:rPr>
              <w:t xml:space="preserve"> T2K</w:t>
            </w:r>
          </w:p>
        </w:tc>
        <w:tc>
          <w:tcPr>
            <w:tcW w:w="1438" w:type="dxa"/>
          </w:tcPr>
          <w:p w14:paraId="79728C99" w14:textId="7527524E" w:rsidR="009F72DB" w:rsidRPr="00D3024E" w:rsidRDefault="009F72DB"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13th Rencontres du Vietnam : Neutrinos</w:t>
            </w:r>
          </w:p>
        </w:tc>
        <w:tc>
          <w:tcPr>
            <w:tcW w:w="1726" w:type="dxa"/>
          </w:tcPr>
          <w:p w14:paraId="3A88CC55" w14:textId="33F788CE" w:rsidR="009F72DB" w:rsidRPr="00D3024E" w:rsidRDefault="009F72DB"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color w:val="000000"/>
              </w:rPr>
              <w:t>Quy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Nhon</w:t>
            </w:r>
            <w:proofErr w:type="spellEnd"/>
            <w:r w:rsidRPr="00D3024E">
              <w:rPr>
                <w:rFonts w:ascii="Times New Roman" w:hAnsi="Times New Roman" w:cs="Times New Roman"/>
                <w:color w:val="000000"/>
              </w:rPr>
              <w:t xml:space="preserve"> / </w:t>
            </w:r>
            <w:r>
              <w:rPr>
                <w:rFonts w:ascii="Times New Roman" w:hAnsi="Times New Roman" w:cs="Times New Roman"/>
                <w:color w:val="000000"/>
              </w:rPr>
              <w:t>Vietnam</w:t>
            </w:r>
          </w:p>
        </w:tc>
        <w:tc>
          <w:tcPr>
            <w:tcW w:w="1726" w:type="dxa"/>
          </w:tcPr>
          <w:p w14:paraId="2D13B15F" w14:textId="2DA6FC91" w:rsidR="009F72DB" w:rsidRPr="00D3024E" w:rsidRDefault="009F72DB" w:rsidP="007C4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07</w:t>
            </w:r>
            <w:r w:rsidRPr="00D3024E">
              <w:rPr>
                <w:rFonts w:ascii="Times New Roman" w:hAnsi="Times New Roman" w:cs="Times New Roman"/>
                <w:color w:val="000000"/>
              </w:rPr>
              <w:t>/201</w:t>
            </w:r>
            <w:r>
              <w:rPr>
                <w:rFonts w:ascii="Times New Roman" w:hAnsi="Times New Roman" w:cs="Times New Roman"/>
                <w:color w:val="000000"/>
              </w:rPr>
              <w:t>7</w:t>
            </w:r>
          </w:p>
        </w:tc>
      </w:tr>
      <w:tr w:rsidR="00FC4380" w14:paraId="147430B0" w14:textId="77777777" w:rsidTr="00FF4813">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92" w:type="dxa"/>
          </w:tcPr>
          <w:p w14:paraId="73CD07B4" w14:textId="77777777" w:rsidR="00FC4380" w:rsidRDefault="00FC4380" w:rsidP="00B26FCE"/>
        </w:tc>
        <w:tc>
          <w:tcPr>
            <w:tcW w:w="2877" w:type="dxa"/>
          </w:tcPr>
          <w:p w14:paraId="1BAD845F"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c>
          <w:tcPr>
            <w:tcW w:w="1438" w:type="dxa"/>
          </w:tcPr>
          <w:p w14:paraId="6ABBED47"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c>
          <w:tcPr>
            <w:tcW w:w="1726" w:type="dxa"/>
          </w:tcPr>
          <w:p w14:paraId="468AA28C"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c>
          <w:tcPr>
            <w:tcW w:w="1726" w:type="dxa"/>
          </w:tcPr>
          <w:p w14:paraId="4F8AA1F6"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r>
    </w:tbl>
    <w:p w14:paraId="390B1AED" w14:textId="77777777" w:rsidR="00FC4380" w:rsidRDefault="00FC4380" w:rsidP="00B26FCE"/>
    <w:p w14:paraId="3E20BF6E" w14:textId="77777777" w:rsidR="00157C0E" w:rsidRDefault="00157C0E">
      <w:pPr>
        <w:rPr>
          <w:rFonts w:asciiTheme="majorHAnsi" w:eastAsiaTheme="majorEastAsia" w:hAnsiTheme="majorHAnsi" w:cstheme="majorBidi"/>
          <w:b/>
          <w:bCs/>
          <w:color w:val="4F81BD" w:themeColor="accent1"/>
        </w:rPr>
      </w:pPr>
      <w:r>
        <w:br w:type="page"/>
      </w:r>
    </w:p>
    <w:p w14:paraId="738EFD51" w14:textId="00F124E3" w:rsidR="00B26FCE" w:rsidRDefault="000822C5" w:rsidP="00B26FCE">
      <w:pPr>
        <w:pStyle w:val="Titre3"/>
      </w:pPr>
      <w:r>
        <w:lastRenderedPageBreak/>
        <w:t>Séminair</w:t>
      </w:r>
      <w:r w:rsidR="00B26FCE">
        <w:t>es</w:t>
      </w:r>
    </w:p>
    <w:p w14:paraId="4F990CED" w14:textId="77777777" w:rsidR="00B26FCE" w:rsidRDefault="00B26FCE" w:rsidP="00B26FCE"/>
    <w:p w14:paraId="3D91CDB8" w14:textId="153EE32B" w:rsidR="00B26FCE" w:rsidRPr="00B43DCD" w:rsidRDefault="00B26FCE" w:rsidP="00B26FCE">
      <w:pPr>
        <w:rPr>
          <w:i/>
        </w:rPr>
      </w:pPr>
      <w:r w:rsidRPr="00B43DCD">
        <w:rPr>
          <w:i/>
        </w:rPr>
        <w:t xml:space="preserve">Listez les séminaires donnés sur la période du </w:t>
      </w:r>
      <w:proofErr w:type="spellStart"/>
      <w:r w:rsidRPr="00B43DCD">
        <w:rPr>
          <w:i/>
        </w:rPr>
        <w:t>rapac</w:t>
      </w:r>
      <w:proofErr w:type="spellEnd"/>
      <w:r w:rsidRPr="00B43DCD">
        <w:rPr>
          <w:i/>
        </w:rPr>
        <w:t>.</w:t>
      </w:r>
      <w:r w:rsidR="00FC4380">
        <w:rPr>
          <w:i/>
        </w:rPr>
        <w:t xml:space="preserve"> Ajouter </w:t>
      </w:r>
      <w:proofErr w:type="gramStart"/>
      <w:r w:rsidR="00FC4380">
        <w:rPr>
          <w:i/>
        </w:rPr>
        <w:t>des lignes si nécessaire</w:t>
      </w:r>
      <w:proofErr w:type="gramEnd"/>
      <w:r w:rsidR="00FC4380">
        <w:rPr>
          <w:i/>
        </w:rPr>
        <w:t>.</w:t>
      </w:r>
    </w:p>
    <w:p w14:paraId="1D8DDBB8" w14:textId="487C8D01" w:rsidR="00B26FCE" w:rsidRDefault="00B26FCE" w:rsidP="00B26FCE"/>
    <w:tbl>
      <w:tblPr>
        <w:tblStyle w:val="Grilleclaire-Accent1"/>
        <w:tblW w:w="9450" w:type="dxa"/>
        <w:tblLook w:val="04A0" w:firstRow="1" w:lastRow="0" w:firstColumn="1" w:lastColumn="0" w:noHBand="0" w:noVBand="1"/>
      </w:tblPr>
      <w:tblGrid>
        <w:gridCol w:w="1698"/>
        <w:gridCol w:w="2886"/>
        <w:gridCol w:w="2742"/>
        <w:gridCol w:w="2124"/>
      </w:tblGrid>
      <w:tr w:rsidR="00FC4380" w14:paraId="3D9A0015" w14:textId="77777777" w:rsidTr="00F0627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98" w:type="dxa"/>
          </w:tcPr>
          <w:p w14:paraId="24C9AB55" w14:textId="2FE35209" w:rsidR="00FC4380" w:rsidRDefault="00FC4380" w:rsidP="00B26FCE">
            <w:r>
              <w:t>Prénom Nom</w:t>
            </w:r>
          </w:p>
        </w:tc>
        <w:tc>
          <w:tcPr>
            <w:tcW w:w="2886" w:type="dxa"/>
          </w:tcPr>
          <w:p w14:paraId="67BEB2B8" w14:textId="3ECEF89D" w:rsidR="00FC4380" w:rsidRDefault="00FC4380" w:rsidP="00B26FCE">
            <w:pPr>
              <w:cnfStyle w:val="100000000000" w:firstRow="1" w:lastRow="0" w:firstColumn="0" w:lastColumn="0" w:oddVBand="0" w:evenVBand="0" w:oddHBand="0" w:evenHBand="0" w:firstRowFirstColumn="0" w:firstRowLastColumn="0" w:lastRowFirstColumn="0" w:lastRowLastColumn="0"/>
            </w:pPr>
            <w:r>
              <w:t>Titre</w:t>
            </w:r>
          </w:p>
        </w:tc>
        <w:tc>
          <w:tcPr>
            <w:tcW w:w="2742" w:type="dxa"/>
          </w:tcPr>
          <w:p w14:paraId="19DB2AB1" w14:textId="2524749B" w:rsidR="00FC4380" w:rsidRDefault="00FC4380" w:rsidP="00B26FCE">
            <w:pPr>
              <w:cnfStyle w:val="100000000000" w:firstRow="1" w:lastRow="0" w:firstColumn="0" w:lastColumn="0" w:oddVBand="0" w:evenVBand="0" w:oddHBand="0" w:evenHBand="0" w:firstRowFirstColumn="0" w:firstRowLastColumn="0" w:lastRowFirstColumn="0" w:lastRowLastColumn="0"/>
            </w:pPr>
            <w:r>
              <w:t>Labo/Institution/Ville</w:t>
            </w:r>
          </w:p>
        </w:tc>
        <w:tc>
          <w:tcPr>
            <w:tcW w:w="2124" w:type="dxa"/>
          </w:tcPr>
          <w:p w14:paraId="080186B8" w14:textId="029A226C" w:rsidR="00FC4380" w:rsidRDefault="00FC4380" w:rsidP="00B26FCE">
            <w:pPr>
              <w:cnfStyle w:val="100000000000" w:firstRow="1" w:lastRow="0" w:firstColumn="0" w:lastColumn="0" w:oddVBand="0" w:evenVBand="0" w:oddHBand="0" w:evenHBand="0" w:firstRowFirstColumn="0" w:firstRowLastColumn="0" w:lastRowFirstColumn="0" w:lastRowLastColumn="0"/>
            </w:pPr>
            <w:r>
              <w:t>Date (JJ/MM/AA)</w:t>
            </w:r>
          </w:p>
        </w:tc>
      </w:tr>
      <w:tr w:rsidR="00FC4380" w14:paraId="3CC2653B" w14:textId="77777777" w:rsidTr="00F0627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98" w:type="dxa"/>
          </w:tcPr>
          <w:p w14:paraId="58020B28" w14:textId="548D878C" w:rsidR="00FC4380" w:rsidRDefault="007C40DE" w:rsidP="00B26FCE">
            <w:r>
              <w:t>Boris Popov</w:t>
            </w:r>
          </w:p>
        </w:tc>
        <w:tc>
          <w:tcPr>
            <w:tcW w:w="2886" w:type="dxa"/>
          </w:tcPr>
          <w:p w14:paraId="6172DC17" w14:textId="5495DB80" w:rsidR="00FC4380" w:rsidRDefault="007C40DE" w:rsidP="00B26FCE">
            <w:pPr>
              <w:cnfStyle w:val="000000100000" w:firstRow="0" w:lastRow="0" w:firstColumn="0" w:lastColumn="0" w:oddVBand="0" w:evenVBand="0" w:oddHBand="1" w:evenHBand="0" w:firstRowFirstColumn="0" w:firstRowLastColumn="0" w:lastRowFirstColumn="0" w:lastRowLastColumn="0"/>
            </w:pPr>
            <w:proofErr w:type="spellStart"/>
            <w:r>
              <w:t>Recent</w:t>
            </w:r>
            <w:proofErr w:type="spellEnd"/>
            <w:r>
              <w:t xml:space="preserve"> </w:t>
            </w:r>
            <w:proofErr w:type="spellStart"/>
            <w:r>
              <w:t>results</w:t>
            </w:r>
            <w:proofErr w:type="spellEnd"/>
            <w:r>
              <w:t xml:space="preserve"> </w:t>
            </w:r>
            <w:proofErr w:type="spellStart"/>
            <w:r>
              <w:t>from</w:t>
            </w:r>
            <w:proofErr w:type="spellEnd"/>
            <w:r>
              <w:t xml:space="preserve"> T2K an NA61/SHINE </w:t>
            </w:r>
            <w:proofErr w:type="spellStart"/>
            <w:r>
              <w:t>experiments</w:t>
            </w:r>
            <w:proofErr w:type="spellEnd"/>
          </w:p>
        </w:tc>
        <w:tc>
          <w:tcPr>
            <w:tcW w:w="2742" w:type="dxa"/>
          </w:tcPr>
          <w:p w14:paraId="0E72410A" w14:textId="1412AEF2" w:rsidR="00FC4380" w:rsidRDefault="007C40DE" w:rsidP="00B26FCE">
            <w:pPr>
              <w:cnfStyle w:val="000000100000" w:firstRow="0" w:lastRow="0" w:firstColumn="0" w:lastColumn="0" w:oddVBand="0" w:evenVBand="0" w:oddHBand="1" w:evenHBand="0" w:firstRowFirstColumn="0" w:firstRowLastColumn="0" w:lastRowFirstColumn="0" w:lastRowLastColumn="0"/>
            </w:pPr>
            <w:r>
              <w:t xml:space="preserve">DNLP / JINR / </w:t>
            </w:r>
            <w:proofErr w:type="spellStart"/>
            <w:r>
              <w:t>Dubna</w:t>
            </w:r>
            <w:proofErr w:type="spellEnd"/>
          </w:p>
        </w:tc>
        <w:tc>
          <w:tcPr>
            <w:tcW w:w="2124" w:type="dxa"/>
          </w:tcPr>
          <w:p w14:paraId="5035D893" w14:textId="2BCE2D8B" w:rsidR="00FC4380" w:rsidRDefault="007C40DE" w:rsidP="00B26FCE">
            <w:pPr>
              <w:cnfStyle w:val="000000100000" w:firstRow="0" w:lastRow="0" w:firstColumn="0" w:lastColumn="0" w:oddVBand="0" w:evenVBand="0" w:oddHBand="1" w:evenHBand="0" w:firstRowFirstColumn="0" w:firstRowLastColumn="0" w:lastRowFirstColumn="0" w:lastRowLastColumn="0"/>
            </w:pPr>
            <w:r>
              <w:t>17/07/2019</w:t>
            </w:r>
          </w:p>
        </w:tc>
      </w:tr>
      <w:tr w:rsidR="007C40DE" w14:paraId="471086DD" w14:textId="77777777" w:rsidTr="007C40D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98" w:type="dxa"/>
          </w:tcPr>
          <w:p w14:paraId="32F43752" w14:textId="77777777" w:rsidR="007C40DE" w:rsidRDefault="007C40DE" w:rsidP="007C40DE">
            <w:r>
              <w:t>Boris Popov</w:t>
            </w:r>
          </w:p>
        </w:tc>
        <w:tc>
          <w:tcPr>
            <w:tcW w:w="2886" w:type="dxa"/>
          </w:tcPr>
          <w:p w14:paraId="5DFB1C74" w14:textId="4D43D78A" w:rsidR="007C40DE" w:rsidRDefault="007C40DE" w:rsidP="007C40DE">
            <w:pPr>
              <w:cnfStyle w:val="000000010000" w:firstRow="0" w:lastRow="0" w:firstColumn="0" w:lastColumn="0" w:oddVBand="0" w:evenVBand="0" w:oddHBand="0" w:evenHBand="1" w:firstRowFirstColumn="0" w:firstRowLastColumn="0" w:lastRowFirstColumn="0" w:lastRowLastColumn="0"/>
            </w:pPr>
            <w:proofErr w:type="spellStart"/>
            <w:r>
              <w:t>Status</w:t>
            </w:r>
            <w:proofErr w:type="spellEnd"/>
            <w:r>
              <w:t xml:space="preserve"> of </w:t>
            </w:r>
            <w:proofErr w:type="spellStart"/>
            <w:r>
              <w:t>Japan-based</w:t>
            </w:r>
            <w:proofErr w:type="spellEnd"/>
            <w:r>
              <w:t xml:space="preserve"> </w:t>
            </w:r>
            <w:proofErr w:type="spellStart"/>
            <w:r>
              <w:t>accelerator</w:t>
            </w:r>
            <w:proofErr w:type="spellEnd"/>
            <w:r>
              <w:t xml:space="preserve"> neutrino program : </w:t>
            </w:r>
            <w:proofErr w:type="spellStart"/>
            <w:r>
              <w:t>from</w:t>
            </w:r>
            <w:proofErr w:type="spellEnd"/>
            <w:r>
              <w:t xml:space="preserve"> T2K to Hyper-</w:t>
            </w:r>
            <w:proofErr w:type="spellStart"/>
            <w:r>
              <w:t>Kamiokande</w:t>
            </w:r>
            <w:proofErr w:type="spellEnd"/>
          </w:p>
        </w:tc>
        <w:tc>
          <w:tcPr>
            <w:tcW w:w="2742" w:type="dxa"/>
          </w:tcPr>
          <w:p w14:paraId="057F7BEA" w14:textId="77777777" w:rsidR="007C40DE" w:rsidRDefault="007C40DE" w:rsidP="007C40DE">
            <w:pPr>
              <w:cnfStyle w:val="000000010000" w:firstRow="0" w:lastRow="0" w:firstColumn="0" w:lastColumn="0" w:oddVBand="0" w:evenVBand="0" w:oddHBand="0" w:evenHBand="1" w:firstRowFirstColumn="0" w:firstRowLastColumn="0" w:lastRowFirstColumn="0" w:lastRowLastColumn="0"/>
            </w:pPr>
            <w:r>
              <w:t xml:space="preserve">DNLP / JINR / </w:t>
            </w:r>
            <w:proofErr w:type="spellStart"/>
            <w:r>
              <w:t>Dubna</w:t>
            </w:r>
            <w:proofErr w:type="spellEnd"/>
          </w:p>
        </w:tc>
        <w:tc>
          <w:tcPr>
            <w:tcW w:w="2124" w:type="dxa"/>
          </w:tcPr>
          <w:p w14:paraId="06C17775" w14:textId="15DBCA06" w:rsidR="007C40DE" w:rsidRDefault="007C40DE" w:rsidP="007C40DE">
            <w:pPr>
              <w:cnfStyle w:val="000000010000" w:firstRow="0" w:lastRow="0" w:firstColumn="0" w:lastColumn="0" w:oddVBand="0" w:evenVBand="0" w:oddHBand="0" w:evenHBand="1" w:firstRowFirstColumn="0" w:firstRowLastColumn="0" w:lastRowFirstColumn="0" w:lastRowLastColumn="0"/>
            </w:pPr>
            <w:r>
              <w:t>27/12/2019</w:t>
            </w:r>
          </w:p>
        </w:tc>
      </w:tr>
      <w:tr w:rsidR="00FC4380" w14:paraId="69C46B52" w14:textId="77777777" w:rsidTr="00F0627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98" w:type="dxa"/>
          </w:tcPr>
          <w:p w14:paraId="7A0B282B" w14:textId="77777777" w:rsidR="00FC4380" w:rsidRDefault="00FC4380" w:rsidP="00B26FCE"/>
        </w:tc>
        <w:tc>
          <w:tcPr>
            <w:tcW w:w="2886" w:type="dxa"/>
          </w:tcPr>
          <w:p w14:paraId="1910F4F5"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c>
          <w:tcPr>
            <w:tcW w:w="2742" w:type="dxa"/>
          </w:tcPr>
          <w:p w14:paraId="3A920DE2"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c>
          <w:tcPr>
            <w:tcW w:w="2124" w:type="dxa"/>
          </w:tcPr>
          <w:p w14:paraId="102B5765"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r>
    </w:tbl>
    <w:p w14:paraId="478FC1CF" w14:textId="77777777" w:rsidR="0084128D" w:rsidRDefault="0084128D" w:rsidP="00B26FCE"/>
    <w:p w14:paraId="3FB30AEE" w14:textId="095CA3D3" w:rsidR="00FC4380" w:rsidRDefault="00FC4380">
      <w:pPr>
        <w:rPr>
          <w:rFonts w:asciiTheme="majorHAnsi" w:eastAsiaTheme="majorEastAsia" w:hAnsiTheme="majorHAnsi" w:cstheme="majorBidi"/>
          <w:b/>
          <w:bCs/>
          <w:color w:val="4F81BD" w:themeColor="accent1"/>
        </w:rPr>
      </w:pPr>
    </w:p>
    <w:p w14:paraId="6632ED72" w14:textId="2AF97966" w:rsidR="00B26FCE" w:rsidRDefault="00B26FCE" w:rsidP="00B26FCE">
      <w:pPr>
        <w:pStyle w:val="Titre3"/>
      </w:pPr>
      <w:r>
        <w:t>Interventions dans des écoles thématiques</w:t>
      </w:r>
    </w:p>
    <w:p w14:paraId="4ACC12D1" w14:textId="77777777" w:rsidR="00B26FCE" w:rsidRDefault="00B26FCE" w:rsidP="00B26FCE"/>
    <w:p w14:paraId="11FAC50E" w14:textId="75B37CF7" w:rsidR="00B26FCE" w:rsidRPr="00B43DCD" w:rsidRDefault="00B26FCE" w:rsidP="00B26FCE">
      <w:pPr>
        <w:rPr>
          <w:i/>
        </w:rPr>
      </w:pPr>
      <w:r w:rsidRPr="00B43DCD">
        <w:rPr>
          <w:i/>
        </w:rPr>
        <w:t>Listez les interventions dans les écoles thématiques.</w:t>
      </w:r>
      <w:r w:rsidR="00FC4380">
        <w:rPr>
          <w:i/>
        </w:rPr>
        <w:t xml:space="preserve"> Ajouter </w:t>
      </w:r>
      <w:proofErr w:type="gramStart"/>
      <w:r w:rsidR="00FC4380">
        <w:rPr>
          <w:i/>
        </w:rPr>
        <w:t>des lignes si nécessaire</w:t>
      </w:r>
      <w:proofErr w:type="gramEnd"/>
      <w:r w:rsidR="00FC4380">
        <w:rPr>
          <w:i/>
        </w:rPr>
        <w:t>.</w:t>
      </w:r>
    </w:p>
    <w:p w14:paraId="590D4D2F" w14:textId="52B7343C" w:rsidR="0084128D" w:rsidRDefault="0084128D" w:rsidP="00B26FCE"/>
    <w:tbl>
      <w:tblPr>
        <w:tblStyle w:val="Grilleclaire-Accent1"/>
        <w:tblW w:w="9454" w:type="dxa"/>
        <w:tblLook w:val="04A0" w:firstRow="1" w:lastRow="0" w:firstColumn="1" w:lastColumn="0" w:noHBand="0" w:noVBand="1"/>
      </w:tblPr>
      <w:tblGrid>
        <w:gridCol w:w="1713"/>
        <w:gridCol w:w="2068"/>
        <w:gridCol w:w="1891"/>
        <w:gridCol w:w="1718"/>
        <w:gridCol w:w="2064"/>
      </w:tblGrid>
      <w:tr w:rsidR="00FC4380" w14:paraId="530F2B58" w14:textId="77777777" w:rsidTr="00F06278">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13" w:type="dxa"/>
          </w:tcPr>
          <w:p w14:paraId="52CEC93F" w14:textId="7C6B3484" w:rsidR="00FC4380" w:rsidRDefault="00FC4380" w:rsidP="00B26FCE">
            <w:r>
              <w:t>Prénom Nom</w:t>
            </w:r>
          </w:p>
        </w:tc>
        <w:tc>
          <w:tcPr>
            <w:tcW w:w="2068" w:type="dxa"/>
          </w:tcPr>
          <w:p w14:paraId="620B50B3" w14:textId="37CAB1C7" w:rsidR="00FC4380" w:rsidRDefault="00FC4380" w:rsidP="00B26FCE">
            <w:pPr>
              <w:cnfStyle w:val="100000000000" w:firstRow="1" w:lastRow="0" w:firstColumn="0" w:lastColumn="0" w:oddVBand="0" w:evenVBand="0" w:oddHBand="0" w:evenHBand="0" w:firstRowFirstColumn="0" w:firstRowLastColumn="0" w:lastRowFirstColumn="0" w:lastRowLastColumn="0"/>
            </w:pPr>
            <w:r>
              <w:t>Titre</w:t>
            </w:r>
          </w:p>
        </w:tc>
        <w:tc>
          <w:tcPr>
            <w:tcW w:w="1891" w:type="dxa"/>
          </w:tcPr>
          <w:p w14:paraId="6723C28F" w14:textId="08CC6C2E" w:rsidR="00FC4380" w:rsidRDefault="00FC4380" w:rsidP="00B26FCE">
            <w:pPr>
              <w:cnfStyle w:val="100000000000" w:firstRow="1" w:lastRow="0" w:firstColumn="0" w:lastColumn="0" w:oddVBand="0" w:evenVBand="0" w:oddHBand="0" w:evenHBand="0" w:firstRowFirstColumn="0" w:firstRowLastColumn="0" w:lastRowFirstColumn="0" w:lastRowLastColumn="0"/>
            </w:pPr>
            <w:r>
              <w:t>Nom de l’école</w:t>
            </w:r>
          </w:p>
        </w:tc>
        <w:tc>
          <w:tcPr>
            <w:tcW w:w="1718" w:type="dxa"/>
          </w:tcPr>
          <w:p w14:paraId="61EBD87D" w14:textId="255ED28A" w:rsidR="00FC4380" w:rsidRDefault="00FC4380" w:rsidP="00B26FCE">
            <w:pPr>
              <w:cnfStyle w:val="100000000000" w:firstRow="1" w:lastRow="0" w:firstColumn="0" w:lastColumn="0" w:oddVBand="0" w:evenVBand="0" w:oddHBand="0" w:evenHBand="0" w:firstRowFirstColumn="0" w:firstRowLastColumn="0" w:lastRowFirstColumn="0" w:lastRowLastColumn="0"/>
            </w:pPr>
            <w:r>
              <w:t>Lieu</w:t>
            </w:r>
          </w:p>
        </w:tc>
        <w:tc>
          <w:tcPr>
            <w:tcW w:w="2064" w:type="dxa"/>
          </w:tcPr>
          <w:p w14:paraId="2FDD2CDF" w14:textId="41BFC9F4" w:rsidR="00FC4380" w:rsidRDefault="00FC4380" w:rsidP="00B26FCE">
            <w:pPr>
              <w:cnfStyle w:val="100000000000" w:firstRow="1" w:lastRow="0" w:firstColumn="0" w:lastColumn="0" w:oddVBand="0" w:evenVBand="0" w:oddHBand="0" w:evenHBand="0" w:firstRowFirstColumn="0" w:firstRowLastColumn="0" w:lastRowFirstColumn="0" w:lastRowLastColumn="0"/>
            </w:pPr>
            <w:r>
              <w:t>Date (JJ/MM/AA)</w:t>
            </w:r>
          </w:p>
        </w:tc>
      </w:tr>
      <w:tr w:rsidR="00FC4380" w14:paraId="712B3C3D" w14:textId="77777777" w:rsidTr="00F0627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13" w:type="dxa"/>
          </w:tcPr>
          <w:p w14:paraId="5927ACEE" w14:textId="77777777" w:rsidR="00FC4380" w:rsidRDefault="00FC4380" w:rsidP="00B26FCE"/>
        </w:tc>
        <w:tc>
          <w:tcPr>
            <w:tcW w:w="2068" w:type="dxa"/>
          </w:tcPr>
          <w:p w14:paraId="62221F18"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c>
          <w:tcPr>
            <w:tcW w:w="1891" w:type="dxa"/>
          </w:tcPr>
          <w:p w14:paraId="520FD1F4"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c>
          <w:tcPr>
            <w:tcW w:w="1718" w:type="dxa"/>
          </w:tcPr>
          <w:p w14:paraId="43F66F9B"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c>
          <w:tcPr>
            <w:tcW w:w="2064" w:type="dxa"/>
          </w:tcPr>
          <w:p w14:paraId="602471B6" w14:textId="77777777" w:rsidR="00FC4380" w:rsidRDefault="00FC4380" w:rsidP="00B26FCE">
            <w:pPr>
              <w:cnfStyle w:val="000000100000" w:firstRow="0" w:lastRow="0" w:firstColumn="0" w:lastColumn="0" w:oddVBand="0" w:evenVBand="0" w:oddHBand="1" w:evenHBand="0" w:firstRowFirstColumn="0" w:firstRowLastColumn="0" w:lastRowFirstColumn="0" w:lastRowLastColumn="0"/>
            </w:pPr>
          </w:p>
        </w:tc>
      </w:tr>
      <w:tr w:rsidR="00FC4380" w14:paraId="06A82A4B" w14:textId="77777777" w:rsidTr="00F06278">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13" w:type="dxa"/>
          </w:tcPr>
          <w:p w14:paraId="22B2EA4C" w14:textId="77777777" w:rsidR="00FC4380" w:rsidRDefault="00FC4380" w:rsidP="00B26FCE"/>
        </w:tc>
        <w:tc>
          <w:tcPr>
            <w:tcW w:w="2068" w:type="dxa"/>
          </w:tcPr>
          <w:p w14:paraId="44D31C15"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c>
          <w:tcPr>
            <w:tcW w:w="1891" w:type="dxa"/>
          </w:tcPr>
          <w:p w14:paraId="71E92D7D"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c>
          <w:tcPr>
            <w:tcW w:w="1718" w:type="dxa"/>
          </w:tcPr>
          <w:p w14:paraId="198308C7"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c>
          <w:tcPr>
            <w:tcW w:w="2064" w:type="dxa"/>
          </w:tcPr>
          <w:p w14:paraId="52F47137" w14:textId="77777777" w:rsidR="00FC4380" w:rsidRDefault="00FC4380" w:rsidP="00B26FCE">
            <w:pPr>
              <w:cnfStyle w:val="000000010000" w:firstRow="0" w:lastRow="0" w:firstColumn="0" w:lastColumn="0" w:oddVBand="0" w:evenVBand="0" w:oddHBand="0" w:evenHBand="1" w:firstRowFirstColumn="0" w:firstRowLastColumn="0" w:lastRowFirstColumn="0" w:lastRowLastColumn="0"/>
            </w:pPr>
          </w:p>
        </w:tc>
      </w:tr>
    </w:tbl>
    <w:p w14:paraId="595BD197" w14:textId="77777777" w:rsidR="00FC4380" w:rsidRDefault="00FC4380" w:rsidP="00B26FCE"/>
    <w:p w14:paraId="328467FF" w14:textId="77777777" w:rsidR="00FC4380" w:rsidRDefault="00FC4380" w:rsidP="00B26FCE"/>
    <w:p w14:paraId="5D375975" w14:textId="286457AC" w:rsidR="00B26FCE" w:rsidRDefault="00B26FCE" w:rsidP="00B26FCE">
      <w:pPr>
        <w:pStyle w:val="Titre3"/>
      </w:pPr>
      <w:r>
        <w:t>Organisation de conférences et d’écoles thématiques</w:t>
      </w:r>
    </w:p>
    <w:p w14:paraId="2F6FD1CB" w14:textId="77777777" w:rsidR="00B26FCE" w:rsidRDefault="00B26FCE" w:rsidP="00B26FCE"/>
    <w:p w14:paraId="6FD02EFC" w14:textId="29160C04" w:rsidR="00B26FCE" w:rsidRPr="00B43DCD" w:rsidRDefault="00B26FCE" w:rsidP="00B26FCE">
      <w:pPr>
        <w:rPr>
          <w:i/>
        </w:rPr>
      </w:pPr>
      <w:r w:rsidRPr="00B43DCD">
        <w:rPr>
          <w:i/>
        </w:rPr>
        <w:t>Listez les participations au SOC, LOC de conférences ou d’écoles thématiques</w:t>
      </w:r>
      <w:r w:rsidR="00CD564B">
        <w:rPr>
          <w:i/>
        </w:rPr>
        <w:t xml:space="preserve">. Ajouter </w:t>
      </w:r>
      <w:proofErr w:type="gramStart"/>
      <w:r w:rsidR="00CD564B">
        <w:rPr>
          <w:i/>
        </w:rPr>
        <w:t>des lignes si nécessaire</w:t>
      </w:r>
      <w:proofErr w:type="gramEnd"/>
      <w:r w:rsidR="00CD564B">
        <w:rPr>
          <w:i/>
        </w:rPr>
        <w:t>.</w:t>
      </w:r>
    </w:p>
    <w:p w14:paraId="20A77C60" w14:textId="49D5A53E" w:rsidR="00B26FCE" w:rsidRDefault="00B26FCE" w:rsidP="00B26FCE"/>
    <w:tbl>
      <w:tblPr>
        <w:tblStyle w:val="Grilleclaire-Accent1"/>
        <w:tblW w:w="9606" w:type="dxa"/>
        <w:tblLayout w:type="fixed"/>
        <w:tblLook w:val="04A0" w:firstRow="1" w:lastRow="0" w:firstColumn="1" w:lastColumn="0" w:noHBand="0" w:noVBand="1"/>
      </w:tblPr>
      <w:tblGrid>
        <w:gridCol w:w="2376"/>
        <w:gridCol w:w="1560"/>
        <w:gridCol w:w="2551"/>
        <w:gridCol w:w="1985"/>
        <w:gridCol w:w="1134"/>
      </w:tblGrid>
      <w:tr w:rsidR="007263AF" w14:paraId="2249B56D" w14:textId="77777777" w:rsidTr="00B42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9C3276F" w14:textId="33BD756C" w:rsidR="00CD564B" w:rsidRDefault="00CD564B" w:rsidP="00B26FCE">
            <w:r>
              <w:t>Prénom Nom</w:t>
            </w:r>
          </w:p>
        </w:tc>
        <w:tc>
          <w:tcPr>
            <w:tcW w:w="1560" w:type="dxa"/>
          </w:tcPr>
          <w:p w14:paraId="6ECC9567" w14:textId="064E7E17" w:rsidR="00CD564B" w:rsidRDefault="00CD564B" w:rsidP="00B26FCE">
            <w:pPr>
              <w:cnfStyle w:val="100000000000" w:firstRow="1" w:lastRow="0" w:firstColumn="0" w:lastColumn="0" w:oddVBand="0" w:evenVBand="0" w:oddHBand="0" w:evenHBand="0" w:firstRowFirstColumn="0" w:firstRowLastColumn="0" w:lastRowFirstColumn="0" w:lastRowLastColumn="0"/>
            </w:pPr>
            <w:r>
              <w:t>Fonction (organisateur, chair du comité, etc.)</w:t>
            </w:r>
          </w:p>
        </w:tc>
        <w:tc>
          <w:tcPr>
            <w:tcW w:w="2551" w:type="dxa"/>
          </w:tcPr>
          <w:p w14:paraId="398C8695" w14:textId="39C51342" w:rsidR="00CD564B" w:rsidRDefault="00CD564B" w:rsidP="00B26FCE">
            <w:pPr>
              <w:cnfStyle w:val="100000000000" w:firstRow="1" w:lastRow="0" w:firstColumn="0" w:lastColumn="0" w:oddVBand="0" w:evenVBand="0" w:oddHBand="0" w:evenHBand="0" w:firstRowFirstColumn="0" w:firstRowLastColumn="0" w:lastRowFirstColumn="0" w:lastRowLastColumn="0"/>
            </w:pPr>
            <w:r>
              <w:t xml:space="preserve">Nom de la </w:t>
            </w:r>
            <w:proofErr w:type="spellStart"/>
            <w:r>
              <w:t>conf</w:t>
            </w:r>
            <w:proofErr w:type="spellEnd"/>
            <w:r>
              <w:t>. ou de l’école</w:t>
            </w:r>
          </w:p>
        </w:tc>
        <w:tc>
          <w:tcPr>
            <w:tcW w:w="1985" w:type="dxa"/>
          </w:tcPr>
          <w:p w14:paraId="5F13C6D6" w14:textId="5880978D" w:rsidR="00CD564B" w:rsidRDefault="00CD564B" w:rsidP="00B26FCE">
            <w:pPr>
              <w:cnfStyle w:val="100000000000" w:firstRow="1" w:lastRow="0" w:firstColumn="0" w:lastColumn="0" w:oddVBand="0" w:evenVBand="0" w:oddHBand="0" w:evenHBand="0" w:firstRowFirstColumn="0" w:firstRowLastColumn="0" w:lastRowFirstColumn="0" w:lastRowLastColumn="0"/>
            </w:pPr>
            <w:r>
              <w:t>Lieu</w:t>
            </w:r>
          </w:p>
        </w:tc>
        <w:tc>
          <w:tcPr>
            <w:tcW w:w="1134" w:type="dxa"/>
          </w:tcPr>
          <w:p w14:paraId="14BFEF3D" w14:textId="5842EE7D" w:rsidR="00CD564B" w:rsidRDefault="00CD564B" w:rsidP="00B26FCE">
            <w:pPr>
              <w:cnfStyle w:val="100000000000" w:firstRow="1" w:lastRow="0" w:firstColumn="0" w:lastColumn="0" w:oddVBand="0" w:evenVBand="0" w:oddHBand="0" w:evenHBand="0" w:firstRowFirstColumn="0" w:firstRowLastColumn="0" w:lastRowFirstColumn="0" w:lastRowLastColumn="0"/>
            </w:pPr>
            <w:proofErr w:type="gramStart"/>
            <w:r>
              <w:t>Date(</w:t>
            </w:r>
            <w:proofErr w:type="gramEnd"/>
            <w:r>
              <w:t xml:space="preserve"> JJ/MM/AA)</w:t>
            </w:r>
          </w:p>
        </w:tc>
      </w:tr>
      <w:tr w:rsidR="007263AF" w14:paraId="0D8F76A4" w14:textId="77777777" w:rsidTr="00B4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F48839" w14:textId="77777777" w:rsidR="007263AF" w:rsidRDefault="007263AF" w:rsidP="007263AF">
            <w:r w:rsidRPr="00D3024E">
              <w:rPr>
                <w:rFonts w:ascii="Times New Roman" w:hAnsi="Times New Roman" w:cs="Times New Roman"/>
                <w:color w:val="000000"/>
              </w:rPr>
              <w:t>Jacques Dumarchez</w:t>
            </w:r>
          </w:p>
        </w:tc>
        <w:tc>
          <w:tcPr>
            <w:tcW w:w="1560" w:type="dxa"/>
          </w:tcPr>
          <w:p w14:paraId="3C1AAB94"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6635216F"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proofErr w:type="spellStart"/>
            <w:r>
              <w:t>Moriond</w:t>
            </w:r>
            <w:proofErr w:type="spellEnd"/>
            <w:r>
              <w:t xml:space="preserve"> EW 2017</w:t>
            </w:r>
          </w:p>
        </w:tc>
        <w:tc>
          <w:tcPr>
            <w:tcW w:w="1985" w:type="dxa"/>
          </w:tcPr>
          <w:p w14:paraId="1F5082E8"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6EBAC11D"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03/2017</w:t>
            </w:r>
          </w:p>
        </w:tc>
      </w:tr>
      <w:tr w:rsidR="007263AF" w14:paraId="630F5C76" w14:textId="77777777" w:rsidTr="00B42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3C723DB" w14:textId="77777777" w:rsidR="007263AF" w:rsidRDefault="007263AF" w:rsidP="007263AF">
            <w:r w:rsidRPr="00D3024E">
              <w:rPr>
                <w:rFonts w:ascii="Times New Roman" w:hAnsi="Times New Roman" w:cs="Times New Roman"/>
                <w:color w:val="000000"/>
              </w:rPr>
              <w:t>Jacques Dumarchez</w:t>
            </w:r>
          </w:p>
        </w:tc>
        <w:tc>
          <w:tcPr>
            <w:tcW w:w="1560" w:type="dxa"/>
          </w:tcPr>
          <w:p w14:paraId="19B75DD4"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Organisateur</w:t>
            </w:r>
          </w:p>
        </w:tc>
        <w:tc>
          <w:tcPr>
            <w:tcW w:w="2551" w:type="dxa"/>
          </w:tcPr>
          <w:p w14:paraId="2A975C9E" w14:textId="118874D3" w:rsidR="007263AF" w:rsidRDefault="007263AF" w:rsidP="007263AF">
            <w:pPr>
              <w:cnfStyle w:val="000000010000" w:firstRow="0" w:lastRow="0" w:firstColumn="0" w:lastColumn="0" w:oddVBand="0" w:evenVBand="0" w:oddHBand="0" w:evenHBand="1" w:firstRowFirstColumn="0" w:firstRowLastColumn="0" w:lastRowFirstColumn="0" w:lastRowLastColumn="0"/>
            </w:pPr>
            <w:proofErr w:type="spellStart"/>
            <w:r>
              <w:t>Moriond</w:t>
            </w:r>
            <w:proofErr w:type="spellEnd"/>
            <w:r>
              <w:t xml:space="preserve"> QCD 2017</w:t>
            </w:r>
          </w:p>
        </w:tc>
        <w:tc>
          <w:tcPr>
            <w:tcW w:w="1985" w:type="dxa"/>
          </w:tcPr>
          <w:p w14:paraId="0BC8E1A2"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3484BB39"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03/2017</w:t>
            </w:r>
          </w:p>
        </w:tc>
      </w:tr>
      <w:tr w:rsidR="007263AF" w14:paraId="7A95434B" w14:textId="77777777" w:rsidTr="00B4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F5B0424" w14:textId="77777777" w:rsidR="007263AF" w:rsidRDefault="007263AF" w:rsidP="007263AF">
            <w:r w:rsidRPr="00D3024E">
              <w:rPr>
                <w:rFonts w:ascii="Times New Roman" w:hAnsi="Times New Roman" w:cs="Times New Roman"/>
                <w:color w:val="000000"/>
              </w:rPr>
              <w:t>Jacques Dumarchez</w:t>
            </w:r>
          </w:p>
        </w:tc>
        <w:tc>
          <w:tcPr>
            <w:tcW w:w="1560" w:type="dxa"/>
          </w:tcPr>
          <w:p w14:paraId="41BABAC9" w14:textId="0ED7CD0D" w:rsidR="007263AF" w:rsidRDefault="007263AF" w:rsidP="007263AF">
            <w:pPr>
              <w:cnfStyle w:val="000000100000" w:firstRow="0" w:lastRow="0" w:firstColumn="0" w:lastColumn="0" w:oddVBand="0" w:evenVBand="0" w:oddHBand="1" w:evenHBand="0" w:firstRowFirstColumn="0" w:firstRowLastColumn="0" w:lastRowFirstColumn="0" w:lastRowLastColumn="0"/>
            </w:pPr>
            <w:r>
              <w:t>Chair</w:t>
            </w:r>
          </w:p>
        </w:tc>
        <w:tc>
          <w:tcPr>
            <w:tcW w:w="2551" w:type="dxa"/>
          </w:tcPr>
          <w:p w14:paraId="339C8577" w14:textId="1DB9AF2B" w:rsidR="007263AF" w:rsidRDefault="007263AF" w:rsidP="007263AF">
            <w:pPr>
              <w:cnfStyle w:val="000000100000" w:firstRow="0" w:lastRow="0" w:firstColumn="0" w:lastColumn="0" w:oddVBand="0" w:evenVBand="0" w:oddHBand="1" w:evenHBand="0" w:firstRowFirstColumn="0" w:firstRowLastColumn="0" w:lastRowFirstColumn="0" w:lastRowLastColumn="0"/>
            </w:pPr>
            <w:proofErr w:type="spellStart"/>
            <w:r>
              <w:t>Moriond</w:t>
            </w:r>
            <w:proofErr w:type="spellEnd"/>
            <w:r>
              <w:t xml:space="preserve"> VHEPU 2017</w:t>
            </w:r>
          </w:p>
        </w:tc>
        <w:tc>
          <w:tcPr>
            <w:tcW w:w="1985" w:type="dxa"/>
          </w:tcPr>
          <w:p w14:paraId="16B8F4E8"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5098377B"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03/2017</w:t>
            </w:r>
          </w:p>
        </w:tc>
      </w:tr>
      <w:tr w:rsidR="007263AF" w14:paraId="39D0EB05" w14:textId="77777777" w:rsidTr="00B42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B439DBD" w14:textId="77777777" w:rsidR="007263AF" w:rsidRDefault="007263AF" w:rsidP="007263AF">
            <w:r w:rsidRPr="00D3024E">
              <w:rPr>
                <w:rFonts w:ascii="Times New Roman" w:hAnsi="Times New Roman" w:cs="Times New Roman"/>
                <w:color w:val="000000"/>
              </w:rPr>
              <w:t>Jacques Dumarchez</w:t>
            </w:r>
          </w:p>
        </w:tc>
        <w:tc>
          <w:tcPr>
            <w:tcW w:w="1560" w:type="dxa"/>
          </w:tcPr>
          <w:p w14:paraId="7C07417C" w14:textId="0929F553" w:rsidR="007263AF" w:rsidRDefault="007263AF" w:rsidP="007263AF">
            <w:pPr>
              <w:cnfStyle w:val="000000010000" w:firstRow="0" w:lastRow="0" w:firstColumn="0" w:lastColumn="0" w:oddVBand="0" w:evenVBand="0" w:oddHBand="0" w:evenHBand="1" w:firstRowFirstColumn="0" w:firstRowLastColumn="0" w:lastRowFirstColumn="0" w:lastRowLastColumn="0"/>
            </w:pPr>
            <w:r>
              <w:t>Chair</w:t>
            </w:r>
          </w:p>
        </w:tc>
        <w:tc>
          <w:tcPr>
            <w:tcW w:w="2551" w:type="dxa"/>
          </w:tcPr>
          <w:p w14:paraId="3D682C7B" w14:textId="4A1B1F3D" w:rsidR="007263AF" w:rsidRDefault="007263AF" w:rsidP="007263AF">
            <w:pPr>
              <w:cnfStyle w:val="000000010000" w:firstRow="0" w:lastRow="0" w:firstColumn="0" w:lastColumn="0" w:oddVBand="0" w:evenVBand="0" w:oddHBand="0" w:evenHBand="1" w:firstRowFirstColumn="0" w:firstRowLastColumn="0" w:lastRowFirstColumn="0" w:lastRowLastColumn="0"/>
            </w:pPr>
            <w:proofErr w:type="spellStart"/>
            <w:r>
              <w:t>Moriond</w:t>
            </w:r>
            <w:proofErr w:type="spellEnd"/>
            <w:r>
              <w:t xml:space="preserve"> </w:t>
            </w:r>
            <w:proofErr w:type="spellStart"/>
            <w:r>
              <w:t>Grav</w:t>
            </w:r>
            <w:proofErr w:type="spellEnd"/>
            <w:r>
              <w:t xml:space="preserve"> 2017</w:t>
            </w:r>
          </w:p>
        </w:tc>
        <w:tc>
          <w:tcPr>
            <w:tcW w:w="1985" w:type="dxa"/>
          </w:tcPr>
          <w:p w14:paraId="607F3D07"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0C55274A"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03/2017</w:t>
            </w:r>
          </w:p>
        </w:tc>
      </w:tr>
      <w:tr w:rsidR="00B423F1" w14:paraId="46B5908C" w14:textId="77777777" w:rsidTr="0019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603D452" w14:textId="77777777" w:rsidR="00B423F1" w:rsidRDefault="00B423F1" w:rsidP="00196740">
            <w:r w:rsidRPr="00D3024E">
              <w:rPr>
                <w:rFonts w:ascii="Times New Roman" w:hAnsi="Times New Roman" w:cs="Times New Roman"/>
                <w:color w:val="000000"/>
              </w:rPr>
              <w:t>Jacques Dumarchez</w:t>
            </w:r>
          </w:p>
        </w:tc>
        <w:tc>
          <w:tcPr>
            <w:tcW w:w="1560" w:type="dxa"/>
          </w:tcPr>
          <w:p w14:paraId="1BF525AF" w14:textId="77777777" w:rsidR="00B423F1" w:rsidRDefault="00B423F1" w:rsidP="00196740">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26B36086" w14:textId="798032F3" w:rsidR="00B423F1" w:rsidRDefault="00B423F1" w:rsidP="00196740">
            <w:pPr>
              <w:cnfStyle w:val="000000100000" w:firstRow="0" w:lastRow="0" w:firstColumn="0" w:lastColumn="0" w:oddVBand="0" w:evenVBand="0" w:oddHBand="1" w:evenHBand="0" w:firstRowFirstColumn="0" w:firstRowLastColumn="0" w:lastRowFirstColumn="0" w:lastRowLastColumn="0"/>
            </w:pPr>
            <w:r>
              <w:t>Blois 2017</w:t>
            </w:r>
          </w:p>
        </w:tc>
        <w:tc>
          <w:tcPr>
            <w:tcW w:w="1985" w:type="dxa"/>
          </w:tcPr>
          <w:p w14:paraId="4A8AC620" w14:textId="08BC287F" w:rsidR="00B423F1" w:rsidRDefault="00B423F1" w:rsidP="00196740">
            <w:pPr>
              <w:cnfStyle w:val="000000100000" w:firstRow="0" w:lastRow="0" w:firstColumn="0" w:lastColumn="0" w:oddVBand="0" w:evenVBand="0" w:oddHBand="1" w:evenHBand="0" w:firstRowFirstColumn="0" w:firstRowLastColumn="0" w:lastRowFirstColumn="0" w:lastRowLastColumn="0"/>
            </w:pPr>
            <w:r>
              <w:t>Blois / France</w:t>
            </w:r>
          </w:p>
        </w:tc>
        <w:tc>
          <w:tcPr>
            <w:tcW w:w="1134" w:type="dxa"/>
          </w:tcPr>
          <w:p w14:paraId="48DFA479" w14:textId="4A5CFC70" w:rsidR="00B423F1" w:rsidRDefault="00B423F1" w:rsidP="00196740">
            <w:pPr>
              <w:cnfStyle w:val="000000100000" w:firstRow="0" w:lastRow="0" w:firstColumn="0" w:lastColumn="0" w:oddVBand="0" w:evenVBand="0" w:oddHBand="1" w:evenHBand="0" w:firstRowFirstColumn="0" w:firstRowLastColumn="0" w:lastRowFirstColumn="0" w:lastRowLastColumn="0"/>
            </w:pPr>
            <w:r>
              <w:t>06/2017</w:t>
            </w:r>
          </w:p>
        </w:tc>
      </w:tr>
      <w:tr w:rsidR="00196740" w14:paraId="5F9B8F48" w14:textId="77777777" w:rsidTr="001967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FABD29" w14:textId="77777777" w:rsidR="00196740" w:rsidRDefault="00196740" w:rsidP="00196740">
            <w:r w:rsidRPr="00D3024E">
              <w:rPr>
                <w:rFonts w:ascii="Times New Roman" w:hAnsi="Times New Roman" w:cs="Times New Roman"/>
                <w:color w:val="000000"/>
              </w:rPr>
              <w:t>Jacques Dumarchez</w:t>
            </w:r>
          </w:p>
        </w:tc>
        <w:tc>
          <w:tcPr>
            <w:tcW w:w="1560" w:type="dxa"/>
          </w:tcPr>
          <w:p w14:paraId="5C3773F5" w14:textId="0A4E4F1A" w:rsidR="00196740" w:rsidRDefault="00196740" w:rsidP="00196740">
            <w:pPr>
              <w:cnfStyle w:val="000000010000" w:firstRow="0" w:lastRow="0" w:firstColumn="0" w:lastColumn="0" w:oddVBand="0" w:evenVBand="0" w:oddHBand="0" w:evenHBand="1" w:firstRowFirstColumn="0" w:firstRowLastColumn="0" w:lastRowFirstColumn="0" w:lastRowLastColumn="0"/>
            </w:pPr>
            <w:r>
              <w:t>Chair</w:t>
            </w:r>
          </w:p>
        </w:tc>
        <w:tc>
          <w:tcPr>
            <w:tcW w:w="2551" w:type="dxa"/>
          </w:tcPr>
          <w:p w14:paraId="56686255" w14:textId="2E1C1BCD" w:rsidR="00196740" w:rsidRDefault="00196740" w:rsidP="00196740">
            <w:pPr>
              <w:cnfStyle w:val="000000010000" w:firstRow="0" w:lastRow="0" w:firstColumn="0" w:lastColumn="0" w:oddVBand="0" w:evenVBand="0" w:oddHBand="0" w:evenHBand="1" w:firstRowFirstColumn="0" w:firstRowLastColumn="0" w:lastRowFirstColumn="0" w:lastRowLastColumn="0"/>
            </w:pPr>
            <w:r>
              <w:t>Vietnam 2017 Cosmo</w:t>
            </w:r>
          </w:p>
        </w:tc>
        <w:tc>
          <w:tcPr>
            <w:tcW w:w="1985" w:type="dxa"/>
          </w:tcPr>
          <w:p w14:paraId="7D913908"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proofErr w:type="spellStart"/>
            <w:r>
              <w:t>Quy</w:t>
            </w:r>
            <w:proofErr w:type="spellEnd"/>
            <w:r>
              <w:t xml:space="preserve"> </w:t>
            </w:r>
            <w:proofErr w:type="spellStart"/>
            <w:r>
              <w:t>Nhon</w:t>
            </w:r>
            <w:proofErr w:type="spellEnd"/>
            <w:r>
              <w:t xml:space="preserve"> / Vietnam</w:t>
            </w:r>
          </w:p>
        </w:tc>
        <w:tc>
          <w:tcPr>
            <w:tcW w:w="1134" w:type="dxa"/>
          </w:tcPr>
          <w:p w14:paraId="4745E629"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r>
              <w:t>07/2017</w:t>
            </w:r>
          </w:p>
        </w:tc>
      </w:tr>
      <w:tr w:rsidR="007263AF" w14:paraId="083508CA" w14:textId="77777777" w:rsidTr="00B4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ED4EDF1" w14:textId="77777777" w:rsidR="007263AF" w:rsidRDefault="007263AF" w:rsidP="007263AF">
            <w:r w:rsidRPr="00D3024E">
              <w:rPr>
                <w:rFonts w:ascii="Times New Roman" w:hAnsi="Times New Roman" w:cs="Times New Roman"/>
                <w:color w:val="000000"/>
              </w:rPr>
              <w:t>Jacques Dumarchez</w:t>
            </w:r>
          </w:p>
        </w:tc>
        <w:tc>
          <w:tcPr>
            <w:tcW w:w="1560" w:type="dxa"/>
          </w:tcPr>
          <w:p w14:paraId="69B90932"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7AA2AA69" w14:textId="0E315996" w:rsidR="007263AF" w:rsidRDefault="00B423F1" w:rsidP="007263AF">
            <w:pPr>
              <w:cnfStyle w:val="000000100000" w:firstRow="0" w:lastRow="0" w:firstColumn="0" w:lastColumn="0" w:oddVBand="0" w:evenVBand="0" w:oddHBand="1" w:evenHBand="0" w:firstRowFirstColumn="0" w:firstRowLastColumn="0" w:lastRowFirstColumn="0" w:lastRowLastColumn="0"/>
            </w:pPr>
            <w:r>
              <w:t xml:space="preserve">Vietnam </w:t>
            </w:r>
            <w:r w:rsidR="007263AF">
              <w:t>2017</w:t>
            </w:r>
            <w:r>
              <w:t xml:space="preserve"> Neutrinos</w:t>
            </w:r>
          </w:p>
        </w:tc>
        <w:tc>
          <w:tcPr>
            <w:tcW w:w="1985" w:type="dxa"/>
          </w:tcPr>
          <w:p w14:paraId="4D7089E3" w14:textId="2BD8C1B9" w:rsidR="007263AF" w:rsidRDefault="00B423F1" w:rsidP="007263AF">
            <w:pPr>
              <w:cnfStyle w:val="000000100000" w:firstRow="0" w:lastRow="0" w:firstColumn="0" w:lastColumn="0" w:oddVBand="0" w:evenVBand="0" w:oddHBand="1" w:evenHBand="0" w:firstRowFirstColumn="0" w:firstRowLastColumn="0" w:lastRowFirstColumn="0" w:lastRowLastColumn="0"/>
            </w:pPr>
            <w:proofErr w:type="spellStart"/>
            <w:r>
              <w:t>Quy</w:t>
            </w:r>
            <w:proofErr w:type="spellEnd"/>
            <w:r>
              <w:t xml:space="preserve"> </w:t>
            </w:r>
            <w:proofErr w:type="spellStart"/>
            <w:r>
              <w:t>Nhon</w:t>
            </w:r>
            <w:proofErr w:type="spellEnd"/>
            <w:r>
              <w:t xml:space="preserve"> / Vietnam</w:t>
            </w:r>
          </w:p>
        </w:tc>
        <w:tc>
          <w:tcPr>
            <w:tcW w:w="1134" w:type="dxa"/>
          </w:tcPr>
          <w:p w14:paraId="71669A29" w14:textId="67E4E3E0" w:rsidR="007263AF" w:rsidRDefault="00B423F1" w:rsidP="007263AF">
            <w:pPr>
              <w:cnfStyle w:val="000000100000" w:firstRow="0" w:lastRow="0" w:firstColumn="0" w:lastColumn="0" w:oddVBand="0" w:evenVBand="0" w:oddHBand="1" w:evenHBand="0" w:firstRowFirstColumn="0" w:firstRowLastColumn="0" w:lastRowFirstColumn="0" w:lastRowLastColumn="0"/>
            </w:pPr>
            <w:r>
              <w:t>07</w:t>
            </w:r>
            <w:r w:rsidR="007263AF">
              <w:t>/2017</w:t>
            </w:r>
          </w:p>
        </w:tc>
      </w:tr>
      <w:tr w:rsidR="007263AF" w14:paraId="2827467C" w14:textId="77777777" w:rsidTr="00B42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9EE474" w14:textId="77777777" w:rsidR="007263AF" w:rsidRDefault="007263AF" w:rsidP="007263AF">
            <w:r w:rsidRPr="00D3024E">
              <w:rPr>
                <w:rFonts w:ascii="Times New Roman" w:hAnsi="Times New Roman" w:cs="Times New Roman"/>
                <w:color w:val="000000"/>
              </w:rPr>
              <w:t>Jacques Dumarchez</w:t>
            </w:r>
          </w:p>
        </w:tc>
        <w:tc>
          <w:tcPr>
            <w:tcW w:w="1560" w:type="dxa"/>
          </w:tcPr>
          <w:p w14:paraId="6BAF2362"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Organisateur</w:t>
            </w:r>
          </w:p>
        </w:tc>
        <w:tc>
          <w:tcPr>
            <w:tcW w:w="2551" w:type="dxa"/>
          </w:tcPr>
          <w:p w14:paraId="38ED6083" w14:textId="3E547CE4" w:rsidR="007263AF" w:rsidRDefault="00196740" w:rsidP="007263AF">
            <w:pPr>
              <w:cnfStyle w:val="000000010000" w:firstRow="0" w:lastRow="0" w:firstColumn="0" w:lastColumn="0" w:oddVBand="0" w:evenVBand="0" w:oddHBand="0" w:evenHBand="1" w:firstRowFirstColumn="0" w:firstRowLastColumn="0" w:lastRowFirstColumn="0" w:lastRowLastColumn="0"/>
            </w:pPr>
            <w:proofErr w:type="spellStart"/>
            <w:r>
              <w:t>Moriond</w:t>
            </w:r>
            <w:proofErr w:type="spellEnd"/>
            <w:r>
              <w:t xml:space="preserve"> EW 2018</w:t>
            </w:r>
          </w:p>
        </w:tc>
        <w:tc>
          <w:tcPr>
            <w:tcW w:w="1985" w:type="dxa"/>
          </w:tcPr>
          <w:p w14:paraId="059C4973"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57BA7BAB" w14:textId="49D6C03E" w:rsidR="007263AF" w:rsidRDefault="00196740" w:rsidP="007263AF">
            <w:pPr>
              <w:cnfStyle w:val="000000010000" w:firstRow="0" w:lastRow="0" w:firstColumn="0" w:lastColumn="0" w:oddVBand="0" w:evenVBand="0" w:oddHBand="0" w:evenHBand="1" w:firstRowFirstColumn="0" w:firstRowLastColumn="0" w:lastRowFirstColumn="0" w:lastRowLastColumn="0"/>
            </w:pPr>
            <w:r>
              <w:t>03/2018</w:t>
            </w:r>
          </w:p>
        </w:tc>
      </w:tr>
      <w:tr w:rsidR="007263AF" w14:paraId="26ABA521" w14:textId="77777777" w:rsidTr="00B4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5C7C417" w14:textId="77777777" w:rsidR="007263AF" w:rsidRDefault="007263AF" w:rsidP="007263AF">
            <w:r w:rsidRPr="00D3024E">
              <w:rPr>
                <w:rFonts w:ascii="Times New Roman" w:hAnsi="Times New Roman" w:cs="Times New Roman"/>
                <w:color w:val="000000"/>
              </w:rPr>
              <w:t>Jacques Dumarchez</w:t>
            </w:r>
          </w:p>
        </w:tc>
        <w:tc>
          <w:tcPr>
            <w:tcW w:w="1560" w:type="dxa"/>
          </w:tcPr>
          <w:p w14:paraId="5BBA4CF1"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1526A84C" w14:textId="32561A44" w:rsidR="007263AF" w:rsidRDefault="007263AF" w:rsidP="007263AF">
            <w:pPr>
              <w:cnfStyle w:val="000000100000" w:firstRow="0" w:lastRow="0" w:firstColumn="0" w:lastColumn="0" w:oddVBand="0" w:evenVBand="0" w:oddHBand="1" w:evenHBand="0" w:firstRowFirstColumn="0" w:firstRowLastColumn="0" w:lastRowFirstColumn="0" w:lastRowLastColumn="0"/>
            </w:pPr>
            <w:proofErr w:type="spellStart"/>
            <w:r>
              <w:t>M</w:t>
            </w:r>
            <w:r w:rsidR="00196740">
              <w:t>oriond</w:t>
            </w:r>
            <w:proofErr w:type="spellEnd"/>
            <w:r w:rsidR="00196740">
              <w:t xml:space="preserve"> QCD 2018</w:t>
            </w:r>
          </w:p>
        </w:tc>
        <w:tc>
          <w:tcPr>
            <w:tcW w:w="1985" w:type="dxa"/>
          </w:tcPr>
          <w:p w14:paraId="071330EC" w14:textId="77777777" w:rsidR="007263AF" w:rsidRDefault="007263AF" w:rsidP="007263AF">
            <w:pPr>
              <w:cnfStyle w:val="000000100000" w:firstRow="0" w:lastRow="0" w:firstColumn="0" w:lastColumn="0" w:oddVBand="0" w:evenVBand="0" w:oddHBand="1" w:evenHBand="0"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064881E3" w14:textId="5A80D566" w:rsidR="007263AF" w:rsidRDefault="00196740" w:rsidP="007263AF">
            <w:pPr>
              <w:cnfStyle w:val="000000100000" w:firstRow="0" w:lastRow="0" w:firstColumn="0" w:lastColumn="0" w:oddVBand="0" w:evenVBand="0" w:oddHBand="1" w:evenHBand="0" w:firstRowFirstColumn="0" w:firstRowLastColumn="0" w:lastRowFirstColumn="0" w:lastRowLastColumn="0"/>
            </w:pPr>
            <w:r>
              <w:t>03/2018</w:t>
            </w:r>
          </w:p>
        </w:tc>
      </w:tr>
      <w:tr w:rsidR="007263AF" w14:paraId="22526505" w14:textId="77777777" w:rsidTr="00B42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EA974A" w14:textId="77777777" w:rsidR="007263AF" w:rsidRDefault="007263AF" w:rsidP="007263AF">
            <w:r w:rsidRPr="00D3024E">
              <w:rPr>
                <w:rFonts w:ascii="Times New Roman" w:hAnsi="Times New Roman" w:cs="Times New Roman"/>
                <w:color w:val="000000"/>
              </w:rPr>
              <w:t>Jacques Dumarchez</w:t>
            </w:r>
          </w:p>
        </w:tc>
        <w:tc>
          <w:tcPr>
            <w:tcW w:w="1560" w:type="dxa"/>
          </w:tcPr>
          <w:p w14:paraId="3FBAC37B"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Organisateur</w:t>
            </w:r>
          </w:p>
        </w:tc>
        <w:tc>
          <w:tcPr>
            <w:tcW w:w="2551" w:type="dxa"/>
          </w:tcPr>
          <w:p w14:paraId="7AEA181A" w14:textId="2274CD08" w:rsidR="007263AF" w:rsidRDefault="00196740" w:rsidP="007263AF">
            <w:pPr>
              <w:cnfStyle w:val="000000010000" w:firstRow="0" w:lastRow="0" w:firstColumn="0" w:lastColumn="0" w:oddVBand="0" w:evenVBand="0" w:oddHBand="0" w:evenHBand="1" w:firstRowFirstColumn="0" w:firstRowLastColumn="0" w:lastRowFirstColumn="0" w:lastRowLastColumn="0"/>
            </w:pPr>
            <w:proofErr w:type="spellStart"/>
            <w:r>
              <w:t>Moriond</w:t>
            </w:r>
            <w:proofErr w:type="spellEnd"/>
            <w:r>
              <w:t xml:space="preserve"> Cosmo 2018</w:t>
            </w:r>
          </w:p>
        </w:tc>
        <w:tc>
          <w:tcPr>
            <w:tcW w:w="1985" w:type="dxa"/>
          </w:tcPr>
          <w:p w14:paraId="01AB9629" w14:textId="77777777" w:rsidR="007263AF" w:rsidRDefault="007263AF" w:rsidP="007263AF">
            <w:pPr>
              <w:cnfStyle w:val="000000010000" w:firstRow="0" w:lastRow="0" w:firstColumn="0" w:lastColumn="0" w:oddVBand="0" w:evenVBand="0" w:oddHBand="0" w:evenHBand="1"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2EAC47FC" w14:textId="3B26469A" w:rsidR="007263AF" w:rsidRDefault="00196740" w:rsidP="007263AF">
            <w:pPr>
              <w:cnfStyle w:val="000000010000" w:firstRow="0" w:lastRow="0" w:firstColumn="0" w:lastColumn="0" w:oddVBand="0" w:evenVBand="0" w:oddHBand="0" w:evenHBand="1" w:firstRowFirstColumn="0" w:firstRowLastColumn="0" w:lastRowFirstColumn="0" w:lastRowLastColumn="0"/>
            </w:pPr>
            <w:r>
              <w:t>03/2018</w:t>
            </w:r>
          </w:p>
        </w:tc>
      </w:tr>
      <w:tr w:rsidR="00196740" w14:paraId="262BBA0A" w14:textId="77777777" w:rsidTr="0019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2171C88" w14:textId="77777777" w:rsidR="00196740" w:rsidRDefault="00196740" w:rsidP="00196740">
            <w:r w:rsidRPr="00D3024E">
              <w:rPr>
                <w:rFonts w:ascii="Times New Roman" w:hAnsi="Times New Roman" w:cs="Times New Roman"/>
                <w:color w:val="000000"/>
              </w:rPr>
              <w:t>Jacques Dumarchez</w:t>
            </w:r>
          </w:p>
        </w:tc>
        <w:tc>
          <w:tcPr>
            <w:tcW w:w="1560" w:type="dxa"/>
          </w:tcPr>
          <w:p w14:paraId="2BAE7675"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5F03334E" w14:textId="051CD52D" w:rsidR="00196740" w:rsidRDefault="00196740" w:rsidP="00196740">
            <w:pPr>
              <w:cnfStyle w:val="000000100000" w:firstRow="0" w:lastRow="0" w:firstColumn="0" w:lastColumn="0" w:oddVBand="0" w:evenVBand="0" w:oddHBand="1" w:evenHBand="0" w:firstRowFirstColumn="0" w:firstRowLastColumn="0" w:lastRowFirstColumn="0" w:lastRowLastColumn="0"/>
            </w:pPr>
            <w:r>
              <w:t>Blois 2018</w:t>
            </w:r>
          </w:p>
        </w:tc>
        <w:tc>
          <w:tcPr>
            <w:tcW w:w="1985" w:type="dxa"/>
          </w:tcPr>
          <w:p w14:paraId="18D41825"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r>
              <w:t>Blois / France</w:t>
            </w:r>
          </w:p>
        </w:tc>
        <w:tc>
          <w:tcPr>
            <w:tcW w:w="1134" w:type="dxa"/>
          </w:tcPr>
          <w:p w14:paraId="1BAF10FF" w14:textId="0DD24436" w:rsidR="00196740" w:rsidRDefault="00196740" w:rsidP="00196740">
            <w:pPr>
              <w:cnfStyle w:val="000000100000" w:firstRow="0" w:lastRow="0" w:firstColumn="0" w:lastColumn="0" w:oddVBand="0" w:evenVBand="0" w:oddHBand="1" w:evenHBand="0" w:firstRowFirstColumn="0" w:firstRowLastColumn="0" w:lastRowFirstColumn="0" w:lastRowLastColumn="0"/>
            </w:pPr>
            <w:r>
              <w:t>06/2018</w:t>
            </w:r>
          </w:p>
        </w:tc>
      </w:tr>
      <w:tr w:rsidR="00196740" w14:paraId="3F51C4AA" w14:textId="77777777" w:rsidTr="001967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68CDC55" w14:textId="77777777" w:rsidR="00196740" w:rsidRDefault="00196740" w:rsidP="00196740">
            <w:r w:rsidRPr="00D3024E">
              <w:rPr>
                <w:rFonts w:ascii="Times New Roman" w:hAnsi="Times New Roman" w:cs="Times New Roman"/>
                <w:color w:val="000000"/>
              </w:rPr>
              <w:t>Jacques Dumarchez</w:t>
            </w:r>
          </w:p>
        </w:tc>
        <w:tc>
          <w:tcPr>
            <w:tcW w:w="1560" w:type="dxa"/>
          </w:tcPr>
          <w:p w14:paraId="14EDACC1"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r>
              <w:t>Chair</w:t>
            </w:r>
          </w:p>
        </w:tc>
        <w:tc>
          <w:tcPr>
            <w:tcW w:w="2551" w:type="dxa"/>
          </w:tcPr>
          <w:p w14:paraId="7D0935F6" w14:textId="6BC86943" w:rsidR="00196740" w:rsidRDefault="00196740" w:rsidP="00196740">
            <w:pPr>
              <w:cnfStyle w:val="000000010000" w:firstRow="0" w:lastRow="0" w:firstColumn="0" w:lastColumn="0" w:oddVBand="0" w:evenVBand="0" w:oddHBand="0" w:evenHBand="1" w:firstRowFirstColumn="0" w:firstRowLastColumn="0" w:lastRowFirstColumn="0" w:lastRowLastColumn="0"/>
            </w:pPr>
            <w:r>
              <w:t xml:space="preserve">Vietnam 2018 </w:t>
            </w:r>
            <w:r>
              <w:lastRenderedPageBreak/>
              <w:t>Windows</w:t>
            </w:r>
          </w:p>
        </w:tc>
        <w:tc>
          <w:tcPr>
            <w:tcW w:w="1985" w:type="dxa"/>
          </w:tcPr>
          <w:p w14:paraId="65681401"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proofErr w:type="spellStart"/>
            <w:r>
              <w:lastRenderedPageBreak/>
              <w:t>Quy</w:t>
            </w:r>
            <w:proofErr w:type="spellEnd"/>
            <w:r>
              <w:t xml:space="preserve"> </w:t>
            </w:r>
            <w:proofErr w:type="spellStart"/>
            <w:r>
              <w:t>Nhon</w:t>
            </w:r>
            <w:proofErr w:type="spellEnd"/>
            <w:r>
              <w:t xml:space="preserve"> / </w:t>
            </w:r>
            <w:r>
              <w:lastRenderedPageBreak/>
              <w:t>Vietnam</w:t>
            </w:r>
          </w:p>
        </w:tc>
        <w:tc>
          <w:tcPr>
            <w:tcW w:w="1134" w:type="dxa"/>
          </w:tcPr>
          <w:p w14:paraId="64D44B18" w14:textId="222D0153" w:rsidR="00196740" w:rsidRDefault="00196740" w:rsidP="00196740">
            <w:pPr>
              <w:cnfStyle w:val="000000010000" w:firstRow="0" w:lastRow="0" w:firstColumn="0" w:lastColumn="0" w:oddVBand="0" w:evenVBand="0" w:oddHBand="0" w:evenHBand="1" w:firstRowFirstColumn="0" w:firstRowLastColumn="0" w:lastRowFirstColumn="0" w:lastRowLastColumn="0"/>
            </w:pPr>
            <w:r>
              <w:lastRenderedPageBreak/>
              <w:t>08/2018</w:t>
            </w:r>
          </w:p>
        </w:tc>
      </w:tr>
      <w:tr w:rsidR="00196740" w14:paraId="764E607C" w14:textId="77777777" w:rsidTr="0019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F28BA5" w14:textId="77777777" w:rsidR="00196740" w:rsidRDefault="00196740" w:rsidP="00196740">
            <w:r w:rsidRPr="00D3024E">
              <w:rPr>
                <w:rFonts w:ascii="Times New Roman" w:hAnsi="Times New Roman" w:cs="Times New Roman"/>
                <w:color w:val="000000"/>
              </w:rPr>
              <w:lastRenderedPageBreak/>
              <w:t>Jacques Dumarchez</w:t>
            </w:r>
          </w:p>
        </w:tc>
        <w:tc>
          <w:tcPr>
            <w:tcW w:w="1560" w:type="dxa"/>
          </w:tcPr>
          <w:p w14:paraId="79E40344"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3B5E4F19" w14:textId="07D002F8" w:rsidR="00196740" w:rsidRDefault="00196740" w:rsidP="00196740">
            <w:pPr>
              <w:cnfStyle w:val="000000100000" w:firstRow="0" w:lastRow="0" w:firstColumn="0" w:lastColumn="0" w:oddVBand="0" w:evenVBand="0" w:oddHBand="1" w:evenHBand="0" w:firstRowFirstColumn="0" w:firstRowLastColumn="0" w:lastRowFirstColumn="0" w:lastRowLastColumn="0"/>
            </w:pPr>
            <w:r>
              <w:t>Vietnam 2018 VHEPU</w:t>
            </w:r>
          </w:p>
        </w:tc>
        <w:tc>
          <w:tcPr>
            <w:tcW w:w="1985" w:type="dxa"/>
          </w:tcPr>
          <w:p w14:paraId="2C0D549D"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proofErr w:type="spellStart"/>
            <w:r>
              <w:t>Quy</w:t>
            </w:r>
            <w:proofErr w:type="spellEnd"/>
            <w:r>
              <w:t xml:space="preserve"> </w:t>
            </w:r>
            <w:proofErr w:type="spellStart"/>
            <w:r>
              <w:t>Nhon</w:t>
            </w:r>
            <w:proofErr w:type="spellEnd"/>
            <w:r>
              <w:t xml:space="preserve"> / Vietnam</w:t>
            </w:r>
          </w:p>
        </w:tc>
        <w:tc>
          <w:tcPr>
            <w:tcW w:w="1134" w:type="dxa"/>
          </w:tcPr>
          <w:p w14:paraId="1673DF68" w14:textId="64C525E9" w:rsidR="00196740" w:rsidRDefault="00196740" w:rsidP="00196740">
            <w:pPr>
              <w:cnfStyle w:val="000000100000" w:firstRow="0" w:lastRow="0" w:firstColumn="0" w:lastColumn="0" w:oddVBand="0" w:evenVBand="0" w:oddHBand="1" w:evenHBand="0" w:firstRowFirstColumn="0" w:firstRowLastColumn="0" w:lastRowFirstColumn="0" w:lastRowLastColumn="0"/>
            </w:pPr>
            <w:r>
              <w:t>08/2018</w:t>
            </w:r>
          </w:p>
        </w:tc>
      </w:tr>
      <w:tr w:rsidR="007263AF" w14:paraId="453CB696" w14:textId="77777777" w:rsidTr="00B42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C1EE45" w14:textId="3EC9A943" w:rsidR="00CD564B" w:rsidRDefault="007263AF" w:rsidP="00B26FCE">
            <w:r w:rsidRPr="00D3024E">
              <w:rPr>
                <w:rFonts w:ascii="Times New Roman" w:hAnsi="Times New Roman" w:cs="Times New Roman"/>
                <w:color w:val="000000"/>
              </w:rPr>
              <w:t>Jacques Dumarchez</w:t>
            </w:r>
          </w:p>
        </w:tc>
        <w:tc>
          <w:tcPr>
            <w:tcW w:w="1560" w:type="dxa"/>
          </w:tcPr>
          <w:p w14:paraId="2ADE6E1D" w14:textId="24F37EFE" w:rsidR="00CD564B" w:rsidRDefault="007263AF" w:rsidP="00B26FCE">
            <w:pPr>
              <w:cnfStyle w:val="000000010000" w:firstRow="0" w:lastRow="0" w:firstColumn="0" w:lastColumn="0" w:oddVBand="0" w:evenVBand="0" w:oddHBand="0" w:evenHBand="1" w:firstRowFirstColumn="0" w:firstRowLastColumn="0" w:lastRowFirstColumn="0" w:lastRowLastColumn="0"/>
            </w:pPr>
            <w:r>
              <w:t>Organisateur</w:t>
            </w:r>
          </w:p>
        </w:tc>
        <w:tc>
          <w:tcPr>
            <w:tcW w:w="2551" w:type="dxa"/>
          </w:tcPr>
          <w:p w14:paraId="323305FC" w14:textId="05775984" w:rsidR="00CD564B" w:rsidRDefault="00196740" w:rsidP="00B26FCE">
            <w:pPr>
              <w:cnfStyle w:val="000000010000" w:firstRow="0" w:lastRow="0" w:firstColumn="0" w:lastColumn="0" w:oddVBand="0" w:evenVBand="0" w:oddHBand="0" w:evenHBand="1" w:firstRowFirstColumn="0" w:firstRowLastColumn="0" w:lastRowFirstColumn="0" w:lastRowLastColumn="0"/>
            </w:pPr>
            <w:r>
              <w:t xml:space="preserve">Neutrino </w:t>
            </w:r>
            <w:proofErr w:type="spellStart"/>
            <w:r>
              <w:t>History</w:t>
            </w:r>
            <w:proofErr w:type="spellEnd"/>
            <w:r>
              <w:t xml:space="preserve"> 2018</w:t>
            </w:r>
          </w:p>
        </w:tc>
        <w:tc>
          <w:tcPr>
            <w:tcW w:w="1985" w:type="dxa"/>
          </w:tcPr>
          <w:p w14:paraId="6A796368" w14:textId="03D9D24D" w:rsidR="00CD564B" w:rsidRDefault="00196740" w:rsidP="00B26FCE">
            <w:pPr>
              <w:cnfStyle w:val="000000010000" w:firstRow="0" w:lastRow="0" w:firstColumn="0" w:lastColumn="0" w:oddVBand="0" w:evenVBand="0" w:oddHBand="0" w:evenHBand="1" w:firstRowFirstColumn="0" w:firstRowLastColumn="0" w:lastRowFirstColumn="0" w:lastRowLastColumn="0"/>
            </w:pPr>
            <w:r>
              <w:t>Paris / France</w:t>
            </w:r>
          </w:p>
        </w:tc>
        <w:tc>
          <w:tcPr>
            <w:tcW w:w="1134" w:type="dxa"/>
          </w:tcPr>
          <w:p w14:paraId="4DE78095" w14:textId="4289E644" w:rsidR="00CD564B" w:rsidRDefault="00196740" w:rsidP="00B26FCE">
            <w:pPr>
              <w:cnfStyle w:val="000000010000" w:firstRow="0" w:lastRow="0" w:firstColumn="0" w:lastColumn="0" w:oddVBand="0" w:evenVBand="0" w:oddHBand="0" w:evenHBand="1" w:firstRowFirstColumn="0" w:firstRowLastColumn="0" w:lastRowFirstColumn="0" w:lastRowLastColumn="0"/>
            </w:pPr>
            <w:r>
              <w:t>09</w:t>
            </w:r>
            <w:r w:rsidR="007263AF">
              <w:t>/201</w:t>
            </w:r>
            <w:r>
              <w:t>8</w:t>
            </w:r>
          </w:p>
        </w:tc>
      </w:tr>
      <w:tr w:rsidR="00196740" w14:paraId="2AC94C2E" w14:textId="77777777" w:rsidTr="0019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E1597B9" w14:textId="77777777" w:rsidR="00196740" w:rsidRDefault="00196740" w:rsidP="00196740">
            <w:r w:rsidRPr="00D3024E">
              <w:rPr>
                <w:rFonts w:ascii="Times New Roman" w:hAnsi="Times New Roman" w:cs="Times New Roman"/>
                <w:color w:val="000000"/>
              </w:rPr>
              <w:t>Jacques Dumarchez</w:t>
            </w:r>
          </w:p>
        </w:tc>
        <w:tc>
          <w:tcPr>
            <w:tcW w:w="1560" w:type="dxa"/>
          </w:tcPr>
          <w:p w14:paraId="1D6A8A5F"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r>
              <w:t>Organisateur</w:t>
            </w:r>
          </w:p>
        </w:tc>
        <w:tc>
          <w:tcPr>
            <w:tcW w:w="2551" w:type="dxa"/>
          </w:tcPr>
          <w:p w14:paraId="1B4B2339" w14:textId="3EA0541F" w:rsidR="00196740" w:rsidRDefault="00196740" w:rsidP="00196740">
            <w:pPr>
              <w:cnfStyle w:val="000000100000" w:firstRow="0" w:lastRow="0" w:firstColumn="0" w:lastColumn="0" w:oddVBand="0" w:evenVBand="0" w:oddHBand="1" w:evenHBand="0" w:firstRowFirstColumn="0" w:firstRowLastColumn="0" w:lastRowFirstColumn="0" w:lastRowLastColumn="0"/>
            </w:pPr>
            <w:proofErr w:type="spellStart"/>
            <w:r>
              <w:t>Moriond</w:t>
            </w:r>
            <w:proofErr w:type="spellEnd"/>
            <w:r>
              <w:t xml:space="preserve"> EW 2019</w:t>
            </w:r>
          </w:p>
        </w:tc>
        <w:tc>
          <w:tcPr>
            <w:tcW w:w="1985" w:type="dxa"/>
          </w:tcPr>
          <w:p w14:paraId="2C930AD7"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20139860" w14:textId="3CF86777" w:rsidR="00196740" w:rsidRDefault="00196740" w:rsidP="00196740">
            <w:pPr>
              <w:cnfStyle w:val="000000100000" w:firstRow="0" w:lastRow="0" w:firstColumn="0" w:lastColumn="0" w:oddVBand="0" w:evenVBand="0" w:oddHBand="1" w:evenHBand="0" w:firstRowFirstColumn="0" w:firstRowLastColumn="0" w:lastRowFirstColumn="0" w:lastRowLastColumn="0"/>
            </w:pPr>
            <w:r>
              <w:t>03/2019</w:t>
            </w:r>
          </w:p>
        </w:tc>
      </w:tr>
      <w:tr w:rsidR="00196740" w14:paraId="648D0A8E" w14:textId="77777777" w:rsidTr="001967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77C481F" w14:textId="77777777" w:rsidR="00196740" w:rsidRDefault="00196740" w:rsidP="00196740">
            <w:r w:rsidRPr="00D3024E">
              <w:rPr>
                <w:rFonts w:ascii="Times New Roman" w:hAnsi="Times New Roman" w:cs="Times New Roman"/>
                <w:color w:val="000000"/>
              </w:rPr>
              <w:t>Jacques Dumarchez</w:t>
            </w:r>
          </w:p>
        </w:tc>
        <w:tc>
          <w:tcPr>
            <w:tcW w:w="1560" w:type="dxa"/>
          </w:tcPr>
          <w:p w14:paraId="45E784B5"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r>
              <w:t>Organisateur</w:t>
            </w:r>
          </w:p>
        </w:tc>
        <w:tc>
          <w:tcPr>
            <w:tcW w:w="2551" w:type="dxa"/>
          </w:tcPr>
          <w:p w14:paraId="5DDAFD7A" w14:textId="5B2EB269" w:rsidR="00196740" w:rsidRDefault="00196740" w:rsidP="00196740">
            <w:pPr>
              <w:cnfStyle w:val="000000010000" w:firstRow="0" w:lastRow="0" w:firstColumn="0" w:lastColumn="0" w:oddVBand="0" w:evenVBand="0" w:oddHBand="0" w:evenHBand="1" w:firstRowFirstColumn="0" w:firstRowLastColumn="0" w:lastRowFirstColumn="0" w:lastRowLastColumn="0"/>
            </w:pPr>
            <w:proofErr w:type="spellStart"/>
            <w:r>
              <w:t>Moriond</w:t>
            </w:r>
            <w:proofErr w:type="spellEnd"/>
            <w:r>
              <w:t xml:space="preserve"> QCD 2019</w:t>
            </w:r>
          </w:p>
        </w:tc>
        <w:tc>
          <w:tcPr>
            <w:tcW w:w="1985" w:type="dxa"/>
          </w:tcPr>
          <w:p w14:paraId="353B1679"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36DA020A" w14:textId="1F82335E" w:rsidR="00196740" w:rsidRDefault="00196740" w:rsidP="00196740">
            <w:pPr>
              <w:cnfStyle w:val="000000010000" w:firstRow="0" w:lastRow="0" w:firstColumn="0" w:lastColumn="0" w:oddVBand="0" w:evenVBand="0" w:oddHBand="0" w:evenHBand="1" w:firstRowFirstColumn="0" w:firstRowLastColumn="0" w:lastRowFirstColumn="0" w:lastRowLastColumn="0"/>
            </w:pPr>
            <w:r>
              <w:t>03/2019</w:t>
            </w:r>
          </w:p>
        </w:tc>
      </w:tr>
      <w:tr w:rsidR="00196740" w14:paraId="70A3ECAE" w14:textId="77777777" w:rsidTr="0019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DACA06" w14:textId="77777777" w:rsidR="00196740" w:rsidRDefault="00196740" w:rsidP="00196740">
            <w:r w:rsidRPr="00D3024E">
              <w:rPr>
                <w:rFonts w:ascii="Times New Roman" w:hAnsi="Times New Roman" w:cs="Times New Roman"/>
                <w:color w:val="000000"/>
              </w:rPr>
              <w:t>Jacques Dumarchez</w:t>
            </w:r>
          </w:p>
        </w:tc>
        <w:tc>
          <w:tcPr>
            <w:tcW w:w="1560" w:type="dxa"/>
          </w:tcPr>
          <w:p w14:paraId="1184F2E4" w14:textId="571D784C" w:rsidR="00196740" w:rsidRDefault="00196740" w:rsidP="00196740">
            <w:pPr>
              <w:cnfStyle w:val="000000100000" w:firstRow="0" w:lastRow="0" w:firstColumn="0" w:lastColumn="0" w:oddVBand="0" w:evenVBand="0" w:oddHBand="1" w:evenHBand="0" w:firstRowFirstColumn="0" w:firstRowLastColumn="0" w:lastRowFirstColumn="0" w:lastRowLastColumn="0"/>
            </w:pPr>
            <w:r>
              <w:t>Chair</w:t>
            </w:r>
          </w:p>
        </w:tc>
        <w:tc>
          <w:tcPr>
            <w:tcW w:w="2551" w:type="dxa"/>
          </w:tcPr>
          <w:p w14:paraId="3466DCD6" w14:textId="27F4BB31" w:rsidR="00196740" w:rsidRDefault="00196740" w:rsidP="00196740">
            <w:pPr>
              <w:cnfStyle w:val="000000100000" w:firstRow="0" w:lastRow="0" w:firstColumn="0" w:lastColumn="0" w:oddVBand="0" w:evenVBand="0" w:oddHBand="1" w:evenHBand="0" w:firstRowFirstColumn="0" w:firstRowLastColumn="0" w:lastRowFirstColumn="0" w:lastRowLastColumn="0"/>
            </w:pPr>
            <w:proofErr w:type="spellStart"/>
            <w:r>
              <w:t>Moriond</w:t>
            </w:r>
            <w:proofErr w:type="spellEnd"/>
            <w:r>
              <w:t xml:space="preserve"> </w:t>
            </w:r>
            <w:proofErr w:type="spellStart"/>
            <w:r>
              <w:t>Grav</w:t>
            </w:r>
            <w:proofErr w:type="spellEnd"/>
            <w:r>
              <w:t xml:space="preserve"> 2019</w:t>
            </w:r>
          </w:p>
        </w:tc>
        <w:tc>
          <w:tcPr>
            <w:tcW w:w="1985" w:type="dxa"/>
          </w:tcPr>
          <w:p w14:paraId="6932C692"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r>
              <w:t xml:space="preserve">La </w:t>
            </w:r>
            <w:proofErr w:type="spellStart"/>
            <w:r>
              <w:t>Thuile</w:t>
            </w:r>
            <w:proofErr w:type="spellEnd"/>
            <w:r>
              <w:t xml:space="preserve"> / Italie</w:t>
            </w:r>
          </w:p>
        </w:tc>
        <w:tc>
          <w:tcPr>
            <w:tcW w:w="1134" w:type="dxa"/>
          </w:tcPr>
          <w:p w14:paraId="5BF8BE28" w14:textId="01DD51EE" w:rsidR="00196740" w:rsidRDefault="00196740" w:rsidP="00196740">
            <w:pPr>
              <w:cnfStyle w:val="000000100000" w:firstRow="0" w:lastRow="0" w:firstColumn="0" w:lastColumn="0" w:oddVBand="0" w:evenVBand="0" w:oddHBand="1" w:evenHBand="0" w:firstRowFirstColumn="0" w:firstRowLastColumn="0" w:lastRowFirstColumn="0" w:lastRowLastColumn="0"/>
            </w:pPr>
            <w:r>
              <w:t>03/2019</w:t>
            </w:r>
          </w:p>
        </w:tc>
      </w:tr>
      <w:tr w:rsidR="00196740" w14:paraId="66F82464" w14:textId="77777777" w:rsidTr="001967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BBBBB7B" w14:textId="77777777" w:rsidR="00196740" w:rsidRDefault="00196740" w:rsidP="00196740">
            <w:r w:rsidRPr="00D3024E">
              <w:rPr>
                <w:rFonts w:ascii="Times New Roman" w:hAnsi="Times New Roman" w:cs="Times New Roman"/>
                <w:color w:val="000000"/>
              </w:rPr>
              <w:t>Jacques Dumarchez</w:t>
            </w:r>
          </w:p>
        </w:tc>
        <w:tc>
          <w:tcPr>
            <w:tcW w:w="1560" w:type="dxa"/>
          </w:tcPr>
          <w:p w14:paraId="4C1449A8"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r>
              <w:t>Organisateur</w:t>
            </w:r>
          </w:p>
        </w:tc>
        <w:tc>
          <w:tcPr>
            <w:tcW w:w="2551" w:type="dxa"/>
          </w:tcPr>
          <w:p w14:paraId="415A820E" w14:textId="71594AEF" w:rsidR="00196740" w:rsidRDefault="00196740" w:rsidP="00196740">
            <w:pPr>
              <w:cnfStyle w:val="000000010000" w:firstRow="0" w:lastRow="0" w:firstColumn="0" w:lastColumn="0" w:oddVBand="0" w:evenVBand="0" w:oddHBand="0" w:evenHBand="1" w:firstRowFirstColumn="0" w:firstRowLastColumn="0" w:lastRowFirstColumn="0" w:lastRowLastColumn="0"/>
            </w:pPr>
            <w:r>
              <w:t>Blois 2019</w:t>
            </w:r>
          </w:p>
        </w:tc>
        <w:tc>
          <w:tcPr>
            <w:tcW w:w="1985" w:type="dxa"/>
          </w:tcPr>
          <w:p w14:paraId="483C2CA0"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r>
              <w:t>Blois / France</w:t>
            </w:r>
          </w:p>
        </w:tc>
        <w:tc>
          <w:tcPr>
            <w:tcW w:w="1134" w:type="dxa"/>
          </w:tcPr>
          <w:p w14:paraId="4788D249" w14:textId="3E1F72A5" w:rsidR="00196740" w:rsidRDefault="00196740" w:rsidP="00196740">
            <w:pPr>
              <w:cnfStyle w:val="000000010000" w:firstRow="0" w:lastRow="0" w:firstColumn="0" w:lastColumn="0" w:oddVBand="0" w:evenVBand="0" w:oddHBand="0" w:evenHBand="1" w:firstRowFirstColumn="0" w:firstRowLastColumn="0" w:lastRowFirstColumn="0" w:lastRowLastColumn="0"/>
            </w:pPr>
            <w:r>
              <w:t>06/2019</w:t>
            </w:r>
          </w:p>
        </w:tc>
      </w:tr>
      <w:tr w:rsidR="00196740" w14:paraId="13758B78" w14:textId="77777777" w:rsidTr="0019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899036B" w14:textId="77777777" w:rsidR="00196740" w:rsidRDefault="00196740" w:rsidP="00196740">
            <w:r w:rsidRPr="00D3024E">
              <w:rPr>
                <w:rFonts w:ascii="Times New Roman" w:hAnsi="Times New Roman" w:cs="Times New Roman"/>
                <w:color w:val="000000"/>
              </w:rPr>
              <w:t>Jacques Dumarchez</w:t>
            </w:r>
          </w:p>
        </w:tc>
        <w:tc>
          <w:tcPr>
            <w:tcW w:w="1560" w:type="dxa"/>
          </w:tcPr>
          <w:p w14:paraId="0124F9B7" w14:textId="63FAF03B" w:rsidR="00196740" w:rsidRDefault="00F946B0" w:rsidP="00F946B0">
            <w:pPr>
              <w:cnfStyle w:val="000000100000" w:firstRow="0" w:lastRow="0" w:firstColumn="0" w:lastColumn="0" w:oddVBand="0" w:evenVBand="0" w:oddHBand="1" w:evenHBand="0" w:firstRowFirstColumn="0" w:firstRowLastColumn="0" w:lastRowFirstColumn="0" w:lastRowLastColumn="0"/>
            </w:pPr>
            <w:r>
              <w:t xml:space="preserve">Organisateur </w:t>
            </w:r>
          </w:p>
        </w:tc>
        <w:tc>
          <w:tcPr>
            <w:tcW w:w="2551" w:type="dxa"/>
          </w:tcPr>
          <w:p w14:paraId="55B57902" w14:textId="77777777" w:rsidR="00F946B0" w:rsidRDefault="00F946B0" w:rsidP="00196740">
            <w:pPr>
              <w:cnfStyle w:val="000000100000" w:firstRow="0" w:lastRow="0" w:firstColumn="0" w:lastColumn="0" w:oddVBand="0" w:evenVBand="0" w:oddHBand="1" w:evenHBand="0" w:firstRowFirstColumn="0" w:firstRowLastColumn="0" w:lastRowFirstColumn="0" w:lastRowLastColumn="0"/>
            </w:pPr>
            <w:r>
              <w:t xml:space="preserve">Vietnam 2019 </w:t>
            </w:r>
          </w:p>
          <w:p w14:paraId="028C8CCB" w14:textId="2DF014F9" w:rsidR="00196740" w:rsidRDefault="00F946B0" w:rsidP="00196740">
            <w:pPr>
              <w:cnfStyle w:val="000000100000" w:firstRow="0" w:lastRow="0" w:firstColumn="0" w:lastColumn="0" w:oddVBand="0" w:evenVBand="0" w:oddHBand="1" w:evenHBand="0" w:firstRowFirstColumn="0" w:firstRowLastColumn="0" w:lastRowFirstColumn="0" w:lastRowLastColumn="0"/>
            </w:pPr>
            <w:r>
              <w:t xml:space="preserve">« 3 neutrinos and </w:t>
            </w:r>
            <w:proofErr w:type="spellStart"/>
            <w:r>
              <w:t>beyond</w:t>
            </w:r>
            <w:proofErr w:type="spellEnd"/>
            <w:r>
              <w:t> »</w:t>
            </w:r>
          </w:p>
        </w:tc>
        <w:tc>
          <w:tcPr>
            <w:tcW w:w="1985" w:type="dxa"/>
          </w:tcPr>
          <w:p w14:paraId="6501FAC6" w14:textId="77777777" w:rsidR="00196740" w:rsidRDefault="00196740" w:rsidP="00196740">
            <w:pPr>
              <w:cnfStyle w:val="000000100000" w:firstRow="0" w:lastRow="0" w:firstColumn="0" w:lastColumn="0" w:oddVBand="0" w:evenVBand="0" w:oddHBand="1" w:evenHBand="0" w:firstRowFirstColumn="0" w:firstRowLastColumn="0" w:lastRowFirstColumn="0" w:lastRowLastColumn="0"/>
            </w:pPr>
            <w:proofErr w:type="spellStart"/>
            <w:r>
              <w:t>Quy</w:t>
            </w:r>
            <w:proofErr w:type="spellEnd"/>
            <w:r>
              <w:t xml:space="preserve"> </w:t>
            </w:r>
            <w:proofErr w:type="spellStart"/>
            <w:r>
              <w:t>Nhon</w:t>
            </w:r>
            <w:proofErr w:type="spellEnd"/>
            <w:r>
              <w:t xml:space="preserve"> / Vietnam</w:t>
            </w:r>
          </w:p>
        </w:tc>
        <w:tc>
          <w:tcPr>
            <w:tcW w:w="1134" w:type="dxa"/>
          </w:tcPr>
          <w:p w14:paraId="17FE57A8" w14:textId="29AED858" w:rsidR="00196740" w:rsidRDefault="00196740" w:rsidP="00196740">
            <w:pPr>
              <w:cnfStyle w:val="000000100000" w:firstRow="0" w:lastRow="0" w:firstColumn="0" w:lastColumn="0" w:oddVBand="0" w:evenVBand="0" w:oddHBand="1" w:evenHBand="0" w:firstRowFirstColumn="0" w:firstRowLastColumn="0" w:lastRowFirstColumn="0" w:lastRowLastColumn="0"/>
            </w:pPr>
            <w:r>
              <w:t>08/201</w:t>
            </w:r>
            <w:r w:rsidR="00F946B0">
              <w:t>9</w:t>
            </w:r>
          </w:p>
        </w:tc>
      </w:tr>
      <w:tr w:rsidR="00196740" w14:paraId="317398D7" w14:textId="77777777" w:rsidTr="001967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F74405B" w14:textId="77777777" w:rsidR="00196740" w:rsidRDefault="00196740" w:rsidP="00196740">
            <w:r w:rsidRPr="00D3024E">
              <w:rPr>
                <w:rFonts w:ascii="Times New Roman" w:hAnsi="Times New Roman" w:cs="Times New Roman"/>
                <w:color w:val="000000"/>
              </w:rPr>
              <w:t>Jacques Dumarchez</w:t>
            </w:r>
          </w:p>
        </w:tc>
        <w:tc>
          <w:tcPr>
            <w:tcW w:w="1560" w:type="dxa"/>
          </w:tcPr>
          <w:p w14:paraId="49D59AA8" w14:textId="2CDF01A5" w:rsidR="00196740" w:rsidRDefault="00F946B0" w:rsidP="00196740">
            <w:pPr>
              <w:cnfStyle w:val="000000010000" w:firstRow="0" w:lastRow="0" w:firstColumn="0" w:lastColumn="0" w:oddVBand="0" w:evenVBand="0" w:oddHBand="0" w:evenHBand="1" w:firstRowFirstColumn="0" w:firstRowLastColumn="0" w:lastRowFirstColumn="0" w:lastRowLastColumn="0"/>
            </w:pPr>
            <w:r>
              <w:t>Chair</w:t>
            </w:r>
          </w:p>
        </w:tc>
        <w:tc>
          <w:tcPr>
            <w:tcW w:w="2551" w:type="dxa"/>
          </w:tcPr>
          <w:p w14:paraId="229AF055" w14:textId="512ACC04" w:rsidR="00196740" w:rsidRDefault="00F946B0" w:rsidP="00196740">
            <w:pPr>
              <w:cnfStyle w:val="000000010000" w:firstRow="0" w:lastRow="0" w:firstColumn="0" w:lastColumn="0" w:oddVBand="0" w:evenVBand="0" w:oddHBand="0" w:evenHBand="1" w:firstRowFirstColumn="0" w:firstRowLastColumn="0" w:lastRowFirstColumn="0" w:lastRowLastColumn="0"/>
            </w:pPr>
            <w:r>
              <w:t>Vietnam 2019 Cosmo</w:t>
            </w:r>
          </w:p>
        </w:tc>
        <w:tc>
          <w:tcPr>
            <w:tcW w:w="1985" w:type="dxa"/>
          </w:tcPr>
          <w:p w14:paraId="2D02A36E" w14:textId="77777777" w:rsidR="00196740" w:rsidRDefault="00196740" w:rsidP="00196740">
            <w:pPr>
              <w:cnfStyle w:val="000000010000" w:firstRow="0" w:lastRow="0" w:firstColumn="0" w:lastColumn="0" w:oddVBand="0" w:evenVBand="0" w:oddHBand="0" w:evenHBand="1" w:firstRowFirstColumn="0" w:firstRowLastColumn="0" w:lastRowFirstColumn="0" w:lastRowLastColumn="0"/>
            </w:pPr>
            <w:proofErr w:type="spellStart"/>
            <w:r>
              <w:t>Quy</w:t>
            </w:r>
            <w:proofErr w:type="spellEnd"/>
            <w:r>
              <w:t xml:space="preserve"> </w:t>
            </w:r>
            <w:proofErr w:type="spellStart"/>
            <w:r>
              <w:t>Nhon</w:t>
            </w:r>
            <w:proofErr w:type="spellEnd"/>
            <w:r>
              <w:t xml:space="preserve"> / Vietnam</w:t>
            </w:r>
          </w:p>
        </w:tc>
        <w:tc>
          <w:tcPr>
            <w:tcW w:w="1134" w:type="dxa"/>
          </w:tcPr>
          <w:p w14:paraId="59446F6D" w14:textId="762EB74F" w:rsidR="00196740" w:rsidRDefault="00196740" w:rsidP="00196740">
            <w:pPr>
              <w:cnfStyle w:val="000000010000" w:firstRow="0" w:lastRow="0" w:firstColumn="0" w:lastColumn="0" w:oddVBand="0" w:evenVBand="0" w:oddHBand="0" w:evenHBand="1" w:firstRowFirstColumn="0" w:firstRowLastColumn="0" w:lastRowFirstColumn="0" w:lastRowLastColumn="0"/>
            </w:pPr>
            <w:r>
              <w:t>08/201</w:t>
            </w:r>
            <w:r w:rsidR="00F946B0">
              <w:t>9</w:t>
            </w:r>
          </w:p>
        </w:tc>
      </w:tr>
      <w:tr w:rsidR="007263AF" w14:paraId="22EE86FE" w14:textId="77777777" w:rsidTr="00B4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FF922F" w14:textId="77777777" w:rsidR="00CD564B" w:rsidRDefault="00CD564B" w:rsidP="00B26FCE"/>
        </w:tc>
        <w:tc>
          <w:tcPr>
            <w:tcW w:w="1560" w:type="dxa"/>
          </w:tcPr>
          <w:p w14:paraId="6797B571" w14:textId="77777777" w:rsidR="00CD564B" w:rsidRDefault="00CD564B" w:rsidP="00B26FCE">
            <w:pPr>
              <w:cnfStyle w:val="000000100000" w:firstRow="0" w:lastRow="0" w:firstColumn="0" w:lastColumn="0" w:oddVBand="0" w:evenVBand="0" w:oddHBand="1" w:evenHBand="0" w:firstRowFirstColumn="0" w:firstRowLastColumn="0" w:lastRowFirstColumn="0" w:lastRowLastColumn="0"/>
            </w:pPr>
          </w:p>
        </w:tc>
        <w:tc>
          <w:tcPr>
            <w:tcW w:w="2551" w:type="dxa"/>
          </w:tcPr>
          <w:p w14:paraId="42189BE0" w14:textId="77777777" w:rsidR="00CD564B" w:rsidRDefault="00CD564B" w:rsidP="00B26FCE">
            <w:pPr>
              <w:cnfStyle w:val="000000100000" w:firstRow="0" w:lastRow="0" w:firstColumn="0" w:lastColumn="0" w:oddVBand="0" w:evenVBand="0" w:oddHBand="1" w:evenHBand="0" w:firstRowFirstColumn="0" w:firstRowLastColumn="0" w:lastRowFirstColumn="0" w:lastRowLastColumn="0"/>
            </w:pPr>
          </w:p>
        </w:tc>
        <w:tc>
          <w:tcPr>
            <w:tcW w:w="1985" w:type="dxa"/>
          </w:tcPr>
          <w:p w14:paraId="4520ADED" w14:textId="77777777" w:rsidR="00CD564B" w:rsidRDefault="00CD564B" w:rsidP="00B26FCE">
            <w:pPr>
              <w:cnfStyle w:val="000000100000" w:firstRow="0" w:lastRow="0" w:firstColumn="0" w:lastColumn="0" w:oddVBand="0" w:evenVBand="0" w:oddHBand="1" w:evenHBand="0" w:firstRowFirstColumn="0" w:firstRowLastColumn="0" w:lastRowFirstColumn="0" w:lastRowLastColumn="0"/>
            </w:pPr>
          </w:p>
        </w:tc>
        <w:tc>
          <w:tcPr>
            <w:tcW w:w="1134" w:type="dxa"/>
          </w:tcPr>
          <w:p w14:paraId="11BD36DD" w14:textId="77777777" w:rsidR="00CD564B" w:rsidRDefault="00CD564B" w:rsidP="00B26FCE">
            <w:pPr>
              <w:cnfStyle w:val="000000100000" w:firstRow="0" w:lastRow="0" w:firstColumn="0" w:lastColumn="0" w:oddVBand="0" w:evenVBand="0" w:oddHBand="1" w:evenHBand="0" w:firstRowFirstColumn="0" w:firstRowLastColumn="0" w:lastRowFirstColumn="0" w:lastRowLastColumn="0"/>
            </w:pPr>
          </w:p>
        </w:tc>
      </w:tr>
    </w:tbl>
    <w:p w14:paraId="0492D768" w14:textId="225871DB" w:rsidR="009F68E6" w:rsidRDefault="009F68E6" w:rsidP="00B26FCE"/>
    <w:p w14:paraId="26DED7D5" w14:textId="4DD7C434" w:rsidR="00172DF9" w:rsidRDefault="00172DF9">
      <w:pPr>
        <w:rPr>
          <w:rFonts w:asciiTheme="majorHAnsi" w:eastAsiaTheme="majorEastAsia" w:hAnsiTheme="majorHAnsi" w:cstheme="majorBidi"/>
          <w:b/>
          <w:bCs/>
          <w:color w:val="4F81BD" w:themeColor="accent1"/>
        </w:rPr>
      </w:pPr>
    </w:p>
    <w:p w14:paraId="545B280B" w14:textId="76EF3879" w:rsidR="00B26FCE" w:rsidRDefault="00B26FCE" w:rsidP="00B26FCE">
      <w:pPr>
        <w:pStyle w:val="Titre3"/>
      </w:pPr>
      <w:r>
        <w:t>Responsabilités dans</w:t>
      </w:r>
      <w:r w:rsidR="00F622B1">
        <w:t xml:space="preserve"> les instances scientifiques, </w:t>
      </w:r>
      <w:r>
        <w:t>techniques</w:t>
      </w:r>
      <w:r w:rsidR="00F622B1">
        <w:t xml:space="preserve"> et d’enseignements</w:t>
      </w:r>
    </w:p>
    <w:p w14:paraId="481C1E8A" w14:textId="77777777" w:rsidR="00B26FCE" w:rsidRDefault="00B26FCE" w:rsidP="00B26FCE"/>
    <w:p w14:paraId="79CC673A" w14:textId="274B4452" w:rsidR="000D01EB" w:rsidRPr="00B43DCD" w:rsidRDefault="000D01EB" w:rsidP="00B26FCE">
      <w:pPr>
        <w:rPr>
          <w:i/>
        </w:rPr>
      </w:pPr>
      <w:r w:rsidRPr="00B43DCD">
        <w:rPr>
          <w:i/>
        </w:rPr>
        <w:t xml:space="preserve">Listez les responsabilités dans les instances (CNU, </w:t>
      </w:r>
      <w:proofErr w:type="spellStart"/>
      <w:r w:rsidRPr="00B43DCD">
        <w:rPr>
          <w:i/>
        </w:rPr>
        <w:t>CoNRS</w:t>
      </w:r>
      <w:proofErr w:type="spellEnd"/>
      <w:r w:rsidRPr="00B43DCD">
        <w:rPr>
          <w:i/>
        </w:rPr>
        <w:t xml:space="preserve">, Universités, ED, CSI, CS d’UFR, etc.), dans les collaborations (responsable de </w:t>
      </w:r>
      <w:proofErr w:type="spellStart"/>
      <w:r w:rsidRPr="00B43DCD">
        <w:rPr>
          <w:i/>
        </w:rPr>
        <w:t>working</w:t>
      </w:r>
      <w:proofErr w:type="spellEnd"/>
      <w:r w:rsidRPr="00B43DCD">
        <w:rPr>
          <w:i/>
        </w:rPr>
        <w:t xml:space="preserve"> group, etc.)</w:t>
      </w:r>
      <w:r w:rsidR="00CD564B">
        <w:rPr>
          <w:i/>
        </w:rPr>
        <w:t xml:space="preserve">. Ajouter </w:t>
      </w:r>
      <w:proofErr w:type="gramStart"/>
      <w:r w:rsidR="00CD564B">
        <w:rPr>
          <w:i/>
        </w:rPr>
        <w:t>des lignes si nécessaire</w:t>
      </w:r>
      <w:proofErr w:type="gramEnd"/>
      <w:r w:rsidR="00CD564B">
        <w:rPr>
          <w:i/>
        </w:rPr>
        <w:t>.</w:t>
      </w:r>
    </w:p>
    <w:p w14:paraId="31A106C5" w14:textId="698ED50E" w:rsidR="000D01EB" w:rsidRDefault="000D01EB" w:rsidP="00B26FCE"/>
    <w:tbl>
      <w:tblPr>
        <w:tblStyle w:val="Grilleclaire-Accent1"/>
        <w:tblW w:w="9455" w:type="dxa"/>
        <w:tblLook w:val="04A0" w:firstRow="1" w:lastRow="0" w:firstColumn="1" w:lastColumn="0" w:noHBand="0" w:noVBand="1"/>
      </w:tblPr>
      <w:tblGrid>
        <w:gridCol w:w="3151"/>
        <w:gridCol w:w="3152"/>
        <w:gridCol w:w="3152"/>
      </w:tblGrid>
      <w:tr w:rsidR="00CD564B" w14:paraId="0F2A68F6" w14:textId="77777777" w:rsidTr="00F0627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6C4DFF94" w14:textId="0AEFE919" w:rsidR="00CD564B" w:rsidRDefault="00CD564B" w:rsidP="00B26FCE">
            <w:r>
              <w:t>Prénom Nom</w:t>
            </w:r>
          </w:p>
        </w:tc>
        <w:tc>
          <w:tcPr>
            <w:tcW w:w="3152" w:type="dxa"/>
          </w:tcPr>
          <w:p w14:paraId="0752C4FC" w14:textId="30CE2CB0" w:rsidR="00CD564B" w:rsidRDefault="00CD564B" w:rsidP="00B26FCE">
            <w:pPr>
              <w:cnfStyle w:val="100000000000" w:firstRow="1" w:lastRow="0" w:firstColumn="0" w:lastColumn="0" w:oddVBand="0" w:evenVBand="0" w:oddHBand="0" w:evenHBand="0" w:firstRowFirstColumn="0" w:firstRowLastColumn="0" w:lastRowFirstColumn="0" w:lastRowLastColumn="0"/>
            </w:pPr>
            <w:r>
              <w:t>Fonction</w:t>
            </w:r>
          </w:p>
        </w:tc>
        <w:tc>
          <w:tcPr>
            <w:tcW w:w="3152" w:type="dxa"/>
          </w:tcPr>
          <w:p w14:paraId="0D5BA089" w14:textId="70953626" w:rsidR="00CD564B" w:rsidRDefault="00CD564B" w:rsidP="00B26FCE">
            <w:pPr>
              <w:cnfStyle w:val="100000000000" w:firstRow="1" w:lastRow="0" w:firstColumn="0" w:lastColumn="0" w:oddVBand="0" w:evenVBand="0" w:oddHBand="0" w:evenHBand="0" w:firstRowFirstColumn="0" w:firstRowLastColumn="0" w:lastRowFirstColumn="0" w:lastRowLastColumn="0"/>
            </w:pPr>
            <w:r>
              <w:t>Année(s)</w:t>
            </w:r>
          </w:p>
        </w:tc>
      </w:tr>
      <w:tr w:rsidR="00CD564B" w14:paraId="38F91AA9" w14:textId="77777777" w:rsidTr="00F0627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51" w:type="dxa"/>
          </w:tcPr>
          <w:p w14:paraId="690959E4" w14:textId="0A2CD204" w:rsidR="00CD564B" w:rsidRDefault="004C7A2D" w:rsidP="00B26FCE">
            <w:r>
              <w:t xml:space="preserve">Claudio </w:t>
            </w:r>
            <w:proofErr w:type="spellStart"/>
            <w:r>
              <w:t>Giganti</w:t>
            </w:r>
            <w:proofErr w:type="spellEnd"/>
          </w:p>
        </w:tc>
        <w:tc>
          <w:tcPr>
            <w:tcW w:w="3152" w:type="dxa"/>
          </w:tcPr>
          <w:p w14:paraId="26CA6655" w14:textId="1EEC9EA6" w:rsidR="00CD564B" w:rsidRDefault="004C7A2D" w:rsidP="00B26FCE">
            <w:pPr>
              <w:cnfStyle w:val="000000100000" w:firstRow="0" w:lastRow="0" w:firstColumn="0" w:lastColumn="0" w:oddVBand="0" w:evenVBand="0" w:oddHBand="1" w:evenHBand="0" w:firstRowFirstColumn="0" w:firstRowLastColumn="0" w:lastRowFirstColumn="0" w:lastRowLastColumn="0"/>
            </w:pPr>
            <w:r>
              <w:t>Co-coordinateur de l’analyse d’oscillation dans T2K</w:t>
            </w:r>
          </w:p>
        </w:tc>
        <w:tc>
          <w:tcPr>
            <w:tcW w:w="3152" w:type="dxa"/>
          </w:tcPr>
          <w:p w14:paraId="3DC490F0" w14:textId="768F18B9" w:rsidR="00CD564B" w:rsidRDefault="004C7A2D" w:rsidP="00B26FCE">
            <w:pPr>
              <w:cnfStyle w:val="000000100000" w:firstRow="0" w:lastRow="0" w:firstColumn="0" w:lastColumn="0" w:oddVBand="0" w:evenVBand="0" w:oddHBand="1" w:evenHBand="0" w:firstRowFirstColumn="0" w:firstRowLastColumn="0" w:lastRowFirstColumn="0" w:lastRowLastColumn="0"/>
            </w:pPr>
            <w:r>
              <w:t>2017-2018</w:t>
            </w:r>
          </w:p>
        </w:tc>
      </w:tr>
      <w:tr w:rsidR="00CD564B" w14:paraId="78FA940B" w14:textId="77777777" w:rsidTr="00F0627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47808635" w14:textId="265027D3" w:rsidR="00CD564B" w:rsidRDefault="004C7A2D" w:rsidP="00B26FCE">
            <w:r>
              <w:t xml:space="preserve">Claudio </w:t>
            </w:r>
            <w:proofErr w:type="spellStart"/>
            <w:r>
              <w:t>Giganti</w:t>
            </w:r>
            <w:proofErr w:type="spellEnd"/>
          </w:p>
        </w:tc>
        <w:tc>
          <w:tcPr>
            <w:tcW w:w="3152" w:type="dxa"/>
          </w:tcPr>
          <w:p w14:paraId="28A97DAA" w14:textId="26C1A3E2" w:rsidR="00CD564B" w:rsidRDefault="004C7A2D" w:rsidP="00B26FCE">
            <w:pPr>
              <w:cnfStyle w:val="000000010000" w:firstRow="0" w:lastRow="0" w:firstColumn="0" w:lastColumn="0" w:oddVBand="0" w:evenVBand="0" w:oddHBand="0" w:evenHBand="1" w:firstRowFirstColumn="0" w:firstRowLastColumn="0" w:lastRowFirstColumn="0" w:lastRowLastColumn="0"/>
            </w:pPr>
            <w:r>
              <w:t>Responsable du projet ND280-upgrade</w:t>
            </w:r>
          </w:p>
        </w:tc>
        <w:tc>
          <w:tcPr>
            <w:tcW w:w="3152" w:type="dxa"/>
          </w:tcPr>
          <w:p w14:paraId="0946B781" w14:textId="6DB8E8CB" w:rsidR="00CD564B" w:rsidRDefault="004C7A2D" w:rsidP="00B26FCE">
            <w:pPr>
              <w:cnfStyle w:val="000000010000" w:firstRow="0" w:lastRow="0" w:firstColumn="0" w:lastColumn="0" w:oddVBand="0" w:evenVBand="0" w:oddHBand="0" w:evenHBand="1" w:firstRowFirstColumn="0" w:firstRowLastColumn="0" w:lastRowFirstColumn="0" w:lastRowLastColumn="0"/>
            </w:pPr>
            <w:r>
              <w:t xml:space="preserve">2019 - </w:t>
            </w:r>
          </w:p>
        </w:tc>
      </w:tr>
      <w:tr w:rsidR="004C7A2D" w14:paraId="34FD9972" w14:textId="77777777" w:rsidTr="00E97C7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6795A11D" w14:textId="0F62301E" w:rsidR="004C7A2D" w:rsidRDefault="004C7A2D" w:rsidP="00E97C70">
            <w:r>
              <w:t xml:space="preserve">Marco </w:t>
            </w:r>
            <w:proofErr w:type="spellStart"/>
            <w:r>
              <w:t>Zito</w:t>
            </w:r>
            <w:proofErr w:type="spellEnd"/>
          </w:p>
        </w:tc>
        <w:tc>
          <w:tcPr>
            <w:tcW w:w="3152" w:type="dxa"/>
          </w:tcPr>
          <w:p w14:paraId="7252C27A" w14:textId="77777777" w:rsidR="004C7A2D" w:rsidRDefault="004C7A2D" w:rsidP="00E97C70">
            <w:pPr>
              <w:cnfStyle w:val="000000100000" w:firstRow="0" w:lastRow="0" w:firstColumn="0" w:lastColumn="0" w:oddVBand="0" w:evenVBand="0" w:oddHBand="1" w:evenHBand="0" w:firstRowFirstColumn="0" w:firstRowLastColumn="0" w:lastRowFirstColumn="0" w:lastRowLastColumn="0"/>
            </w:pPr>
            <w:r>
              <w:t>Responsable du projet ND280-upgrade</w:t>
            </w:r>
          </w:p>
        </w:tc>
        <w:tc>
          <w:tcPr>
            <w:tcW w:w="3152" w:type="dxa"/>
          </w:tcPr>
          <w:p w14:paraId="6BFBC691" w14:textId="3867F94F" w:rsidR="004C7A2D" w:rsidRDefault="004C7A2D" w:rsidP="00E97C70">
            <w:pPr>
              <w:cnfStyle w:val="000000100000" w:firstRow="0" w:lastRow="0" w:firstColumn="0" w:lastColumn="0" w:oddVBand="0" w:evenVBand="0" w:oddHBand="1" w:evenHBand="0" w:firstRowFirstColumn="0" w:firstRowLastColumn="0" w:lastRowFirstColumn="0" w:lastRowLastColumn="0"/>
            </w:pPr>
            <w:r>
              <w:t>2017 - 2018</w:t>
            </w:r>
          </w:p>
        </w:tc>
      </w:tr>
      <w:tr w:rsidR="00CD564B" w14:paraId="22738EE7" w14:textId="77777777" w:rsidTr="00F0627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400E7570" w14:textId="07D410DD" w:rsidR="00CD564B" w:rsidRDefault="004C7A2D" w:rsidP="00B26FCE">
            <w:r>
              <w:t>Jacques Dumarchez</w:t>
            </w:r>
          </w:p>
        </w:tc>
        <w:tc>
          <w:tcPr>
            <w:tcW w:w="3152" w:type="dxa"/>
          </w:tcPr>
          <w:p w14:paraId="05BC24E1" w14:textId="56293558" w:rsidR="00CD564B" w:rsidRDefault="004C7A2D" w:rsidP="00B26FCE">
            <w:pPr>
              <w:cnfStyle w:val="000000010000" w:firstRow="0" w:lastRow="0" w:firstColumn="0" w:lastColumn="0" w:oddVBand="0" w:evenVBand="0" w:oddHBand="0" w:evenHBand="1" w:firstRowFirstColumn="0" w:firstRowLastColumn="0" w:lastRowFirstColumn="0" w:lastRowLastColumn="0"/>
            </w:pPr>
            <w:r>
              <w:t xml:space="preserve">Membre du T2K publication </w:t>
            </w:r>
            <w:proofErr w:type="spellStart"/>
            <w:r>
              <w:t>board</w:t>
            </w:r>
            <w:proofErr w:type="spellEnd"/>
          </w:p>
        </w:tc>
        <w:tc>
          <w:tcPr>
            <w:tcW w:w="3152" w:type="dxa"/>
          </w:tcPr>
          <w:p w14:paraId="1DDF8164" w14:textId="05F06230" w:rsidR="00CD564B" w:rsidRDefault="004C7A2D" w:rsidP="00B26FCE">
            <w:pPr>
              <w:cnfStyle w:val="000000010000" w:firstRow="0" w:lastRow="0" w:firstColumn="0" w:lastColumn="0" w:oddVBand="0" w:evenVBand="0" w:oddHBand="0" w:evenHBand="1" w:firstRowFirstColumn="0" w:firstRowLastColumn="0" w:lastRowFirstColumn="0" w:lastRowLastColumn="0"/>
            </w:pPr>
            <w:r>
              <w:t>2017</w:t>
            </w:r>
          </w:p>
        </w:tc>
      </w:tr>
      <w:tr w:rsidR="00CD564B" w14:paraId="48A8B336" w14:textId="77777777" w:rsidTr="00F0627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463E08E3" w14:textId="71F39085" w:rsidR="00CD564B" w:rsidRDefault="004C7A2D" w:rsidP="00B26FCE">
            <w:r>
              <w:t xml:space="preserve">Mathieu </w:t>
            </w:r>
            <w:proofErr w:type="spellStart"/>
            <w:r>
              <w:t>Guigue</w:t>
            </w:r>
            <w:proofErr w:type="spellEnd"/>
          </w:p>
        </w:tc>
        <w:tc>
          <w:tcPr>
            <w:tcW w:w="3152" w:type="dxa"/>
          </w:tcPr>
          <w:p w14:paraId="54E7C58E" w14:textId="665B2F57" w:rsidR="00CD564B" w:rsidRDefault="004C7A2D" w:rsidP="00B26FCE">
            <w:pPr>
              <w:cnfStyle w:val="000000100000" w:firstRow="0" w:lastRow="0" w:firstColumn="0" w:lastColumn="0" w:oddVBand="0" w:evenVBand="0" w:oddHBand="1" w:evenHBand="0" w:firstRowFirstColumn="0" w:firstRowLastColumn="0" w:lastRowFirstColumn="0" w:lastRowLastColumn="0"/>
            </w:pPr>
            <w:r>
              <w:t>Co-coordinateur du ND280-upgrade software</w:t>
            </w:r>
          </w:p>
        </w:tc>
        <w:tc>
          <w:tcPr>
            <w:tcW w:w="3152" w:type="dxa"/>
          </w:tcPr>
          <w:p w14:paraId="5A92B14D" w14:textId="533406DA" w:rsidR="00CD564B" w:rsidRDefault="004C7A2D" w:rsidP="00B26FCE">
            <w:pPr>
              <w:cnfStyle w:val="000000100000" w:firstRow="0" w:lastRow="0" w:firstColumn="0" w:lastColumn="0" w:oddVBand="0" w:evenVBand="0" w:oddHBand="1" w:evenHBand="0" w:firstRowFirstColumn="0" w:firstRowLastColumn="0" w:lastRowFirstColumn="0" w:lastRowLastColumn="0"/>
            </w:pPr>
            <w:r>
              <w:t xml:space="preserve">2019 - </w:t>
            </w:r>
          </w:p>
        </w:tc>
      </w:tr>
      <w:tr w:rsidR="00CD564B" w14:paraId="4D7C98BF" w14:textId="77777777" w:rsidTr="00F0627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3C03AA17" w14:textId="0DF7C8C4" w:rsidR="00CD564B" w:rsidRDefault="004C7A2D" w:rsidP="00B26FCE">
            <w:r>
              <w:t>Boris Popov</w:t>
            </w:r>
          </w:p>
        </w:tc>
        <w:tc>
          <w:tcPr>
            <w:tcW w:w="3152" w:type="dxa"/>
          </w:tcPr>
          <w:p w14:paraId="73A1043A" w14:textId="6AF5D131" w:rsidR="00CD564B" w:rsidRDefault="004C7A2D" w:rsidP="00B26FCE">
            <w:pPr>
              <w:cnfStyle w:val="000000010000" w:firstRow="0" w:lastRow="0" w:firstColumn="0" w:lastColumn="0" w:oddVBand="0" w:evenVBand="0" w:oddHBand="0" w:evenHBand="1" w:firstRowFirstColumn="0" w:firstRowLastColumn="0" w:lastRowFirstColumn="0" w:lastRowLastColumn="0"/>
            </w:pPr>
            <w:r>
              <w:t>Coordinateur de l’analyse des données de NA61/SHINE pour T2K</w:t>
            </w:r>
          </w:p>
        </w:tc>
        <w:tc>
          <w:tcPr>
            <w:tcW w:w="3152" w:type="dxa"/>
          </w:tcPr>
          <w:p w14:paraId="032C170A" w14:textId="73673F15" w:rsidR="00CD564B" w:rsidRDefault="004C7A2D" w:rsidP="00B26FCE">
            <w:pPr>
              <w:cnfStyle w:val="000000010000" w:firstRow="0" w:lastRow="0" w:firstColumn="0" w:lastColumn="0" w:oddVBand="0" w:evenVBand="0" w:oddHBand="0" w:evenHBand="1" w:firstRowFirstColumn="0" w:firstRowLastColumn="0" w:lastRowFirstColumn="0" w:lastRowLastColumn="0"/>
            </w:pPr>
            <w:r>
              <w:t>2017 -</w:t>
            </w:r>
          </w:p>
        </w:tc>
      </w:tr>
      <w:tr w:rsidR="004C7A2D" w14:paraId="2DAB2DCC" w14:textId="77777777" w:rsidTr="00E97C7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36F8D82E" w14:textId="77777777" w:rsidR="004C7A2D" w:rsidRDefault="004C7A2D" w:rsidP="00E97C70">
            <w:r>
              <w:t>Boris Popov</w:t>
            </w:r>
          </w:p>
        </w:tc>
        <w:tc>
          <w:tcPr>
            <w:tcW w:w="3152" w:type="dxa"/>
          </w:tcPr>
          <w:p w14:paraId="038A319C" w14:textId="77777777" w:rsidR="004C7A2D" w:rsidRDefault="004C7A2D" w:rsidP="00E97C70">
            <w:pPr>
              <w:cnfStyle w:val="000000100000" w:firstRow="0" w:lastRow="0" w:firstColumn="0" w:lastColumn="0" w:oddVBand="0" w:evenVBand="0" w:oddHBand="1" w:evenHBand="0" w:firstRowFirstColumn="0" w:firstRowLastColumn="0" w:lastRowFirstColumn="0" w:lastRowLastColumn="0"/>
            </w:pPr>
            <w:r>
              <w:t>Co-coordinateur du groupe faisceau de T2K</w:t>
            </w:r>
          </w:p>
        </w:tc>
        <w:tc>
          <w:tcPr>
            <w:tcW w:w="3152" w:type="dxa"/>
          </w:tcPr>
          <w:p w14:paraId="679DD96E" w14:textId="77777777" w:rsidR="004C7A2D" w:rsidRDefault="004C7A2D" w:rsidP="00E97C70">
            <w:pPr>
              <w:cnfStyle w:val="000000100000" w:firstRow="0" w:lastRow="0" w:firstColumn="0" w:lastColumn="0" w:oddVBand="0" w:evenVBand="0" w:oddHBand="1" w:evenHBand="0" w:firstRowFirstColumn="0" w:firstRowLastColumn="0" w:lastRowFirstColumn="0" w:lastRowLastColumn="0"/>
            </w:pPr>
            <w:r>
              <w:t>2017-2018</w:t>
            </w:r>
          </w:p>
        </w:tc>
      </w:tr>
      <w:tr w:rsidR="00CD564B" w14:paraId="2456A110" w14:textId="77777777" w:rsidTr="00F0627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51" w:type="dxa"/>
          </w:tcPr>
          <w:p w14:paraId="5D5A0A63" w14:textId="5AEBF340" w:rsidR="00CD564B" w:rsidRDefault="004C7A2D" w:rsidP="00B26FCE">
            <w:r>
              <w:t>Boris Popov</w:t>
            </w:r>
          </w:p>
        </w:tc>
        <w:tc>
          <w:tcPr>
            <w:tcW w:w="3152" w:type="dxa"/>
          </w:tcPr>
          <w:p w14:paraId="624D5FE3" w14:textId="4C91950C" w:rsidR="00CD564B" w:rsidRDefault="004C7A2D" w:rsidP="00B26FCE">
            <w:pPr>
              <w:cnfStyle w:val="000000010000" w:firstRow="0" w:lastRow="0" w:firstColumn="0" w:lastColumn="0" w:oddVBand="0" w:evenVBand="0" w:oddHBand="0" w:evenHBand="1" w:firstRowFirstColumn="0" w:firstRowLastColumn="0" w:lastRowFirstColumn="0" w:lastRowLastColumn="0"/>
            </w:pPr>
            <w:r>
              <w:t xml:space="preserve">Membre du </w:t>
            </w:r>
            <w:proofErr w:type="spellStart"/>
            <w:r>
              <w:t>speaker’s</w:t>
            </w:r>
            <w:proofErr w:type="spellEnd"/>
            <w:r>
              <w:t xml:space="preserve"> </w:t>
            </w:r>
            <w:proofErr w:type="spellStart"/>
            <w:r>
              <w:t>board</w:t>
            </w:r>
            <w:proofErr w:type="spellEnd"/>
            <w:r>
              <w:t xml:space="preserve"> de T2K</w:t>
            </w:r>
          </w:p>
        </w:tc>
        <w:tc>
          <w:tcPr>
            <w:tcW w:w="3152" w:type="dxa"/>
          </w:tcPr>
          <w:p w14:paraId="4D648532" w14:textId="2C637C79" w:rsidR="00CD564B" w:rsidRDefault="004C7A2D" w:rsidP="00B26FCE">
            <w:pPr>
              <w:cnfStyle w:val="000000010000" w:firstRow="0" w:lastRow="0" w:firstColumn="0" w:lastColumn="0" w:oddVBand="0" w:evenVBand="0" w:oddHBand="0" w:evenHBand="1" w:firstRowFirstColumn="0" w:firstRowLastColumn="0" w:lastRowFirstColumn="0" w:lastRowLastColumn="0"/>
            </w:pPr>
            <w:r>
              <w:t>2017-2018</w:t>
            </w:r>
          </w:p>
        </w:tc>
      </w:tr>
    </w:tbl>
    <w:p w14:paraId="279075F2" w14:textId="77777777" w:rsidR="00CD564B" w:rsidRDefault="00CD564B" w:rsidP="00B26FCE"/>
    <w:p w14:paraId="208F2A9C" w14:textId="3F8928F0" w:rsidR="00B43DCD" w:rsidRDefault="00B43DCD" w:rsidP="00B26FCE"/>
    <w:p w14:paraId="098D8039" w14:textId="77777777" w:rsidR="000D01EB" w:rsidRDefault="000D01EB" w:rsidP="000D01EB">
      <w:pPr>
        <w:pStyle w:val="Titre3"/>
      </w:pPr>
      <w:r>
        <w:t>Distinctions</w:t>
      </w:r>
    </w:p>
    <w:p w14:paraId="147CB738" w14:textId="009167F3" w:rsidR="000D01EB" w:rsidRDefault="000D01EB" w:rsidP="000D01EB"/>
    <w:p w14:paraId="0F8D8EC7" w14:textId="4BBDC0FF" w:rsidR="000D01EB" w:rsidRPr="00B43DCD" w:rsidRDefault="000D01EB" w:rsidP="000D01EB">
      <w:pPr>
        <w:rPr>
          <w:i/>
        </w:rPr>
      </w:pPr>
      <w:r w:rsidRPr="00B43DCD">
        <w:rPr>
          <w:i/>
        </w:rPr>
        <w:t>Listez les prix et distinctions obtenus</w:t>
      </w:r>
      <w:r w:rsidR="00B43DCD">
        <w:rPr>
          <w:i/>
        </w:rPr>
        <w:t>.</w:t>
      </w:r>
      <w:r w:rsidR="00CD564B">
        <w:rPr>
          <w:i/>
        </w:rPr>
        <w:t xml:space="preserve"> Ajouter </w:t>
      </w:r>
      <w:proofErr w:type="gramStart"/>
      <w:r w:rsidR="00CD564B">
        <w:rPr>
          <w:i/>
        </w:rPr>
        <w:t>des lignes si nécessaire</w:t>
      </w:r>
      <w:proofErr w:type="gramEnd"/>
      <w:r w:rsidR="00CD564B">
        <w:rPr>
          <w:i/>
        </w:rPr>
        <w:t>.</w:t>
      </w:r>
    </w:p>
    <w:p w14:paraId="44AB1AF2" w14:textId="2A6DAABF" w:rsidR="000D01EB" w:rsidRDefault="000D01EB" w:rsidP="000D01EB"/>
    <w:tbl>
      <w:tblPr>
        <w:tblStyle w:val="Grilleclaire-Accent1"/>
        <w:tblW w:w="9455" w:type="dxa"/>
        <w:tblLook w:val="04A0" w:firstRow="1" w:lastRow="0" w:firstColumn="1" w:lastColumn="0" w:noHBand="0" w:noVBand="1"/>
      </w:tblPr>
      <w:tblGrid>
        <w:gridCol w:w="3151"/>
        <w:gridCol w:w="3152"/>
        <w:gridCol w:w="3152"/>
      </w:tblGrid>
      <w:tr w:rsidR="00CD564B" w14:paraId="3105BF7C" w14:textId="77777777" w:rsidTr="00F06278">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151" w:type="dxa"/>
          </w:tcPr>
          <w:p w14:paraId="4B0972D9" w14:textId="1BF77854" w:rsidR="00CD564B" w:rsidRDefault="00CD564B" w:rsidP="000D01EB">
            <w:r>
              <w:t>Prénom Nom</w:t>
            </w:r>
          </w:p>
        </w:tc>
        <w:tc>
          <w:tcPr>
            <w:tcW w:w="3152" w:type="dxa"/>
          </w:tcPr>
          <w:p w14:paraId="4487C8F9" w14:textId="7FCFF2B2" w:rsidR="00CD564B" w:rsidRDefault="00CD564B" w:rsidP="000D01EB">
            <w:pPr>
              <w:cnfStyle w:val="100000000000" w:firstRow="1" w:lastRow="0" w:firstColumn="0" w:lastColumn="0" w:oddVBand="0" w:evenVBand="0" w:oddHBand="0" w:evenHBand="0" w:firstRowFirstColumn="0" w:firstRowLastColumn="0" w:lastRowFirstColumn="0" w:lastRowLastColumn="0"/>
            </w:pPr>
            <w:r>
              <w:t>Distinction</w:t>
            </w:r>
          </w:p>
        </w:tc>
        <w:tc>
          <w:tcPr>
            <w:tcW w:w="3152" w:type="dxa"/>
          </w:tcPr>
          <w:p w14:paraId="2835BFA4" w14:textId="679EA21B" w:rsidR="00CD564B" w:rsidRDefault="00CD564B" w:rsidP="000D01EB">
            <w:pPr>
              <w:cnfStyle w:val="100000000000" w:firstRow="1" w:lastRow="0" w:firstColumn="0" w:lastColumn="0" w:oddVBand="0" w:evenVBand="0" w:oddHBand="0" w:evenHBand="0" w:firstRowFirstColumn="0" w:firstRowLastColumn="0" w:lastRowFirstColumn="0" w:lastRowLastColumn="0"/>
            </w:pPr>
            <w:r>
              <w:t xml:space="preserve"> Année</w:t>
            </w:r>
          </w:p>
        </w:tc>
      </w:tr>
      <w:tr w:rsidR="00CD564B" w14:paraId="6DD061A8" w14:textId="77777777" w:rsidTr="00F0627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151" w:type="dxa"/>
          </w:tcPr>
          <w:p w14:paraId="448FC7C5" w14:textId="77777777" w:rsidR="00CD564B" w:rsidRDefault="00CD564B" w:rsidP="000D01EB"/>
        </w:tc>
        <w:tc>
          <w:tcPr>
            <w:tcW w:w="3152" w:type="dxa"/>
          </w:tcPr>
          <w:p w14:paraId="5AEFB498" w14:textId="77777777" w:rsidR="00CD564B" w:rsidRDefault="00CD564B" w:rsidP="000D01EB">
            <w:pPr>
              <w:cnfStyle w:val="000000100000" w:firstRow="0" w:lastRow="0" w:firstColumn="0" w:lastColumn="0" w:oddVBand="0" w:evenVBand="0" w:oddHBand="1" w:evenHBand="0" w:firstRowFirstColumn="0" w:firstRowLastColumn="0" w:lastRowFirstColumn="0" w:lastRowLastColumn="0"/>
            </w:pPr>
          </w:p>
        </w:tc>
        <w:tc>
          <w:tcPr>
            <w:tcW w:w="3152" w:type="dxa"/>
          </w:tcPr>
          <w:p w14:paraId="38F017DE" w14:textId="77777777" w:rsidR="00CD564B" w:rsidRDefault="00CD564B" w:rsidP="000D01EB">
            <w:pPr>
              <w:cnfStyle w:val="000000100000" w:firstRow="0" w:lastRow="0" w:firstColumn="0" w:lastColumn="0" w:oddVBand="0" w:evenVBand="0" w:oddHBand="1" w:evenHBand="0" w:firstRowFirstColumn="0" w:firstRowLastColumn="0" w:lastRowFirstColumn="0" w:lastRowLastColumn="0"/>
            </w:pPr>
          </w:p>
        </w:tc>
      </w:tr>
    </w:tbl>
    <w:p w14:paraId="52B2040A" w14:textId="34E962A7" w:rsidR="00B43DCD" w:rsidRDefault="00B43DCD" w:rsidP="000D01EB"/>
    <w:p w14:paraId="1251D98A" w14:textId="3D866669" w:rsidR="00B43DCD" w:rsidRDefault="00B43DCD" w:rsidP="000D01EB"/>
    <w:p w14:paraId="733587A8" w14:textId="77777777" w:rsidR="000D01EB" w:rsidRDefault="000D01EB" w:rsidP="000D01EB">
      <w:pPr>
        <w:pStyle w:val="Titre3"/>
      </w:pPr>
      <w:r>
        <w:t>Conférences grand public</w:t>
      </w:r>
    </w:p>
    <w:p w14:paraId="67A23EC0" w14:textId="77777777" w:rsidR="000D01EB" w:rsidRDefault="000D01EB" w:rsidP="000D01EB"/>
    <w:p w14:paraId="564E3C5E" w14:textId="31D7CA56" w:rsidR="000D01EB" w:rsidRPr="00B43DCD" w:rsidRDefault="000D01EB" w:rsidP="000D01EB">
      <w:pPr>
        <w:rPr>
          <w:i/>
        </w:rPr>
      </w:pPr>
      <w:r w:rsidRPr="00B43DCD">
        <w:rPr>
          <w:i/>
        </w:rPr>
        <w:t>Listez les conférences grand public (Fête de la science, etc.)</w:t>
      </w:r>
      <w:r w:rsidR="00946143">
        <w:rPr>
          <w:i/>
        </w:rPr>
        <w:t xml:space="preserve"> données sur la période du </w:t>
      </w:r>
      <w:proofErr w:type="spellStart"/>
      <w:r w:rsidR="00946143">
        <w:rPr>
          <w:i/>
        </w:rPr>
        <w:t>rapac</w:t>
      </w:r>
      <w:proofErr w:type="spellEnd"/>
      <w:r w:rsidRPr="00B43DCD">
        <w:rPr>
          <w:i/>
        </w:rPr>
        <w:t>.</w:t>
      </w:r>
      <w:r w:rsidR="0056429D">
        <w:rPr>
          <w:i/>
        </w:rPr>
        <w:t xml:space="preserve"> Ajouter </w:t>
      </w:r>
      <w:proofErr w:type="gramStart"/>
      <w:r w:rsidR="0056429D">
        <w:rPr>
          <w:i/>
        </w:rPr>
        <w:t>des lignes si nécessaire</w:t>
      </w:r>
      <w:proofErr w:type="gramEnd"/>
      <w:r w:rsidR="0056429D">
        <w:rPr>
          <w:i/>
        </w:rPr>
        <w:t>.</w:t>
      </w:r>
    </w:p>
    <w:p w14:paraId="126EBC37" w14:textId="439715CE" w:rsidR="000D01EB" w:rsidRDefault="000D01EB" w:rsidP="000D01EB"/>
    <w:tbl>
      <w:tblPr>
        <w:tblStyle w:val="Grilleclaire-Accent1"/>
        <w:tblW w:w="9452" w:type="dxa"/>
        <w:tblLook w:val="04A0" w:firstRow="1" w:lastRow="0" w:firstColumn="1" w:lastColumn="0" w:noHBand="0" w:noVBand="1"/>
      </w:tblPr>
      <w:tblGrid>
        <w:gridCol w:w="1663"/>
        <w:gridCol w:w="2792"/>
        <w:gridCol w:w="1627"/>
        <w:gridCol w:w="1684"/>
        <w:gridCol w:w="1686"/>
      </w:tblGrid>
      <w:tr w:rsidR="00F06278" w14:paraId="6279E171" w14:textId="77777777" w:rsidTr="00F06278">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63" w:type="dxa"/>
          </w:tcPr>
          <w:p w14:paraId="76B05530" w14:textId="77777777" w:rsidR="00FF4813" w:rsidRDefault="00FF4813" w:rsidP="00E46FD8">
            <w:r>
              <w:t>Prénom Nom</w:t>
            </w:r>
          </w:p>
        </w:tc>
        <w:tc>
          <w:tcPr>
            <w:tcW w:w="2792" w:type="dxa"/>
          </w:tcPr>
          <w:p w14:paraId="65C1085F" w14:textId="77777777" w:rsidR="00FF4813" w:rsidRDefault="00FF4813" w:rsidP="00E46FD8">
            <w:pPr>
              <w:cnfStyle w:val="100000000000" w:firstRow="1" w:lastRow="0" w:firstColumn="0" w:lastColumn="0" w:oddVBand="0" w:evenVBand="0" w:oddHBand="0" w:evenHBand="0" w:firstRowFirstColumn="0" w:firstRowLastColumn="0" w:lastRowFirstColumn="0" w:lastRowLastColumn="0"/>
            </w:pPr>
            <w:r>
              <w:t>Titre</w:t>
            </w:r>
          </w:p>
        </w:tc>
        <w:tc>
          <w:tcPr>
            <w:tcW w:w="1627" w:type="dxa"/>
          </w:tcPr>
          <w:p w14:paraId="396B211E" w14:textId="106F2034" w:rsidR="00FF4813" w:rsidRDefault="00FF4813" w:rsidP="00E46FD8">
            <w:pPr>
              <w:cnfStyle w:val="100000000000" w:firstRow="1" w:lastRow="0" w:firstColumn="0" w:lastColumn="0" w:oddVBand="0" w:evenVBand="0" w:oddHBand="0" w:evenHBand="0" w:firstRowFirstColumn="0" w:firstRowLastColumn="0" w:lastRowFirstColumn="0" w:lastRowLastColumn="0"/>
            </w:pPr>
            <w:r>
              <w:t>Manifestation</w:t>
            </w:r>
          </w:p>
        </w:tc>
        <w:tc>
          <w:tcPr>
            <w:tcW w:w="1684" w:type="dxa"/>
          </w:tcPr>
          <w:p w14:paraId="5DE2585C" w14:textId="4ECD460F" w:rsidR="00FF4813" w:rsidRDefault="00FF4813" w:rsidP="00E46FD8">
            <w:pPr>
              <w:cnfStyle w:val="100000000000" w:firstRow="1" w:lastRow="0" w:firstColumn="0" w:lastColumn="0" w:oddVBand="0" w:evenVBand="0" w:oddHBand="0" w:evenHBand="0" w:firstRowFirstColumn="0" w:firstRowLastColumn="0" w:lastRowFirstColumn="0" w:lastRowLastColumn="0"/>
            </w:pPr>
            <w:r>
              <w:t>Lieu</w:t>
            </w:r>
          </w:p>
        </w:tc>
        <w:tc>
          <w:tcPr>
            <w:tcW w:w="1686" w:type="dxa"/>
          </w:tcPr>
          <w:p w14:paraId="4F64A0CE" w14:textId="56430F9A" w:rsidR="00FF4813" w:rsidRDefault="00FF4813" w:rsidP="00E46FD8">
            <w:pPr>
              <w:cnfStyle w:val="100000000000" w:firstRow="1" w:lastRow="0" w:firstColumn="0" w:lastColumn="0" w:oddVBand="0" w:evenVBand="0" w:oddHBand="0" w:evenHBand="0" w:firstRowFirstColumn="0" w:firstRowLastColumn="0" w:lastRowFirstColumn="0" w:lastRowLastColumn="0"/>
            </w:pPr>
            <w:r>
              <w:t>Date</w:t>
            </w:r>
          </w:p>
        </w:tc>
      </w:tr>
      <w:tr w:rsidR="00F06278" w14:paraId="7EBB339D" w14:textId="77777777" w:rsidTr="00F0627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63" w:type="dxa"/>
          </w:tcPr>
          <w:p w14:paraId="78CA8763" w14:textId="25EDEF60" w:rsidR="00FF4813" w:rsidRDefault="00E97C70" w:rsidP="00E46FD8">
            <w:r>
              <w:t xml:space="preserve">Marco </w:t>
            </w:r>
            <w:proofErr w:type="spellStart"/>
            <w:r>
              <w:t>Zito</w:t>
            </w:r>
            <w:proofErr w:type="spellEnd"/>
          </w:p>
        </w:tc>
        <w:tc>
          <w:tcPr>
            <w:tcW w:w="2792" w:type="dxa"/>
          </w:tcPr>
          <w:p w14:paraId="0CB8CAEB" w14:textId="2646464F" w:rsidR="00FF4813" w:rsidRDefault="00043E91" w:rsidP="00E46FD8">
            <w:pPr>
              <w:cnfStyle w:val="000000100000" w:firstRow="0" w:lastRow="0" w:firstColumn="0" w:lastColumn="0" w:oddVBand="0" w:evenVBand="0" w:oddHBand="1" w:evenHBand="0" w:firstRowFirstColumn="0" w:firstRowLastColumn="0" w:lastRowFirstColumn="0" w:lastRowLastColumn="0"/>
            </w:pPr>
            <w:r>
              <w:rPr>
                <w:rFonts w:eastAsia="Times New Roman" w:cs="Times New Roman"/>
              </w:rPr>
              <w:t>Les neutrinos dévoilent les secrets de la matière et des étoiles </w:t>
            </w:r>
          </w:p>
        </w:tc>
        <w:tc>
          <w:tcPr>
            <w:tcW w:w="1627" w:type="dxa"/>
          </w:tcPr>
          <w:p w14:paraId="284D46DB" w14:textId="10351330" w:rsidR="00FF4813" w:rsidRDefault="00043E91" w:rsidP="00E46FD8">
            <w:pPr>
              <w:cnfStyle w:val="000000100000" w:firstRow="0" w:lastRow="0" w:firstColumn="0" w:lastColumn="0" w:oddVBand="0" w:evenVBand="0" w:oddHBand="1" w:evenHBand="0" w:firstRowFirstColumn="0" w:firstRowLastColumn="0" w:lastRowFirstColumn="0" w:lastRowLastColumn="0"/>
            </w:pPr>
            <w:r>
              <w:t>Fête de la Science</w:t>
            </w:r>
          </w:p>
        </w:tc>
        <w:tc>
          <w:tcPr>
            <w:tcW w:w="1684" w:type="dxa"/>
          </w:tcPr>
          <w:p w14:paraId="37A3FCDA" w14:textId="5F2DCCBC" w:rsidR="00FF4813" w:rsidRDefault="00043E91" w:rsidP="00E46FD8">
            <w:pPr>
              <w:cnfStyle w:val="000000100000" w:firstRow="0" w:lastRow="0" w:firstColumn="0" w:lastColumn="0" w:oddVBand="0" w:evenVBand="0" w:oddHBand="1" w:evenHBand="0" w:firstRowFirstColumn="0" w:firstRowLastColumn="0" w:lastRowFirstColumn="0" w:lastRowLastColumn="0"/>
            </w:pPr>
            <w:r>
              <w:t xml:space="preserve">Amphi </w:t>
            </w:r>
            <w:proofErr w:type="spellStart"/>
            <w:r>
              <w:t>Chrapak</w:t>
            </w:r>
            <w:proofErr w:type="spellEnd"/>
          </w:p>
        </w:tc>
        <w:tc>
          <w:tcPr>
            <w:tcW w:w="1686" w:type="dxa"/>
          </w:tcPr>
          <w:p w14:paraId="29280100" w14:textId="7B144041" w:rsidR="00FF4813" w:rsidRDefault="00043E91" w:rsidP="00E46FD8">
            <w:pPr>
              <w:cnfStyle w:val="000000100000" w:firstRow="0" w:lastRow="0" w:firstColumn="0" w:lastColumn="0" w:oddVBand="0" w:evenVBand="0" w:oddHBand="1" w:evenHBand="0" w:firstRowFirstColumn="0" w:firstRowLastColumn="0" w:lastRowFirstColumn="0" w:lastRowLastColumn="0"/>
            </w:pPr>
            <w:r>
              <w:t>11/10/2018</w:t>
            </w:r>
          </w:p>
        </w:tc>
      </w:tr>
      <w:tr w:rsidR="00FF4813" w14:paraId="17110E77" w14:textId="77777777" w:rsidTr="00F0627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3" w:type="dxa"/>
          </w:tcPr>
          <w:p w14:paraId="1F825DE8" w14:textId="77777777" w:rsidR="00FF4813" w:rsidRDefault="00FF4813" w:rsidP="00E46FD8"/>
        </w:tc>
        <w:tc>
          <w:tcPr>
            <w:tcW w:w="2792" w:type="dxa"/>
          </w:tcPr>
          <w:p w14:paraId="67594241" w14:textId="77777777" w:rsidR="00FF4813" w:rsidRDefault="00FF4813" w:rsidP="00E46FD8">
            <w:pPr>
              <w:cnfStyle w:val="000000010000" w:firstRow="0" w:lastRow="0" w:firstColumn="0" w:lastColumn="0" w:oddVBand="0" w:evenVBand="0" w:oddHBand="0" w:evenHBand="1" w:firstRowFirstColumn="0" w:firstRowLastColumn="0" w:lastRowFirstColumn="0" w:lastRowLastColumn="0"/>
            </w:pPr>
          </w:p>
        </w:tc>
        <w:tc>
          <w:tcPr>
            <w:tcW w:w="1627" w:type="dxa"/>
          </w:tcPr>
          <w:p w14:paraId="664FA18F" w14:textId="77777777" w:rsidR="00FF4813" w:rsidRDefault="00FF4813" w:rsidP="00E46FD8">
            <w:pPr>
              <w:cnfStyle w:val="000000010000" w:firstRow="0" w:lastRow="0" w:firstColumn="0" w:lastColumn="0" w:oddVBand="0" w:evenVBand="0" w:oddHBand="0" w:evenHBand="1" w:firstRowFirstColumn="0" w:firstRowLastColumn="0" w:lastRowFirstColumn="0" w:lastRowLastColumn="0"/>
            </w:pPr>
          </w:p>
        </w:tc>
        <w:tc>
          <w:tcPr>
            <w:tcW w:w="1684" w:type="dxa"/>
          </w:tcPr>
          <w:p w14:paraId="17F5E503" w14:textId="77777777" w:rsidR="00FF4813" w:rsidRDefault="00FF4813" w:rsidP="00E46FD8">
            <w:pPr>
              <w:cnfStyle w:val="000000010000" w:firstRow="0" w:lastRow="0" w:firstColumn="0" w:lastColumn="0" w:oddVBand="0" w:evenVBand="0" w:oddHBand="0" w:evenHBand="1" w:firstRowFirstColumn="0" w:firstRowLastColumn="0" w:lastRowFirstColumn="0" w:lastRowLastColumn="0"/>
            </w:pPr>
          </w:p>
        </w:tc>
        <w:tc>
          <w:tcPr>
            <w:tcW w:w="1686" w:type="dxa"/>
          </w:tcPr>
          <w:p w14:paraId="4F5F5372" w14:textId="77777777" w:rsidR="00FF4813" w:rsidRDefault="00FF4813" w:rsidP="00E46FD8">
            <w:pPr>
              <w:cnfStyle w:val="000000010000" w:firstRow="0" w:lastRow="0" w:firstColumn="0" w:lastColumn="0" w:oddVBand="0" w:evenVBand="0" w:oddHBand="0" w:evenHBand="1" w:firstRowFirstColumn="0" w:firstRowLastColumn="0" w:lastRowFirstColumn="0" w:lastRowLastColumn="0"/>
            </w:pPr>
          </w:p>
        </w:tc>
      </w:tr>
    </w:tbl>
    <w:p w14:paraId="147564FF" w14:textId="77777777" w:rsidR="00FF4813" w:rsidRDefault="00FF4813" w:rsidP="000D01EB"/>
    <w:p w14:paraId="6AB7F9A8" w14:textId="77777777" w:rsidR="00157C0E" w:rsidRDefault="00157C0E">
      <w:pPr>
        <w:rPr>
          <w:rFonts w:asciiTheme="majorHAnsi" w:eastAsiaTheme="majorEastAsia" w:hAnsiTheme="majorHAnsi" w:cstheme="majorBidi"/>
          <w:b/>
          <w:bCs/>
          <w:color w:val="4F81BD" w:themeColor="accent1"/>
        </w:rPr>
      </w:pPr>
      <w:r>
        <w:br w:type="page"/>
      </w:r>
    </w:p>
    <w:p w14:paraId="3D374A32" w14:textId="420591D2" w:rsidR="000D01EB" w:rsidRDefault="000D01EB" w:rsidP="000D01EB">
      <w:pPr>
        <w:pStyle w:val="Titre3"/>
      </w:pPr>
      <w:r>
        <w:lastRenderedPageBreak/>
        <w:t>Activités de vulgarisation</w:t>
      </w:r>
    </w:p>
    <w:p w14:paraId="0D262D32" w14:textId="77777777" w:rsidR="000D01EB" w:rsidRDefault="000D01EB" w:rsidP="000D01EB"/>
    <w:p w14:paraId="0CA08027" w14:textId="1A258CCA" w:rsidR="000D01EB" w:rsidRPr="00B43DCD" w:rsidRDefault="000D01EB" w:rsidP="000D01EB">
      <w:pPr>
        <w:rPr>
          <w:i/>
        </w:rPr>
      </w:pPr>
      <w:r w:rsidRPr="00B43DCD">
        <w:rPr>
          <w:i/>
        </w:rPr>
        <w:t>Listez les intervention</w:t>
      </w:r>
      <w:r w:rsidR="00620208">
        <w:rPr>
          <w:i/>
        </w:rPr>
        <w:t>s</w:t>
      </w:r>
      <w:r w:rsidRPr="00B43DCD">
        <w:rPr>
          <w:i/>
        </w:rPr>
        <w:t xml:space="preserve"> de vulgarisation (Conférences NEPAL, lycées/collèges, émissions radio/TV, </w:t>
      </w:r>
      <w:r w:rsidR="00620208" w:rsidRPr="00B43DCD">
        <w:rPr>
          <w:i/>
        </w:rPr>
        <w:t>interviews ou</w:t>
      </w:r>
      <w:r w:rsidRPr="00B43DCD">
        <w:rPr>
          <w:i/>
        </w:rPr>
        <w:t xml:space="preserve"> articles dans les revues « grand public »), les réalisations de vulgarisation (vidéos pédagogiques, etc.).</w:t>
      </w:r>
      <w:r w:rsidR="0056429D">
        <w:rPr>
          <w:i/>
        </w:rPr>
        <w:t xml:space="preserve"> Ajouter </w:t>
      </w:r>
      <w:proofErr w:type="gramStart"/>
      <w:r w:rsidR="0056429D">
        <w:rPr>
          <w:i/>
        </w:rPr>
        <w:t>des lignes si nécessaire</w:t>
      </w:r>
      <w:proofErr w:type="gramEnd"/>
      <w:r w:rsidR="0056429D">
        <w:rPr>
          <w:i/>
        </w:rPr>
        <w:t>.</w:t>
      </w:r>
    </w:p>
    <w:p w14:paraId="0461195C" w14:textId="65BA6594" w:rsidR="000D01EB" w:rsidRDefault="000D01EB" w:rsidP="000D01EB"/>
    <w:tbl>
      <w:tblPr>
        <w:tblStyle w:val="Grilleclaire-Accent1"/>
        <w:tblW w:w="9464" w:type="dxa"/>
        <w:tblLook w:val="04A0" w:firstRow="1" w:lastRow="0" w:firstColumn="1" w:lastColumn="0" w:noHBand="0" w:noVBand="1"/>
      </w:tblPr>
      <w:tblGrid>
        <w:gridCol w:w="1668"/>
        <w:gridCol w:w="6095"/>
        <w:gridCol w:w="1701"/>
      </w:tblGrid>
      <w:tr w:rsidR="00FF4813" w14:paraId="4DF45C68" w14:textId="77777777" w:rsidTr="00FF4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844096A" w14:textId="1A4D32E9" w:rsidR="00FF4813" w:rsidRDefault="00FF4813" w:rsidP="000D01EB">
            <w:r>
              <w:t>Prénom Nom</w:t>
            </w:r>
          </w:p>
        </w:tc>
        <w:tc>
          <w:tcPr>
            <w:tcW w:w="6095" w:type="dxa"/>
          </w:tcPr>
          <w:p w14:paraId="5529FC1A" w14:textId="3FA36603" w:rsidR="00FF4813" w:rsidRDefault="00FF4813" w:rsidP="000D01EB">
            <w:pPr>
              <w:cnfStyle w:val="100000000000" w:firstRow="1" w:lastRow="0" w:firstColumn="0" w:lastColumn="0" w:oddVBand="0" w:evenVBand="0" w:oddHBand="0" w:evenHBand="0" w:firstRowFirstColumn="0" w:firstRowLastColumn="0" w:lastRowFirstColumn="0" w:lastRowLastColumn="0"/>
            </w:pPr>
            <w:r>
              <w:t>Description de l’activité</w:t>
            </w:r>
          </w:p>
        </w:tc>
        <w:tc>
          <w:tcPr>
            <w:tcW w:w="1701" w:type="dxa"/>
          </w:tcPr>
          <w:p w14:paraId="46B94E0E" w14:textId="7A8D6A96" w:rsidR="00FF4813" w:rsidRDefault="00FF4813" w:rsidP="000D01EB">
            <w:pPr>
              <w:cnfStyle w:val="100000000000" w:firstRow="1" w:lastRow="0" w:firstColumn="0" w:lastColumn="0" w:oddVBand="0" w:evenVBand="0" w:oddHBand="0" w:evenHBand="0" w:firstRowFirstColumn="0" w:firstRowLastColumn="0" w:lastRowFirstColumn="0" w:lastRowLastColumn="0"/>
            </w:pPr>
            <w:r>
              <w:t>Date</w:t>
            </w:r>
          </w:p>
        </w:tc>
      </w:tr>
      <w:tr w:rsidR="00FF4813" w14:paraId="1595EF21" w14:textId="77777777" w:rsidTr="00FF4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289DC25" w14:textId="52F1F666" w:rsidR="00FF4813" w:rsidRDefault="00043E91" w:rsidP="000D01EB">
            <w:r>
              <w:t>Jacques Dumarchez</w:t>
            </w:r>
          </w:p>
        </w:tc>
        <w:tc>
          <w:tcPr>
            <w:tcW w:w="6095" w:type="dxa"/>
          </w:tcPr>
          <w:p w14:paraId="6DCF5387" w14:textId="3BF2749C" w:rsidR="00FF4813" w:rsidRDefault="00043E91" w:rsidP="000D01EB">
            <w:pPr>
              <w:cnfStyle w:val="000000100000" w:firstRow="0" w:lastRow="0" w:firstColumn="0" w:lastColumn="0" w:oddVBand="0" w:evenVBand="0" w:oddHBand="1" w:evenHBand="0" w:firstRowFirstColumn="0" w:firstRowLastColumn="0" w:lastRowFirstColumn="0" w:lastRowLastColumn="0"/>
            </w:pPr>
            <w:r>
              <w:t>Fête de la Science au LPNHE</w:t>
            </w:r>
          </w:p>
        </w:tc>
        <w:tc>
          <w:tcPr>
            <w:tcW w:w="1701" w:type="dxa"/>
          </w:tcPr>
          <w:p w14:paraId="5F7053DF" w14:textId="77777777" w:rsidR="00FF4813" w:rsidRDefault="00043E91" w:rsidP="000D01EB">
            <w:pPr>
              <w:cnfStyle w:val="000000100000" w:firstRow="0" w:lastRow="0" w:firstColumn="0" w:lastColumn="0" w:oddVBand="0" w:evenVBand="0" w:oddHBand="1" w:evenHBand="0" w:firstRowFirstColumn="0" w:firstRowLastColumn="0" w:lastRowFirstColumn="0" w:lastRowLastColumn="0"/>
            </w:pPr>
            <w:r>
              <w:t>10/2017</w:t>
            </w:r>
          </w:p>
          <w:p w14:paraId="2283BC42" w14:textId="77777777" w:rsidR="00043E91" w:rsidRDefault="00043E91" w:rsidP="000D01EB">
            <w:pPr>
              <w:cnfStyle w:val="000000100000" w:firstRow="0" w:lastRow="0" w:firstColumn="0" w:lastColumn="0" w:oddVBand="0" w:evenVBand="0" w:oddHBand="1" w:evenHBand="0" w:firstRowFirstColumn="0" w:firstRowLastColumn="0" w:lastRowFirstColumn="0" w:lastRowLastColumn="0"/>
            </w:pPr>
            <w:r>
              <w:t>10/2018</w:t>
            </w:r>
          </w:p>
          <w:p w14:paraId="45C444F3" w14:textId="6DC3961E" w:rsidR="00043E91" w:rsidRDefault="00043E91" w:rsidP="000D01EB">
            <w:pPr>
              <w:cnfStyle w:val="000000100000" w:firstRow="0" w:lastRow="0" w:firstColumn="0" w:lastColumn="0" w:oddVBand="0" w:evenVBand="0" w:oddHBand="1" w:evenHBand="0" w:firstRowFirstColumn="0" w:firstRowLastColumn="0" w:lastRowFirstColumn="0" w:lastRowLastColumn="0"/>
            </w:pPr>
            <w:r>
              <w:t>10/2019</w:t>
            </w:r>
          </w:p>
        </w:tc>
      </w:tr>
      <w:tr w:rsidR="00FF4813" w14:paraId="6ACECAF6" w14:textId="77777777" w:rsidTr="00FF48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26C7246" w14:textId="77777777" w:rsidR="00FF4813" w:rsidRDefault="00FF4813" w:rsidP="000D01EB">
            <w:bookmarkStart w:id="0" w:name="_GoBack"/>
            <w:bookmarkEnd w:id="0"/>
          </w:p>
        </w:tc>
        <w:tc>
          <w:tcPr>
            <w:tcW w:w="6095" w:type="dxa"/>
          </w:tcPr>
          <w:p w14:paraId="7568D067" w14:textId="77777777" w:rsidR="00FF4813" w:rsidRDefault="00FF4813" w:rsidP="000D01EB">
            <w:pPr>
              <w:cnfStyle w:val="000000010000" w:firstRow="0" w:lastRow="0" w:firstColumn="0" w:lastColumn="0" w:oddVBand="0" w:evenVBand="0" w:oddHBand="0" w:evenHBand="1" w:firstRowFirstColumn="0" w:firstRowLastColumn="0" w:lastRowFirstColumn="0" w:lastRowLastColumn="0"/>
            </w:pPr>
          </w:p>
        </w:tc>
        <w:tc>
          <w:tcPr>
            <w:tcW w:w="1701" w:type="dxa"/>
          </w:tcPr>
          <w:p w14:paraId="510FEB9D" w14:textId="77777777" w:rsidR="00FF4813" w:rsidRDefault="00FF4813" w:rsidP="000D01EB">
            <w:pPr>
              <w:cnfStyle w:val="000000010000" w:firstRow="0" w:lastRow="0" w:firstColumn="0" w:lastColumn="0" w:oddVBand="0" w:evenVBand="0" w:oddHBand="0" w:evenHBand="1" w:firstRowFirstColumn="0" w:firstRowLastColumn="0" w:lastRowFirstColumn="0" w:lastRowLastColumn="0"/>
            </w:pPr>
          </w:p>
        </w:tc>
      </w:tr>
    </w:tbl>
    <w:p w14:paraId="2E3F37EC" w14:textId="546077AA" w:rsidR="00B43DCD" w:rsidRDefault="00B43DCD" w:rsidP="000D01EB"/>
    <w:p w14:paraId="39DD338F" w14:textId="77777777" w:rsidR="00176B1E" w:rsidRDefault="00176B1E" w:rsidP="000D01EB"/>
    <w:p w14:paraId="760FC8A4" w14:textId="68AA98E9" w:rsidR="00176B1E" w:rsidRDefault="00BE63CB" w:rsidP="00176B1E">
      <w:pPr>
        <w:pStyle w:val="Titre2"/>
      </w:pPr>
      <w:r>
        <w:t>Photos</w:t>
      </w:r>
    </w:p>
    <w:p w14:paraId="569137A9" w14:textId="77777777" w:rsidR="00176B1E" w:rsidRDefault="00176B1E" w:rsidP="00176B1E"/>
    <w:p w14:paraId="05AECD4F" w14:textId="5222DB04" w:rsidR="00176B1E" w:rsidRPr="00176B1E" w:rsidRDefault="00176B1E" w:rsidP="00176B1E">
      <w:pPr>
        <w:rPr>
          <w:i/>
        </w:rPr>
      </w:pPr>
      <w:r w:rsidRPr="00176B1E">
        <w:rPr>
          <w:i/>
        </w:rPr>
        <w:t xml:space="preserve">Les </w:t>
      </w:r>
      <w:r w:rsidR="00BE63CB">
        <w:rPr>
          <w:i/>
        </w:rPr>
        <w:t>photos</w:t>
      </w:r>
      <w:r w:rsidRPr="00176B1E">
        <w:rPr>
          <w:i/>
        </w:rPr>
        <w:t xml:space="preserve"> occupent une place importante dans le </w:t>
      </w:r>
      <w:proofErr w:type="spellStart"/>
      <w:r w:rsidRPr="00176B1E">
        <w:rPr>
          <w:i/>
        </w:rPr>
        <w:t>rapac</w:t>
      </w:r>
      <w:proofErr w:type="spellEnd"/>
      <w:r w:rsidRPr="00176B1E">
        <w:rPr>
          <w:i/>
        </w:rPr>
        <w:t xml:space="preserve">. A chaque édition, un effort non négligeable est fourni pour renouveler les photos pour chaque activité/expérience. Si </w:t>
      </w:r>
      <w:r w:rsidR="0050318B">
        <w:rPr>
          <w:i/>
        </w:rPr>
        <w:t>vous disposez d’images récentes</w:t>
      </w:r>
      <w:r w:rsidRPr="00176B1E">
        <w:rPr>
          <w:i/>
        </w:rPr>
        <w:t xml:space="preserve"> de bonne qualité</w:t>
      </w:r>
      <w:r w:rsidR="0050318B">
        <w:rPr>
          <w:i/>
        </w:rPr>
        <w:t xml:space="preserve"> (JPEG, 300 ppp)</w:t>
      </w:r>
      <w:r w:rsidRPr="00176B1E">
        <w:rPr>
          <w:i/>
        </w:rPr>
        <w:t xml:space="preserve">, n’hésitez pas à les mettre à disposition du comité de rédaction ! </w:t>
      </w:r>
      <w:r w:rsidR="00BE63CB">
        <w:rPr>
          <w:i/>
        </w:rPr>
        <w:t>Vous avez également la possibilité de donner des liens vers des sites web où sont disponibles des images.</w:t>
      </w:r>
      <w:r w:rsidRPr="00176B1E">
        <w:rPr>
          <w:i/>
        </w:rPr>
        <w:t xml:space="preserve"> </w:t>
      </w:r>
      <w:r w:rsidR="00BE63CB">
        <w:rPr>
          <w:i/>
        </w:rPr>
        <w:t xml:space="preserve">Vous pouvez contacter </w:t>
      </w:r>
      <w:r w:rsidR="00F622B1">
        <w:rPr>
          <w:i/>
        </w:rPr>
        <w:t>me contacter sans hésiter : melissa.ridel@lpnhe.in2p3.fr</w:t>
      </w:r>
    </w:p>
    <w:sectPr w:rsidR="00176B1E" w:rsidRPr="00176B1E" w:rsidSect="00F06278">
      <w:footerReference w:type="even" r:id="rId10"/>
      <w:footerReference w:type="default" r:id="rId11"/>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CFA73" w14:textId="77777777" w:rsidR="00E97C70" w:rsidRDefault="00E97C70" w:rsidP="004F249A">
      <w:r>
        <w:separator/>
      </w:r>
    </w:p>
  </w:endnote>
  <w:endnote w:type="continuationSeparator" w:id="0">
    <w:p w14:paraId="297F036B" w14:textId="77777777" w:rsidR="00E97C70" w:rsidRDefault="00E97C70" w:rsidP="004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E023" w14:textId="77777777" w:rsidR="00E97C70" w:rsidRDefault="00E97C70" w:rsidP="002750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4434B33" w14:textId="77777777" w:rsidR="00E97C70" w:rsidRDefault="00E97C7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BC85" w14:textId="77777777" w:rsidR="00E97C70" w:rsidRDefault="00E97C70" w:rsidP="002750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43E91">
      <w:rPr>
        <w:rStyle w:val="Numrodepage"/>
        <w:noProof/>
      </w:rPr>
      <w:t>10</w:t>
    </w:r>
    <w:r>
      <w:rPr>
        <w:rStyle w:val="Numrodepage"/>
      </w:rPr>
      <w:fldChar w:fldCharType="end"/>
    </w:r>
  </w:p>
  <w:p w14:paraId="10E18EF3" w14:textId="77777777" w:rsidR="00E97C70" w:rsidRDefault="00E97C7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0D82" w14:textId="77777777" w:rsidR="00E97C70" w:rsidRDefault="00E97C70" w:rsidP="004F249A">
      <w:r>
        <w:separator/>
      </w:r>
    </w:p>
  </w:footnote>
  <w:footnote w:type="continuationSeparator" w:id="0">
    <w:p w14:paraId="566BA68B" w14:textId="77777777" w:rsidR="00E97C70" w:rsidRDefault="00E97C70" w:rsidP="004F24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26C5"/>
    <w:multiLevelType w:val="hybridMultilevel"/>
    <w:tmpl w:val="CD245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5C"/>
    <w:rsid w:val="00007756"/>
    <w:rsid w:val="00017A00"/>
    <w:rsid w:val="000312AA"/>
    <w:rsid w:val="00043E91"/>
    <w:rsid w:val="000822C5"/>
    <w:rsid w:val="000C1BB9"/>
    <w:rsid w:val="000D01EB"/>
    <w:rsid w:val="00157C0E"/>
    <w:rsid w:val="00172DF9"/>
    <w:rsid w:val="00176B1E"/>
    <w:rsid w:val="00177044"/>
    <w:rsid w:val="001809AD"/>
    <w:rsid w:val="00191529"/>
    <w:rsid w:val="00196740"/>
    <w:rsid w:val="001A193A"/>
    <w:rsid w:val="00226687"/>
    <w:rsid w:val="002750FE"/>
    <w:rsid w:val="00297FD8"/>
    <w:rsid w:val="002F750B"/>
    <w:rsid w:val="00362DA2"/>
    <w:rsid w:val="00363AA6"/>
    <w:rsid w:val="0039063B"/>
    <w:rsid w:val="003A022C"/>
    <w:rsid w:val="003B1530"/>
    <w:rsid w:val="003C1BEA"/>
    <w:rsid w:val="003D3A4B"/>
    <w:rsid w:val="003D40E0"/>
    <w:rsid w:val="0040296B"/>
    <w:rsid w:val="00470262"/>
    <w:rsid w:val="00491395"/>
    <w:rsid w:val="004C7A2D"/>
    <w:rsid w:val="004E6321"/>
    <w:rsid w:val="004F249A"/>
    <w:rsid w:val="0050318B"/>
    <w:rsid w:val="0056429D"/>
    <w:rsid w:val="005754A5"/>
    <w:rsid w:val="00586173"/>
    <w:rsid w:val="005A5D17"/>
    <w:rsid w:val="005B0369"/>
    <w:rsid w:val="00600C68"/>
    <w:rsid w:val="00620208"/>
    <w:rsid w:val="006C3033"/>
    <w:rsid w:val="007263AF"/>
    <w:rsid w:val="007410D5"/>
    <w:rsid w:val="00741D4B"/>
    <w:rsid w:val="00785A45"/>
    <w:rsid w:val="007C40DE"/>
    <w:rsid w:val="0082001A"/>
    <w:rsid w:val="0084128D"/>
    <w:rsid w:val="00850A85"/>
    <w:rsid w:val="0088417B"/>
    <w:rsid w:val="0089080A"/>
    <w:rsid w:val="008979CC"/>
    <w:rsid w:val="008D399F"/>
    <w:rsid w:val="00901D36"/>
    <w:rsid w:val="00946143"/>
    <w:rsid w:val="00981E5C"/>
    <w:rsid w:val="009F68E6"/>
    <w:rsid w:val="009F72DB"/>
    <w:rsid w:val="00A142ED"/>
    <w:rsid w:val="00A52840"/>
    <w:rsid w:val="00A5408D"/>
    <w:rsid w:val="00AB38A9"/>
    <w:rsid w:val="00AC0F53"/>
    <w:rsid w:val="00AE08FC"/>
    <w:rsid w:val="00AE177B"/>
    <w:rsid w:val="00AF684A"/>
    <w:rsid w:val="00B26FCE"/>
    <w:rsid w:val="00B35077"/>
    <w:rsid w:val="00B351E6"/>
    <w:rsid w:val="00B423F1"/>
    <w:rsid w:val="00B43DCD"/>
    <w:rsid w:val="00BD3AEC"/>
    <w:rsid w:val="00BE63CB"/>
    <w:rsid w:val="00C1526F"/>
    <w:rsid w:val="00C41E67"/>
    <w:rsid w:val="00CA26BB"/>
    <w:rsid w:val="00CD564B"/>
    <w:rsid w:val="00D20F6A"/>
    <w:rsid w:val="00D3024E"/>
    <w:rsid w:val="00D80D61"/>
    <w:rsid w:val="00DD24C9"/>
    <w:rsid w:val="00DE67F1"/>
    <w:rsid w:val="00E11A48"/>
    <w:rsid w:val="00E46FD8"/>
    <w:rsid w:val="00E8559E"/>
    <w:rsid w:val="00E97C70"/>
    <w:rsid w:val="00F06278"/>
    <w:rsid w:val="00F54678"/>
    <w:rsid w:val="00F622B1"/>
    <w:rsid w:val="00F66C6D"/>
    <w:rsid w:val="00F946B0"/>
    <w:rsid w:val="00FC4380"/>
    <w:rsid w:val="00FD137F"/>
    <w:rsid w:val="00FF48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03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E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81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D24C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E5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81E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D24C9"/>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362DA2"/>
    <w:rPr>
      <w:color w:val="0000FF" w:themeColor="hyperlink"/>
      <w:u w:val="single"/>
    </w:rPr>
  </w:style>
  <w:style w:type="table" w:styleId="Grille">
    <w:name w:val="Table Grid"/>
    <w:basedOn w:val="TableauNormal"/>
    <w:uiPriority w:val="59"/>
    <w:rsid w:val="00FC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FC438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Accent1">
    <w:name w:val="Light Grid Accent 1"/>
    <w:basedOn w:val="TableauNormal"/>
    <w:uiPriority w:val="62"/>
    <w:rsid w:val="00FC43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ieddepage">
    <w:name w:val="footer"/>
    <w:basedOn w:val="Normal"/>
    <w:link w:val="PieddepageCar"/>
    <w:uiPriority w:val="99"/>
    <w:unhideWhenUsed/>
    <w:rsid w:val="004F249A"/>
    <w:pPr>
      <w:tabs>
        <w:tab w:val="center" w:pos="4536"/>
        <w:tab w:val="right" w:pos="9072"/>
      </w:tabs>
    </w:pPr>
  </w:style>
  <w:style w:type="character" w:customStyle="1" w:styleId="PieddepageCar">
    <w:name w:val="Pied de page Car"/>
    <w:basedOn w:val="Policepardfaut"/>
    <w:link w:val="Pieddepage"/>
    <w:uiPriority w:val="99"/>
    <w:rsid w:val="004F249A"/>
  </w:style>
  <w:style w:type="character" w:styleId="Numrodepage">
    <w:name w:val="page number"/>
    <w:basedOn w:val="Policepardfaut"/>
    <w:uiPriority w:val="99"/>
    <w:semiHidden/>
    <w:unhideWhenUsed/>
    <w:rsid w:val="004F249A"/>
  </w:style>
  <w:style w:type="character" w:styleId="Lienhypertextesuivi">
    <w:name w:val="FollowedHyperlink"/>
    <w:basedOn w:val="Policepardfaut"/>
    <w:uiPriority w:val="99"/>
    <w:semiHidden/>
    <w:unhideWhenUsed/>
    <w:rsid w:val="001809AD"/>
    <w:rPr>
      <w:color w:val="800080" w:themeColor="followedHyperlink"/>
      <w:u w:val="single"/>
    </w:rPr>
  </w:style>
  <w:style w:type="paragraph" w:styleId="Paragraphedeliste">
    <w:name w:val="List Paragraph"/>
    <w:basedOn w:val="Normal"/>
    <w:uiPriority w:val="34"/>
    <w:qFormat/>
    <w:rsid w:val="00E855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E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81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D24C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E5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81E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D24C9"/>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362DA2"/>
    <w:rPr>
      <w:color w:val="0000FF" w:themeColor="hyperlink"/>
      <w:u w:val="single"/>
    </w:rPr>
  </w:style>
  <w:style w:type="table" w:styleId="Grille">
    <w:name w:val="Table Grid"/>
    <w:basedOn w:val="TableauNormal"/>
    <w:uiPriority w:val="59"/>
    <w:rsid w:val="00FC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FC438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Accent1">
    <w:name w:val="Light Grid Accent 1"/>
    <w:basedOn w:val="TableauNormal"/>
    <w:uiPriority w:val="62"/>
    <w:rsid w:val="00FC43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ieddepage">
    <w:name w:val="footer"/>
    <w:basedOn w:val="Normal"/>
    <w:link w:val="PieddepageCar"/>
    <w:uiPriority w:val="99"/>
    <w:unhideWhenUsed/>
    <w:rsid w:val="004F249A"/>
    <w:pPr>
      <w:tabs>
        <w:tab w:val="center" w:pos="4536"/>
        <w:tab w:val="right" w:pos="9072"/>
      </w:tabs>
    </w:pPr>
  </w:style>
  <w:style w:type="character" w:customStyle="1" w:styleId="PieddepageCar">
    <w:name w:val="Pied de page Car"/>
    <w:basedOn w:val="Policepardfaut"/>
    <w:link w:val="Pieddepage"/>
    <w:uiPriority w:val="99"/>
    <w:rsid w:val="004F249A"/>
  </w:style>
  <w:style w:type="character" w:styleId="Numrodepage">
    <w:name w:val="page number"/>
    <w:basedOn w:val="Policepardfaut"/>
    <w:uiPriority w:val="99"/>
    <w:semiHidden/>
    <w:unhideWhenUsed/>
    <w:rsid w:val="004F249A"/>
  </w:style>
  <w:style w:type="character" w:styleId="Lienhypertextesuivi">
    <w:name w:val="FollowedHyperlink"/>
    <w:basedOn w:val="Policepardfaut"/>
    <w:uiPriority w:val="99"/>
    <w:semiHidden/>
    <w:unhideWhenUsed/>
    <w:rsid w:val="001809AD"/>
    <w:rPr>
      <w:color w:val="800080" w:themeColor="followedHyperlink"/>
      <w:u w:val="single"/>
    </w:rPr>
  </w:style>
  <w:style w:type="paragraph" w:styleId="Paragraphedeliste">
    <w:name w:val="List Paragraph"/>
    <w:basedOn w:val="Normal"/>
    <w:uiPriority w:val="34"/>
    <w:qFormat/>
    <w:rsid w:val="00E8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pnhe.in2p3.fr/spip.php?article1237"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65A99BA-2791-AA4E-8D20-CFADB279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1794</Words>
  <Characters>9872</Characters>
  <Application>Microsoft Macintosh Word</Application>
  <DocSecurity>0</DocSecurity>
  <Lines>82</Lines>
  <Paragraphs>23</Paragraphs>
  <ScaleCrop>false</ScaleCrop>
  <Company>LPNHE</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Bolmont</dc:creator>
  <cp:keywords/>
  <dc:description/>
  <cp:lastModifiedBy>Jacques Dumarchez</cp:lastModifiedBy>
  <cp:revision>11</cp:revision>
  <cp:lastPrinted>2017-03-15T13:55:00Z</cp:lastPrinted>
  <dcterms:created xsi:type="dcterms:W3CDTF">2020-02-21T13:14:00Z</dcterms:created>
  <dcterms:modified xsi:type="dcterms:W3CDTF">2020-02-21T16:40:00Z</dcterms:modified>
</cp:coreProperties>
</file>