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both"/>
        <w:rPr>
          <w:b/>
          <w:b/>
        </w:rPr>
      </w:pPr>
      <w:r>
        <w:rPr>
          <w:b/>
        </w:rPr>
        <w:t>Prospectives Nationales 2020-2030</w:t>
      </w:r>
    </w:p>
    <w:p>
      <w:pPr>
        <w:pStyle w:val="Normal"/>
        <w:shd w:fill="FFFFFF" w:val="clear"/>
        <w:jc w:val="both"/>
        <w:rPr>
          <w:b/>
          <w:b/>
        </w:rPr>
      </w:pPr>
      <w:r>
        <w:rPr>
          <w:b/>
        </w:rPr>
        <w:t xml:space="preserve">Physique Nucléaire et Astrophysique Nucléaire </w:t>
      </w:r>
    </w:p>
    <w:p>
      <w:pPr>
        <w:pStyle w:val="Normal"/>
        <w:shd w:fill="FFFFFF" w:val="clear"/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6" w:space="1" w:color="000000"/>
        </w:pBdr>
        <w:shd w:fill="FFFFFF" w:val="clear"/>
        <w:jc w:val="both"/>
        <w:rPr>
          <w:b/>
          <w:b/>
        </w:rPr>
      </w:pPr>
      <w:r>
        <w:rPr>
          <w:b/>
        </w:rPr>
        <w:t xml:space="preserve">Déclaration d’intention de contribuer aux prospectives </w:t>
      </w:r>
    </w:p>
    <w:p>
      <w:pPr>
        <w:pStyle w:val="Normal"/>
        <w:shd w:fill="FFFFFF" w:val="clear"/>
        <w:jc w:val="both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jc w:val="both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jc w:val="both"/>
        <w:rPr>
          <w:b/>
          <w:b/>
        </w:rPr>
      </w:pPr>
      <w:r>
        <w:rPr>
          <w:b/>
        </w:rPr>
        <w:t>Question cadre : Nucléosynthèse primordiale et contraintes observationnelles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jc w:val="both"/>
        <w:rPr>
          <w:b/>
          <w:b/>
        </w:rPr>
      </w:pPr>
      <w:r>
        <w:rPr>
          <w:b/>
        </w:rPr>
        <w:t>Groupe de réflexion composé de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hd w:fill="FFFFFF" w:val="clear"/>
        <w:spacing w:before="0" w:after="0"/>
        <w:contextualSpacing/>
        <w:rPr/>
      </w:pPr>
      <w:r>
        <w:rPr/>
        <w:t>Arbey, Alexandre IP2I</w:t>
      </w:r>
    </w:p>
    <w:p>
      <w:pPr>
        <w:pStyle w:val="ListParagraph"/>
        <w:numPr>
          <w:ilvl w:val="0"/>
          <w:numId w:val="1"/>
        </w:numPr>
        <w:shd w:fill="FFFFFF" w:val="clear"/>
        <w:rPr/>
      </w:pPr>
      <w:r>
        <w:rPr/>
        <w:t xml:space="preserve">Auffinger, </w:t>
      </w:r>
      <w:r>
        <w:rPr/>
        <w:t>J</w:t>
      </w:r>
      <w:r>
        <w:rPr/>
        <w:t>érémy, IP2I</w:t>
      </w:r>
    </w:p>
    <w:p>
      <w:pPr>
        <w:pStyle w:val="ListParagraph"/>
        <w:numPr>
          <w:ilvl w:val="0"/>
          <w:numId w:val="1"/>
        </w:numPr>
        <w:shd w:fill="FFFFFF" w:val="clear"/>
        <w:rPr/>
      </w:pPr>
      <w:r>
        <w:rPr/>
        <w:t>Coupechoux, Jean-François, IP2I</w:t>
      </w:r>
    </w:p>
    <w:p>
      <w:pPr>
        <w:pStyle w:val="Normal"/>
        <w:pBdr>
          <w:bottom w:val="single" w:sz="6" w:space="1" w:color="000000"/>
        </w:pBdr>
        <w:shd w:fill="FFFFFF" w:val="clear"/>
        <w:rPr/>
      </w:pPr>
      <w:r>
        <w:rPr/>
      </w:r>
    </w:p>
    <w:p>
      <w:pPr>
        <w:pStyle w:val="Normal"/>
        <w:pBdr>
          <w:bottom w:val="single" w:sz="6" w:space="0" w:color="000000"/>
        </w:pBdr>
        <w:shd w:fill="FFFFFF" w:val="clea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Quelques lignes descriptives</w:t>
      </w:r>
    </w:p>
    <w:p>
      <w:pPr>
        <w:pStyle w:val="Normal"/>
        <w:shd w:fill="FFFFFF" w:val="clear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jc w:val="both"/>
        <w:rPr>
          <w:b w:val="false"/>
          <w:b w:val="false"/>
        </w:rPr>
      </w:pPr>
      <w:r>
        <w:rPr>
          <w:b w:val="false"/>
        </w:rPr>
        <w:t>La nucléosynthèse primordiale correspond à la plus ancienne époque dans l’histoire de l’Univers dont les prédictions sont comparables directement aux observations. Ayant eu lieu lorsque l’Univers était 10⁶ fois plus petit que lors de la recombinaison, elle permet donc de tester les propriétés de l’Univers primordial. Les prédictions de l’abondance de l’hélium; du deutérium et du tritium sont en bon accord avec les observations, confirmant ainsi le modèle du Big-Bang chaud et son scénario de production des éléments légers. Cependant, le problème du Lithium-7 démontre qu’il reste des questions non-élucidées, et peut être le signe de l’existence d’une nouvelle physique à cette époque.</w:t>
      </w:r>
    </w:p>
    <w:p>
      <w:pPr>
        <w:pStyle w:val="Normal"/>
        <w:shd w:fill="FFFFFF" w:val="clear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hd w:fill="FFFFFF" w:val="clear"/>
        <w:jc w:val="both"/>
        <w:rPr>
          <w:b w:val="false"/>
          <w:b w:val="false"/>
        </w:rPr>
      </w:pPr>
      <w:r>
        <w:rPr>
          <w:b w:val="false"/>
        </w:rPr>
        <w:t>Il serait donc bon d’avoir une réflexion sur la nucléosynthèse primordiale en particulier sur les points suivants :</w:t>
      </w:r>
    </w:p>
    <w:p>
      <w:pPr>
        <w:pStyle w:val="ListParagraph"/>
        <w:numPr>
          <w:ilvl w:val="0"/>
          <w:numId w:val="2"/>
        </w:numPr>
        <w:shd w:fill="FFFFFF" w:val="clear"/>
        <w:spacing w:before="0" w:after="0"/>
        <w:contextualSpacing/>
        <w:jc w:val="both"/>
        <w:rPr>
          <w:b w:val="false"/>
          <w:b w:val="false"/>
        </w:rPr>
      </w:pPr>
      <w:r>
        <w:rPr>
          <w:b w:val="false"/>
        </w:rPr>
        <w:t>pouvons nous améliorer les mesures de l’abondance des éléments légers ?</w:t>
      </w:r>
    </w:p>
    <w:p>
      <w:pPr>
        <w:pStyle w:val="ListParagraph"/>
        <w:numPr>
          <w:ilvl w:val="0"/>
          <w:numId w:val="2"/>
        </w:numPr>
        <w:shd w:fill="FFFFFF" w:val="clear"/>
        <w:spacing w:before="0" w:after="0"/>
        <w:contextualSpacing/>
        <w:jc w:val="both"/>
        <w:rPr>
          <w:b w:val="false"/>
          <w:b w:val="false"/>
        </w:rPr>
      </w:pPr>
      <w:r>
        <w:rPr>
          <w:b w:val="false"/>
        </w:rPr>
        <w:t>comment avoir une meilleure connaissance des taux des réactions nucléaires en jeu ?</w:t>
      </w:r>
    </w:p>
    <w:p>
      <w:pPr>
        <w:pStyle w:val="ListParagraph"/>
        <w:numPr>
          <w:ilvl w:val="0"/>
          <w:numId w:val="2"/>
        </w:numPr>
        <w:shd w:fill="FFFFFF" w:val="clear"/>
        <w:spacing w:before="0" w:after="0"/>
        <w:contextualSpacing/>
        <w:jc w:val="both"/>
        <w:rPr>
          <w:b w:val="false"/>
          <w:b w:val="false"/>
        </w:rPr>
      </w:pPr>
      <w:r>
        <w:rPr>
          <w:b w:val="false"/>
        </w:rPr>
        <w:t>certaines réactions nucléaires peuvent-elles avoir été affectée par des propriétés inhabituelles de l’Univers primordial ?</w:t>
      </w:r>
    </w:p>
    <w:p>
      <w:pPr>
        <w:pStyle w:val="ListParagraph"/>
        <w:numPr>
          <w:ilvl w:val="0"/>
          <w:numId w:val="2"/>
        </w:numPr>
        <w:shd w:fill="FFFFFF" w:val="clear"/>
        <w:spacing w:before="0" w:after="0"/>
        <w:contextualSpacing/>
        <w:jc w:val="both"/>
        <w:rPr>
          <w:b w:val="false"/>
          <w:b w:val="false"/>
        </w:rPr>
      </w:pPr>
      <w:r>
        <w:rPr>
          <w:b w:val="false"/>
        </w:rPr>
        <w:t>la nucléosynthèse primordiale peut-elle avoir eu lieu de manière inhomogène ?</w:t>
      </w:r>
    </w:p>
    <w:p>
      <w:pPr>
        <w:pStyle w:val="ListParagraph"/>
        <w:numPr>
          <w:ilvl w:val="0"/>
          <w:numId w:val="2"/>
        </w:numPr>
        <w:shd w:fill="FFFFFF" w:val="clear"/>
        <w:spacing w:before="0" w:after="0"/>
        <w:contextualSpacing/>
        <w:jc w:val="both"/>
        <w:rPr>
          <w:b w:val="false"/>
          <w:b w:val="false"/>
        </w:rPr>
      </w:pPr>
      <w:r>
        <w:rPr>
          <w:b w:val="false"/>
        </w:rPr>
        <w:t>quelle nouvelle physique est capable d’expliquer les déviations ?</w:t>
      </w:r>
    </w:p>
    <w:p>
      <w:pPr>
        <w:pStyle w:val="ListParagraph"/>
        <w:numPr>
          <w:ilvl w:val="0"/>
          <w:numId w:val="2"/>
        </w:numPr>
        <w:shd w:fill="FFFFFF" w:val="clear"/>
        <w:spacing w:before="0" w:after="0"/>
        <w:contextualSpacing/>
        <w:jc w:val="both"/>
        <w:rPr>
          <w:b w:val="false"/>
          <w:b w:val="false"/>
        </w:rPr>
      </w:pPr>
      <w:r>
        <w:rPr>
          <w:b w:val="false"/>
        </w:rPr>
        <w:t>quels modèles peuvent être contraints par la nucléosynthèse primordiale ?</w:t>
      </w:r>
    </w:p>
    <w:p>
      <w:pPr>
        <w:pStyle w:val="ListParagraph"/>
        <w:numPr>
          <w:ilvl w:val="0"/>
          <w:numId w:val="2"/>
        </w:numPr>
        <w:shd w:fill="FFFFFF" w:val="clear"/>
        <w:jc w:val="both"/>
        <w:rPr>
          <w:b w:val="false"/>
          <w:b w:val="false"/>
        </w:rPr>
      </w:pPr>
      <w:r>
        <w:rPr>
          <w:b w:val="false"/>
        </w:rPr>
        <w:t>comment améliorer les outils existants ?</w:t>
      </w:r>
    </w:p>
    <w:p>
      <w:pPr>
        <w:pStyle w:val="Normal"/>
        <w:shd w:fill="FFFFFF" w:val="clear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hd w:fill="FFFFFF" w:val="clear"/>
        <w:ind w:left="0" w:right="0" w:hanging="0"/>
        <w:jc w:val="both"/>
        <w:rPr>
          <w:b w:val="false"/>
          <w:b w:val="false"/>
        </w:rPr>
      </w:pPr>
      <w:r>
        <w:rPr>
          <w:b w:val="false"/>
        </w:rPr>
        <w:t xml:space="preserve">Il est utile de noter à ce propos que deux codes publics pour le calcul de l’abondance des éléments produits lors de la nucléosynthèse primordiale sont développés en France : </w:t>
      </w:r>
    </w:p>
    <w:p>
      <w:pPr>
        <w:pStyle w:val="ListParagraph"/>
        <w:numPr>
          <w:ilvl w:val="0"/>
          <w:numId w:val="3"/>
        </w:numPr>
        <w:shd w:fill="FFFFFF" w:val="clear"/>
        <w:spacing w:before="0" w:after="0"/>
        <w:contextualSpacing/>
        <w:jc w:val="both"/>
        <w:rPr>
          <w:b w:val="false"/>
          <w:b w:val="false"/>
        </w:rPr>
      </w:pPr>
      <w:r>
        <w:rPr>
          <w:b w:val="false"/>
        </w:rPr>
        <w:t xml:space="preserve">AlterBBN (http://alterbbn.hepforge.org) </w:t>
      </w:r>
    </w:p>
    <w:p>
      <w:pPr>
        <w:pStyle w:val="ListParagraph"/>
        <w:numPr>
          <w:ilvl w:val="0"/>
          <w:numId w:val="3"/>
        </w:numPr>
        <w:shd w:fill="FFFFFF" w:val="clear"/>
        <w:jc w:val="both"/>
        <w:rPr/>
      </w:pPr>
      <w:r>
        <w:rPr>
          <w:b w:val="false"/>
        </w:rPr>
        <w:t>PRIMAT (http://www2.iap.fr/users/pitrou/primat.htm)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b w:val="false"/>
        <w:rFonts w:cs="Aria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b w:val="false"/>
        <w:rFonts w:cs="Aria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mbria" w:hAnsi="Cambria" w:eastAsia="Cambria" w:cs="Cambria"/>
      <w:color w:val="auto"/>
      <w:spacing w:val="0"/>
      <w:kern w:val="0"/>
      <w:sz w:val="24"/>
      <w:szCs w:val="24"/>
      <w:lang w:val="fr-FR" w:eastAsia="fr-FR" w:bidi="ar-SA"/>
    </w:rPr>
  </w:style>
  <w:style w:type="paragraph" w:styleId="Heading1">
    <w:name w:val="Heading 1"/>
    <w:basedOn w:val="Normal"/>
    <w:next w:val="Normal"/>
    <w:link w:val="191"/>
    <w:uiPriority w:val="9"/>
    <w:qFormat/>
    <w:pPr>
      <w:keepNext w:val="true"/>
      <w:keepLines/>
      <w:shd w:fill="FFFFFF" w:val="clear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193"/>
    <w:uiPriority w:val="9"/>
    <w:unhideWhenUsed/>
    <w:qFormat/>
    <w:pPr>
      <w:keepNext w:val="true"/>
      <w:keepLines/>
      <w:shd w:fill="FFFFFF" w:val="clear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195"/>
    <w:uiPriority w:val="9"/>
    <w:unhideWhenUsed/>
    <w:qFormat/>
    <w:pPr>
      <w:keepNext w:val="true"/>
      <w:keepLines/>
      <w:shd w:fill="FFFFFF" w:val="clear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197"/>
    <w:uiPriority w:val="9"/>
    <w:unhideWhenUsed/>
    <w:qFormat/>
    <w:pPr>
      <w:keepNext w:val="true"/>
      <w:keepLines/>
      <w:shd w:fill="FFFFFF" w:val="clear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199"/>
    <w:uiPriority w:val="9"/>
    <w:unhideWhenUsed/>
    <w:qFormat/>
    <w:pPr>
      <w:keepNext w:val="true"/>
      <w:keepLines/>
      <w:shd w:fill="FFFFFF" w:val="clear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201"/>
    <w:uiPriority w:val="9"/>
    <w:unhideWhenUsed/>
    <w:qFormat/>
    <w:pPr>
      <w:keepNext w:val="true"/>
      <w:keepLines/>
      <w:shd w:fill="FFFFFF" w:val="clear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203"/>
    <w:uiPriority w:val="9"/>
    <w:unhideWhenUsed/>
    <w:qFormat/>
    <w:pPr>
      <w:keepNext w:val="true"/>
      <w:keepLines/>
      <w:shd w:fill="FFFFFF" w:val="clear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205"/>
    <w:uiPriority w:val="9"/>
    <w:unhideWhenUsed/>
    <w:qFormat/>
    <w:pPr>
      <w:keepNext w:val="true"/>
      <w:keepLines/>
      <w:shd w:fill="FFFFFF" w:val="clear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207"/>
    <w:uiPriority w:val="9"/>
    <w:unhideWhenUsed/>
    <w:qFormat/>
    <w:pPr>
      <w:keepNext w:val="true"/>
      <w:keepLines/>
      <w:shd w:fill="FFFFFF" w:val="clear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90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92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94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0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0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0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0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210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212"/>
    <w:uiPriority w:val="11"/>
    <w:qFormat/>
    <w:rPr>
      <w:sz w:val="24"/>
      <w:szCs w:val="24"/>
    </w:rPr>
  </w:style>
  <w:style w:type="character" w:styleId="QuoteChar">
    <w:name w:val="Quote Char"/>
    <w:link w:val="214"/>
    <w:uiPriority w:val="29"/>
    <w:qFormat/>
    <w:rPr>
      <w:i/>
    </w:rPr>
  </w:style>
  <w:style w:type="character" w:styleId="IntenseQuoteChar">
    <w:name w:val="Intense Quote Char"/>
    <w:link w:val="216"/>
    <w:uiPriority w:val="30"/>
    <w:qFormat/>
    <w:rPr>
      <w:i/>
    </w:rPr>
  </w:style>
  <w:style w:type="character" w:styleId="HeaderChar">
    <w:name w:val="Header Char"/>
    <w:basedOn w:val="DefaultParagraphFont"/>
    <w:link w:val="218"/>
    <w:uiPriority w:val="99"/>
    <w:qFormat/>
    <w:rPr/>
  </w:style>
  <w:style w:type="character" w:styleId="FooterChar">
    <w:name w:val="Footer Char"/>
    <w:basedOn w:val="DefaultParagraphFont"/>
    <w:link w:val="220"/>
    <w:uiPriority w:val="99"/>
    <w:qFormat/>
    <w:rPr/>
  </w:style>
  <w:style w:type="character" w:styleId="InternetLink">
    <w:name w:val="Internet 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245"/>
    <w:uiPriority w:val="99"/>
    <w:qFormat/>
    <w:rPr>
      <w:sz w:val="18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hd w:fill="FFFFFF" w:val="clear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List">
    <w:name w:val="List"/>
    <w:basedOn w:val="TextBody"/>
    <w:pPr>
      <w:shd w:fill="FFFFFF" w:val="clear"/>
    </w:pPr>
    <w:rPr>
      <w:rFonts w:cs="FreeSans"/>
    </w:rPr>
  </w:style>
  <w:style w:type="paragraph" w:styleId="Caption">
    <w:name w:val="Caption"/>
    <w:basedOn w:val="Normal"/>
    <w:qFormat/>
    <w:pPr>
      <w:suppressLineNumbers/>
      <w:shd w:fill="FFFFFF" w:val="clear"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hd w:fill="FFFFFF" w:val="clear"/>
    </w:pPr>
    <w:rPr>
      <w:rFonts w:cs="FreeSans"/>
    </w:rPr>
  </w:style>
  <w:style w:type="paragraph" w:styleId="ListParagraph">
    <w:name w:val="List Paragraph"/>
    <w:basedOn w:val="Normal"/>
    <w:uiPriority w:val="34"/>
    <w:qFormat/>
    <w:pPr>
      <w:shd w:fill="FFFFFF" w:val="clear"/>
      <w:spacing w:before="0" w:after="0"/>
      <w:ind w:left="720" w:right="0" w:hanging="0"/>
      <w:contextualSpacing/>
    </w:pPr>
    <w:rPr/>
  </w:style>
  <w:style w:type="paragraph" w:styleId="NoSpacing">
    <w:name w:val="No Spacing"/>
    <w:uiPriority w:val="1"/>
    <w:qFormat/>
    <w:pPr>
      <w:widowControl/>
      <w:pBdr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mbria" w:hAnsi="Cambria" w:eastAsia="Cambria" w:cs="Cambria"/>
      <w:color w:val="auto"/>
      <w:spacing w:val="0"/>
      <w:kern w:val="0"/>
      <w:sz w:val="24"/>
      <w:szCs w:val="24"/>
      <w:lang w:val="fr-FR" w:eastAsia="fr-FR" w:bidi="ar-SA"/>
    </w:rPr>
  </w:style>
  <w:style w:type="paragraph" w:styleId="Title">
    <w:name w:val="Title"/>
    <w:basedOn w:val="Normal"/>
    <w:next w:val="Normal"/>
    <w:link w:val="211"/>
    <w:uiPriority w:val="10"/>
    <w:qFormat/>
    <w:pPr>
      <w:shd w:fill="FFFFFF" w:val="clear"/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213"/>
    <w:uiPriority w:val="11"/>
    <w:qFormat/>
    <w:pPr>
      <w:shd w:fill="FFFFFF" w:val="clear"/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5"/>
    <w:uiPriority w:val="29"/>
    <w:qFormat/>
    <w:pPr>
      <w:shd w:fill="FFFFFF" w:val="clear"/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21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219"/>
    <w:uiPriority w:val="99"/>
    <w:unhideWhenUsed/>
    <w:pPr>
      <w:shd w:fill="FFFFFF" w:val="clear"/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221"/>
    <w:uiPriority w:val="99"/>
    <w:unhideWhenUsed/>
    <w:pPr>
      <w:shd w:fill="FFFFFF" w:val="clear"/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>
    <w:name w:val="Footnote Text"/>
    <w:basedOn w:val="Normal"/>
    <w:link w:val="246"/>
    <w:uiPriority w:val="99"/>
    <w:semiHidden/>
    <w:unhideWhenUsed/>
    <w:pPr>
      <w:shd w:fill="FFFFFF" w:val="clear"/>
      <w:spacing w:lineRule="auto" w:line="240" w:before="0" w:after="40"/>
    </w:pPr>
    <w:rPr>
      <w:sz w:val="18"/>
    </w:rPr>
  </w:style>
  <w:style w:type="paragraph" w:styleId="Contents1">
    <w:name w:val="TOC 1"/>
    <w:basedOn w:val="Normal"/>
    <w:next w:val="Normal"/>
    <w:uiPriority w:val="39"/>
    <w:unhideWhenUsed/>
    <w:pPr>
      <w:shd w:fill="FFFFFF" w:val="clear"/>
      <w:spacing w:before="0" w:after="57"/>
      <w:ind w:left="0" w:right="0" w:hanging="0"/>
    </w:pPr>
    <w:rPr/>
  </w:style>
  <w:style w:type="paragraph" w:styleId="Contents2">
    <w:name w:val="TOC 2"/>
    <w:basedOn w:val="Normal"/>
    <w:next w:val="Normal"/>
    <w:uiPriority w:val="39"/>
    <w:unhideWhenUsed/>
    <w:pPr>
      <w:shd w:fill="FFFFFF" w:val="clear"/>
      <w:spacing w:before="0" w:after="57"/>
      <w:ind w:left="283" w:right="0" w:hanging="0"/>
    </w:pPr>
    <w:rPr/>
  </w:style>
  <w:style w:type="paragraph" w:styleId="Contents3">
    <w:name w:val="TOC 3"/>
    <w:basedOn w:val="Normal"/>
    <w:next w:val="Normal"/>
    <w:uiPriority w:val="39"/>
    <w:unhideWhenUsed/>
    <w:pPr>
      <w:shd w:fill="FFFFFF" w:val="clear"/>
      <w:spacing w:before="0" w:after="57"/>
      <w:ind w:left="567" w:right="0" w:hanging="0"/>
    </w:pPr>
    <w:rPr/>
  </w:style>
  <w:style w:type="paragraph" w:styleId="Contents4">
    <w:name w:val="TOC 4"/>
    <w:basedOn w:val="Normal"/>
    <w:next w:val="Normal"/>
    <w:uiPriority w:val="39"/>
    <w:unhideWhenUsed/>
    <w:pPr>
      <w:shd w:fill="FFFFFF" w:val="clear"/>
      <w:spacing w:before="0" w:after="57"/>
      <w:ind w:left="850" w:right="0" w:hanging="0"/>
    </w:pPr>
    <w:rPr/>
  </w:style>
  <w:style w:type="paragraph" w:styleId="Contents5">
    <w:name w:val="TOC 5"/>
    <w:basedOn w:val="Normal"/>
    <w:next w:val="Normal"/>
    <w:uiPriority w:val="39"/>
    <w:unhideWhenUsed/>
    <w:pPr>
      <w:shd w:fill="FFFFFF" w:val="clear"/>
      <w:spacing w:before="0" w:after="57"/>
      <w:ind w:left="1134" w:right="0" w:hanging="0"/>
    </w:pPr>
    <w:rPr/>
  </w:style>
  <w:style w:type="paragraph" w:styleId="Contents6">
    <w:name w:val="TOC 6"/>
    <w:basedOn w:val="Normal"/>
    <w:next w:val="Normal"/>
    <w:uiPriority w:val="39"/>
    <w:unhideWhenUsed/>
    <w:pPr>
      <w:shd w:fill="FFFFFF" w:val="clear"/>
      <w:spacing w:before="0" w:after="57"/>
      <w:ind w:left="1417" w:right="0" w:hanging="0"/>
    </w:pPr>
    <w:rPr/>
  </w:style>
  <w:style w:type="paragraph" w:styleId="Contents7">
    <w:name w:val="TOC 7"/>
    <w:basedOn w:val="Normal"/>
    <w:next w:val="Normal"/>
    <w:uiPriority w:val="39"/>
    <w:unhideWhenUsed/>
    <w:pPr>
      <w:shd w:fill="FFFFFF" w:val="clear"/>
      <w:spacing w:before="0" w:after="57"/>
      <w:ind w:left="1701" w:right="0" w:hanging="0"/>
    </w:pPr>
    <w:rPr/>
  </w:style>
  <w:style w:type="paragraph" w:styleId="Contents8">
    <w:name w:val="TOC 8"/>
    <w:basedOn w:val="Normal"/>
    <w:next w:val="Normal"/>
    <w:uiPriority w:val="39"/>
    <w:unhideWhenUsed/>
    <w:pPr>
      <w:shd w:fill="FFFFFF" w:val="clear"/>
      <w:spacing w:before="0" w:after="57"/>
      <w:ind w:left="1984" w:right="0" w:hanging="0"/>
    </w:pPr>
    <w:rPr/>
  </w:style>
  <w:style w:type="paragraph" w:styleId="Contents9">
    <w:name w:val="TOC 9"/>
    <w:basedOn w:val="Normal"/>
    <w:next w:val="Normal"/>
    <w:uiPriority w:val="39"/>
    <w:unhideWhenUsed/>
    <w:pPr>
      <w:shd w:fill="FFFFFF" w:val="clear"/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pBdr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mbria" w:hAnsi="Cambria" w:eastAsia="Cambria" w:cs="Cambria"/>
      <w:color w:val="auto"/>
      <w:spacing w:val="0"/>
      <w:kern w:val="0"/>
      <w:sz w:val="24"/>
      <w:szCs w:val="24"/>
      <w:lang w:val="fr-FR"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222">
    <w:name w:val="Table Grid"/>
    <w:basedOn w:val="260"/>
    <w:uiPriority w:val="59"/>
    <w:pPr>
      <w:spacing w:after="0" w:line="240" w:lineRule="auto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23">
    <w:name w:val="Lined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</w:style>
  <w:style w:type="table" w:styleId="224">
    <w:name w:val="Lined - Accent 1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</w:style>
  <w:style w:type="table" w:styleId="225">
    <w:name w:val="Lined - Accent 2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</w:style>
  <w:style w:type="table" w:styleId="226">
    <w:name w:val="Lined - Accent 3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</w:style>
  <w:style w:type="table" w:styleId="227">
    <w:name w:val="Lined - Accent 4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</w:style>
  <w:style w:type="table" w:styleId="228">
    <w:name w:val="Lined - Accent 5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</w:style>
  <w:style w:type="table" w:styleId="229">
    <w:name w:val="Lined - Accent 6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</w:style>
  <w:style w:type="table" w:styleId="230">
    <w:name w:val="Bordered"/>
    <w:basedOn w:val="2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</w:style>
  <w:style w:type="table" w:styleId="231">
    <w:name w:val="Bordered - Accent 1"/>
    <w:basedOn w:val="2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</w:style>
  <w:style w:type="table" w:styleId="232">
    <w:name w:val="Bordered - Accent 2"/>
    <w:basedOn w:val="2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</w:style>
  <w:style w:type="table" w:styleId="233">
    <w:name w:val="Bordered - Accent 3"/>
    <w:basedOn w:val="2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</w:style>
  <w:style w:type="table" w:styleId="234">
    <w:name w:val="Bordered - Accent 4"/>
    <w:basedOn w:val="2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</w:style>
  <w:style w:type="table" w:styleId="235">
    <w:name w:val="Bordered - Accent 5"/>
    <w:basedOn w:val="2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</w:style>
  <w:style w:type="table" w:styleId="236">
    <w:name w:val="Bordered - Accent 6"/>
    <w:basedOn w:val="2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</w:style>
  <w:style w:type="table" w:styleId="237">
    <w:name w:val="Bordered &amp; Lined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</w:style>
  <w:style w:type="table" w:styleId="238">
    <w:name w:val="Bordered &amp; Lined - Accent 1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</w:style>
  <w:style w:type="table" w:styleId="239">
    <w:name w:val="Bordered &amp; Lined - Accent 2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</w:style>
  <w:style w:type="table" w:styleId="240">
    <w:name w:val="Bordered &amp; Lined - Accent 3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</w:style>
  <w:style w:type="table" w:styleId="241">
    <w:name w:val="Bordered &amp; Lined - Accent 4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</w:style>
  <w:style w:type="table" w:styleId="242">
    <w:name w:val="Bordered &amp; Lined - Accent 5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</w:style>
  <w:style w:type="table" w:styleId="243">
    <w:name w:val="Bordered &amp; Lined - Accent 6"/>
    <w:basedOn w:val="2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</w:style>
  <w:style w:type="table" w:default="1" w:styleId="26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LibreOffice/6.3.2.1$Linux_X86_64 LibreOffice_project/30$Build-1</Application>
  <Pages>1</Pages>
  <Words>282</Words>
  <Characters>1705</Characters>
  <CharactersWithSpaces>1957</CharactersWithSpaces>
  <Paragraphs>21</Paragraphs>
  <Company>CNRS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2019-05-21T08:08:00Z</dcterms:created>
  <dc:creator>Fanny Farget</dc:creator>
  <dc:description/>
  <dc:language>fr-FR</dc:language>
  <cp:lastModifiedBy/>
  <dcterms:modified xsi:type="dcterms:W3CDTF">2019-09-20T13:13:18Z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CNRS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