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BB" w:rsidRDefault="004752BB" w:rsidP="00865781">
      <w:pPr>
        <w:pStyle w:val="Titre"/>
        <w:pBdr>
          <w:top w:val="single" w:sz="4" w:space="1" w:color="auto"/>
          <w:bottom w:val="single" w:sz="4" w:space="1" w:color="auto"/>
        </w:pBdr>
        <w:rPr>
          <w:b/>
        </w:rPr>
      </w:pPr>
    </w:p>
    <w:p w:rsidR="00A10484" w:rsidRPr="004752BB" w:rsidRDefault="004752BB" w:rsidP="00865781">
      <w:pPr>
        <w:pStyle w:val="Titre"/>
        <w:pBdr>
          <w:top w:val="single" w:sz="4" w:space="1" w:color="auto"/>
          <w:bottom w:val="single" w:sz="4" w:space="1" w:color="auto"/>
        </w:pBdr>
        <w:jc w:val="center"/>
      </w:pPr>
      <w:r w:rsidRPr="004752BB">
        <w:t>C</w:t>
      </w:r>
      <w:r w:rsidR="00A63BCF" w:rsidRPr="004752BB">
        <w:t xml:space="preserve">ontribution </w:t>
      </w:r>
      <w:r w:rsidRPr="004752BB">
        <w:t xml:space="preserve">aux exercices de </w:t>
      </w:r>
      <w:r w:rsidR="00A63BCF" w:rsidRPr="004752BB">
        <w:t xml:space="preserve">prospective </w:t>
      </w:r>
      <w:r w:rsidRPr="004752BB">
        <w:t>nationale</w:t>
      </w:r>
      <w:r w:rsidR="00A63BCF" w:rsidRPr="004752BB">
        <w:t xml:space="preserve"> 2020-2030</w:t>
      </w:r>
    </w:p>
    <w:p w:rsidR="00A63BCF" w:rsidRDefault="00A63BCF" w:rsidP="00865781">
      <w:pPr>
        <w:pStyle w:val="Titre"/>
        <w:pBdr>
          <w:top w:val="single" w:sz="4" w:space="1" w:color="auto"/>
          <w:bottom w:val="single" w:sz="4" w:space="1" w:color="auto"/>
        </w:pBdr>
        <w:jc w:val="center"/>
      </w:pPr>
    </w:p>
    <w:p w:rsidR="004752BB" w:rsidRPr="00865781" w:rsidRDefault="00F706D4" w:rsidP="00865781">
      <w:pPr>
        <w:pStyle w:val="Titre"/>
        <w:pBdr>
          <w:top w:val="single" w:sz="4" w:space="1" w:color="auto"/>
          <w:bottom w:val="single" w:sz="4" w:space="1" w:color="auto"/>
        </w:pBdr>
        <w:jc w:val="center"/>
        <w:rPr>
          <w:i/>
          <w:sz w:val="52"/>
        </w:rPr>
      </w:pPr>
      <w:r>
        <w:rPr>
          <w:i/>
          <w:sz w:val="52"/>
        </w:rPr>
        <w:t>Détecteurs</w:t>
      </w:r>
      <w:r w:rsidR="004752BB" w:rsidRPr="00865781">
        <w:rPr>
          <w:i/>
          <w:sz w:val="52"/>
        </w:rPr>
        <w:t xml:space="preserve"> et instrumentation associée</w:t>
      </w:r>
    </w:p>
    <w:p w:rsidR="004752BB" w:rsidRDefault="004752BB" w:rsidP="00865781">
      <w:pPr>
        <w:pStyle w:val="Titre"/>
        <w:pBdr>
          <w:top w:val="single" w:sz="4" w:space="1" w:color="auto"/>
          <w:bottom w:val="single" w:sz="4" w:space="1" w:color="auto"/>
        </w:pBdr>
        <w:jc w:val="center"/>
        <w:rPr>
          <w:sz w:val="52"/>
        </w:rPr>
      </w:pPr>
    </w:p>
    <w:p w:rsidR="004752BB" w:rsidRDefault="004752BB">
      <w:pPr>
        <w:pStyle w:val="Titre"/>
        <w:rPr>
          <w:sz w:val="52"/>
        </w:rPr>
      </w:pPr>
    </w:p>
    <w:p w:rsidR="004752BB" w:rsidRPr="00865781" w:rsidRDefault="004752BB">
      <w:pPr>
        <w:pStyle w:val="Titre"/>
        <w:rPr>
          <w:sz w:val="52"/>
        </w:rPr>
      </w:pPr>
    </w:p>
    <w:p w:rsidR="00855982" w:rsidRPr="0081653F" w:rsidRDefault="00230743" w:rsidP="00855982">
      <w:pPr>
        <w:pStyle w:val="Titre1"/>
      </w:pPr>
      <w:r>
        <w:t>Low loss</w:t>
      </w:r>
      <w:r w:rsidR="00FA61BA">
        <w:t xml:space="preserve"> signal detection</w:t>
      </w:r>
    </w:p>
    <w:p w:rsidR="004752BB" w:rsidRDefault="004752BB" w:rsidP="00A63BCF"/>
    <w:p w:rsidR="00A63BCF" w:rsidRPr="00865781" w:rsidRDefault="0081653F" w:rsidP="00A63BCF">
      <w:pPr>
        <w:rPr>
          <w:b/>
          <w:u w:val="single"/>
        </w:rPr>
      </w:pPr>
      <w:r w:rsidRPr="00865781">
        <w:rPr>
          <w:b/>
          <w:u w:val="single"/>
        </w:rPr>
        <w:t>A</w:t>
      </w:r>
      <w:r w:rsidR="004752BB" w:rsidRPr="00865781">
        <w:rPr>
          <w:b/>
          <w:u w:val="single"/>
        </w:rPr>
        <w:t>uteur principal</w:t>
      </w:r>
    </w:p>
    <w:p w:rsidR="0081653F" w:rsidRDefault="0081653F" w:rsidP="00A63BCF">
      <w:r>
        <w:t>Nom :</w:t>
      </w:r>
      <w:r w:rsidR="00230743">
        <w:t xml:space="preserve"> Romain Gouaty</w:t>
      </w:r>
    </w:p>
    <w:p w:rsidR="00A63BCF" w:rsidRDefault="00A63BCF" w:rsidP="00A63BCF">
      <w:r>
        <w:t>Affiliation</w:t>
      </w:r>
      <w:r w:rsidR="0081653F">
        <w:t> :</w:t>
      </w:r>
      <w:r w:rsidR="003C7747">
        <w:t xml:space="preserve"> </w:t>
      </w:r>
      <w:r w:rsidR="003C7747" w:rsidRPr="003C7747">
        <w:t>Laboratoire d’Annecy de Physique des Particules</w:t>
      </w:r>
    </w:p>
    <w:p w:rsidR="00A63BCF" w:rsidRDefault="00A63BCF" w:rsidP="00A63BCF">
      <w:r>
        <w:t xml:space="preserve">Email </w:t>
      </w:r>
      <w:r w:rsidR="003C1DBA">
        <w:t>et coordonnées</w:t>
      </w:r>
      <w:r w:rsidR="004752BB">
        <w:t> :</w:t>
      </w:r>
      <w:r w:rsidR="00C94AEF">
        <w:t xml:space="preserve"> 0450095519 – romain.gouaty@lapp.in2p3.fr</w:t>
      </w:r>
    </w:p>
    <w:p w:rsidR="00A63BCF" w:rsidRDefault="00A63BCF" w:rsidP="00A63BCF"/>
    <w:p w:rsidR="0081653F" w:rsidRDefault="0081653F" w:rsidP="00A63BCF">
      <w:pPr>
        <w:rPr>
          <w:b/>
          <w:u w:val="single"/>
        </w:rPr>
      </w:pPr>
      <w:r w:rsidRPr="00865781">
        <w:rPr>
          <w:b/>
          <w:u w:val="single"/>
        </w:rPr>
        <w:t>Co-auteurs</w:t>
      </w:r>
      <w:r w:rsidR="003D78F0">
        <w:rPr>
          <w:b/>
          <w:u w:val="single"/>
        </w:rPr>
        <w:t xml:space="preserve"> (inclure aussi les collaborateurs internationaux si existants</w:t>
      </w:r>
      <w:r w:rsidR="0072512F">
        <w:rPr>
          <w:b/>
          <w:u w:val="single"/>
        </w:rPr>
        <w:t xml:space="preserve">) </w:t>
      </w:r>
    </w:p>
    <w:p w:rsidR="0081653F" w:rsidRPr="002B0832" w:rsidRDefault="00CB1FDD" w:rsidP="00CB1FDD">
      <w:pPr>
        <w:pStyle w:val="Corpsdetexte"/>
        <w:rPr>
          <w:lang w:val="en-US"/>
        </w:rPr>
      </w:pPr>
      <w:r w:rsidRPr="002B0832">
        <w:rPr>
          <w:rFonts w:ascii="Arial;serif" w:hAnsi="Arial;serif"/>
          <w:color w:val="000000"/>
          <w:lang w:val="en-US"/>
        </w:rPr>
        <w:t>Groupes Virgo France : APC, ARTEMIS, ILM, IPHC, LMA/IP2I, LAL, LAPP, LKB</w:t>
      </w:r>
    </w:p>
    <w:p w:rsidR="00A63BCF" w:rsidRPr="00865781" w:rsidRDefault="0081653F" w:rsidP="00A63BCF">
      <w:pPr>
        <w:rPr>
          <w:i/>
        </w:rPr>
      </w:pPr>
      <w:r w:rsidRPr="00865781">
        <w:rPr>
          <w:i/>
        </w:rPr>
        <w:t>Contribution</w:t>
      </w:r>
      <w:r w:rsidR="00A63BCF" w:rsidRPr="00865781">
        <w:rPr>
          <w:i/>
        </w:rPr>
        <w:t xml:space="preserve"> à</w:t>
      </w:r>
      <w:r w:rsidR="00164571" w:rsidRPr="00865781">
        <w:rPr>
          <w:i/>
        </w:rPr>
        <w:t xml:space="preserve"> rédiger en français ou en anglais </w:t>
      </w:r>
      <w:r w:rsidRPr="00865781">
        <w:rPr>
          <w:i/>
        </w:rPr>
        <w:t xml:space="preserve">et à envoyer à </w:t>
      </w:r>
      <w:hyperlink r:id="rId11" w:history="1">
        <w:r w:rsidR="00D11104" w:rsidRPr="00D11104">
          <w:rPr>
            <w:rStyle w:val="Lienhypertexte"/>
            <w:i/>
          </w:rPr>
          <w:t>PROSP2020-GT08-COPIL-L@IN2P3.FR</w:t>
        </w:r>
      </w:hyperlink>
      <w:r w:rsidRPr="00865781">
        <w:rPr>
          <w:i/>
        </w:rPr>
        <w:t xml:space="preserve"> </w:t>
      </w:r>
      <w:r w:rsidR="00A63BCF" w:rsidRPr="00865781">
        <w:rPr>
          <w:i/>
        </w:rPr>
        <w:t xml:space="preserve">avant le </w:t>
      </w:r>
      <w:r w:rsidR="00A63BCF" w:rsidRPr="00865781">
        <w:rPr>
          <w:b/>
          <w:i/>
          <w:u w:val="single"/>
        </w:rPr>
        <w:t>1</w:t>
      </w:r>
      <w:r w:rsidR="00A63BCF" w:rsidRPr="00865781">
        <w:rPr>
          <w:b/>
          <w:i/>
          <w:u w:val="single"/>
          <w:vertAlign w:val="superscript"/>
        </w:rPr>
        <w:t>er</w:t>
      </w:r>
      <w:r w:rsidR="00A63BCF" w:rsidRPr="00865781">
        <w:rPr>
          <w:b/>
          <w:i/>
          <w:u w:val="single"/>
        </w:rPr>
        <w:t xml:space="preserve"> novembre 2019</w:t>
      </w:r>
    </w:p>
    <w:p w:rsidR="006074E7" w:rsidRDefault="006074E7">
      <w:r>
        <w:br w:type="page"/>
      </w:r>
    </w:p>
    <w:p w:rsidR="006074E7" w:rsidRPr="00865781" w:rsidRDefault="006074E7" w:rsidP="006074E7">
      <w:pPr>
        <w:pStyle w:val="Paragraphedeliste"/>
        <w:numPr>
          <w:ilvl w:val="0"/>
          <w:numId w:val="30"/>
        </w:numPr>
        <w:rPr>
          <w:b/>
          <w:color w:val="191919" w:themeColor="text2" w:themeShade="80"/>
          <w:sz w:val="28"/>
          <w:lang w:val="en-GB"/>
        </w:rPr>
      </w:pPr>
      <w:r w:rsidRPr="00865781">
        <w:rPr>
          <w:b/>
          <w:color w:val="191919" w:themeColor="text2" w:themeShade="80"/>
          <w:sz w:val="28"/>
          <w:lang w:val="en-GB"/>
        </w:rPr>
        <w:lastRenderedPageBreak/>
        <w:t>Information</w:t>
      </w:r>
      <w:r w:rsidR="00C84283">
        <w:rPr>
          <w:b/>
          <w:color w:val="191919" w:themeColor="text2" w:themeShade="80"/>
          <w:sz w:val="28"/>
          <w:lang w:val="en-GB"/>
        </w:rPr>
        <w:t>s</w:t>
      </w:r>
      <w:r w:rsidRPr="00865781">
        <w:rPr>
          <w:b/>
          <w:color w:val="191919" w:themeColor="text2" w:themeShade="80"/>
          <w:sz w:val="28"/>
          <w:lang w:val="en-GB"/>
        </w:rPr>
        <w:t xml:space="preserve"> </w:t>
      </w:r>
      <w:r w:rsidR="00C84283">
        <w:rPr>
          <w:b/>
          <w:color w:val="191919" w:themeColor="text2" w:themeShade="80"/>
          <w:sz w:val="28"/>
          <w:lang w:val="en-GB"/>
        </w:rPr>
        <w:t>g</w:t>
      </w:r>
      <w:r w:rsidR="001E7CD5" w:rsidRPr="00865781">
        <w:rPr>
          <w:b/>
          <w:color w:val="191919" w:themeColor="text2" w:themeShade="80"/>
          <w:sz w:val="28"/>
          <w:lang w:val="en-GB"/>
        </w:rPr>
        <w:t>énérale</w:t>
      </w:r>
      <w:r w:rsidR="00C84283">
        <w:rPr>
          <w:b/>
          <w:color w:val="191919" w:themeColor="text2" w:themeShade="80"/>
          <w:sz w:val="28"/>
          <w:lang w:val="en-GB"/>
        </w:rPr>
        <w:t>s</w:t>
      </w:r>
    </w:p>
    <w:p w:rsidR="006074E7" w:rsidRPr="0030277D" w:rsidRDefault="001E7CD5" w:rsidP="0030277D">
      <w:pPr>
        <w:rPr>
          <w:b/>
          <w:color w:val="191919" w:themeColor="text2" w:themeShade="80"/>
          <w:sz w:val="24"/>
          <w:lang w:val="en-GB"/>
        </w:rPr>
      </w:pPr>
      <w:r w:rsidRPr="001E7CD5">
        <w:rPr>
          <w:b/>
          <w:color w:val="191919" w:themeColor="text2" w:themeShade="80"/>
          <w:sz w:val="24"/>
          <w:lang w:val="en-GB"/>
        </w:rPr>
        <w:t>Titre</w:t>
      </w:r>
      <w:r w:rsidR="00BB6362">
        <w:rPr>
          <w:b/>
          <w:color w:val="191919" w:themeColor="text2" w:themeShade="80"/>
          <w:sz w:val="24"/>
          <w:lang w:val="en-GB"/>
        </w:rPr>
        <w:t>:</w:t>
      </w:r>
      <w:r w:rsidR="00B70067">
        <w:rPr>
          <w:b/>
          <w:color w:val="191919" w:themeColor="text2" w:themeShade="80"/>
          <w:sz w:val="24"/>
          <w:lang w:val="en-GB"/>
        </w:rPr>
        <w:t xml:space="preserve"> Low loss signal detection</w:t>
      </w:r>
    </w:p>
    <w:p w:rsidR="006074E7" w:rsidRPr="009E2C89" w:rsidRDefault="006074E7" w:rsidP="006074E7">
      <w:pPr>
        <w:pStyle w:val="Paragraphedeliste"/>
        <w:ind w:left="0"/>
        <w:rPr>
          <w:i/>
          <w:color w:val="191919" w:themeColor="text2" w:themeShade="80"/>
          <w:sz w:val="24"/>
          <w:lang w:val="fr-FR"/>
        </w:rPr>
      </w:pPr>
      <w:r w:rsidRPr="009E2C89">
        <w:rPr>
          <w:b/>
          <w:color w:val="191919" w:themeColor="text2" w:themeShade="80"/>
          <w:sz w:val="24"/>
          <w:lang w:val="fr-FR"/>
        </w:rPr>
        <w:t>Résumé</w:t>
      </w:r>
      <w:r w:rsidR="00804EFC" w:rsidRPr="009E2C89">
        <w:rPr>
          <w:b/>
          <w:color w:val="191919" w:themeColor="text2" w:themeShade="80"/>
          <w:sz w:val="24"/>
          <w:lang w:val="fr-FR"/>
        </w:rPr>
        <w:t xml:space="preserve"> </w:t>
      </w:r>
      <w:r w:rsidRPr="009E2C89">
        <w:rPr>
          <w:i/>
          <w:color w:val="191919" w:themeColor="text2" w:themeShade="80"/>
          <w:sz w:val="24"/>
          <w:lang w:val="fr-FR"/>
        </w:rPr>
        <w:t xml:space="preserve">(max. 600 </w:t>
      </w:r>
      <w:r w:rsidR="009E2C89" w:rsidRPr="009E2C89">
        <w:rPr>
          <w:i/>
          <w:color w:val="191919" w:themeColor="text2" w:themeShade="80"/>
          <w:sz w:val="24"/>
          <w:lang w:val="fr-FR"/>
        </w:rPr>
        <w:t>caractères espaces compris</w:t>
      </w:r>
      <w:r w:rsidRPr="009E2C89">
        <w:rPr>
          <w:i/>
          <w:color w:val="191919" w:themeColor="text2" w:themeShade="80"/>
          <w:sz w:val="24"/>
          <w:lang w:val="fr-FR"/>
        </w:rPr>
        <w:t>)</w:t>
      </w:r>
    </w:p>
    <w:p w:rsidR="006074E7" w:rsidRDefault="006074E7" w:rsidP="006074E7">
      <w:pPr>
        <w:pStyle w:val="Paragraphedeliste"/>
        <w:ind w:left="0"/>
        <w:rPr>
          <w:i/>
          <w:color w:val="191919" w:themeColor="text2" w:themeShade="80"/>
          <w:sz w:val="24"/>
          <w:lang w:val="fr-FR"/>
        </w:rPr>
      </w:pPr>
    </w:p>
    <w:p w:rsidR="00BB6362" w:rsidRPr="00524EAC" w:rsidRDefault="00691C4F" w:rsidP="00770616">
      <w:pPr>
        <w:pStyle w:val="Paragraphedeliste"/>
        <w:ind w:left="0"/>
        <w:jc w:val="both"/>
        <w:rPr>
          <w:i/>
          <w:color w:val="191919" w:themeColor="text2" w:themeShade="80"/>
          <w:sz w:val="24"/>
          <w:lang w:val="en-GB"/>
        </w:rPr>
      </w:pPr>
      <w:r w:rsidRPr="00524EAC">
        <w:rPr>
          <w:color w:val="191919" w:themeColor="text2" w:themeShade="80"/>
          <w:sz w:val="24"/>
          <w:lang w:val="en-GB"/>
        </w:rPr>
        <w:t>Among the challenges for the advanced and third generation gravitational waves detectors, the losses of the detection system must be minimized so as not to degrade the sensitivity of the instrument. For this purpose, output filtering cavities (required for a good contrast defect of the detector), must be realized with very low optical losses. In addition, a very low noise el</w:t>
      </w:r>
      <w:r w:rsidR="00524EAC">
        <w:rPr>
          <w:color w:val="191919" w:themeColor="text2" w:themeShade="80"/>
          <w:sz w:val="24"/>
          <w:lang w:val="en-GB"/>
        </w:rPr>
        <w:t>ectronics chain must be develop</w:t>
      </w:r>
      <w:r w:rsidRPr="00524EAC">
        <w:rPr>
          <w:color w:val="191919" w:themeColor="text2" w:themeShade="80"/>
          <w:sz w:val="24"/>
          <w:lang w:val="en-GB"/>
        </w:rPr>
        <w:t>ed for the high quantum efficiency photodiodes involved in the readout of the laser beam carrying the information on the gravitational wave signal.</w:t>
      </w:r>
    </w:p>
    <w:p w:rsidR="00545C50" w:rsidRDefault="00545C50" w:rsidP="006074E7">
      <w:pPr>
        <w:pStyle w:val="Paragraphedeliste"/>
        <w:ind w:left="0"/>
        <w:rPr>
          <w:i/>
          <w:color w:val="191919" w:themeColor="text2" w:themeShade="80"/>
          <w:sz w:val="24"/>
          <w:lang w:val="fr-FR"/>
        </w:rPr>
      </w:pPr>
    </w:p>
    <w:p w:rsidR="006074E7" w:rsidRPr="000A58E4" w:rsidRDefault="000E643B" w:rsidP="006074E7">
      <w:pPr>
        <w:pStyle w:val="Paragraphedeliste"/>
        <w:ind w:left="0"/>
        <w:rPr>
          <w:i/>
          <w:color w:val="000000" w:themeColor="text1"/>
          <w:sz w:val="24"/>
          <w:lang w:val="fr-FR"/>
        </w:rPr>
      </w:pPr>
      <w:r w:rsidRPr="000E643B">
        <w:rPr>
          <w:b/>
          <w:i/>
          <w:color w:val="191919" w:themeColor="text2" w:themeShade="80"/>
          <w:sz w:val="24"/>
          <w:lang w:val="fr-FR"/>
        </w:rPr>
        <w:t xml:space="preserve">Préciser le </w:t>
      </w:r>
      <w:r w:rsidRPr="000A58E4">
        <w:rPr>
          <w:b/>
          <w:i/>
          <w:color w:val="000000" w:themeColor="text1"/>
          <w:sz w:val="24"/>
          <w:lang w:val="fr-FR"/>
        </w:rPr>
        <w:t>d</w:t>
      </w:r>
      <w:r w:rsidR="0051708D" w:rsidRPr="000A58E4">
        <w:rPr>
          <w:b/>
          <w:i/>
          <w:color w:val="000000" w:themeColor="text1"/>
          <w:sz w:val="24"/>
          <w:lang w:val="fr-FR"/>
        </w:rPr>
        <w:t>omaine</w:t>
      </w:r>
      <w:r w:rsidR="00566363">
        <w:rPr>
          <w:b/>
          <w:i/>
          <w:color w:val="000000" w:themeColor="text1"/>
          <w:sz w:val="24"/>
          <w:lang w:val="fr-FR"/>
        </w:rPr>
        <w:t xml:space="preserve"> technologique</w:t>
      </w:r>
      <w:r w:rsidR="0051708D" w:rsidRPr="000A58E4">
        <w:rPr>
          <w:b/>
          <w:i/>
          <w:color w:val="000000" w:themeColor="text1"/>
          <w:sz w:val="24"/>
          <w:lang w:val="fr-FR"/>
        </w:rPr>
        <w:t xml:space="preserve"> </w:t>
      </w:r>
      <w:r w:rsidR="0051708D" w:rsidRPr="000A58E4">
        <w:rPr>
          <w:i/>
          <w:color w:val="000000" w:themeColor="text1"/>
          <w:sz w:val="24"/>
          <w:lang w:val="fr-FR"/>
        </w:rPr>
        <w:t>(</w:t>
      </w:r>
      <w:r w:rsidR="00545C50" w:rsidRPr="000A58E4">
        <w:rPr>
          <w:i/>
          <w:color w:val="000000" w:themeColor="text1"/>
          <w:sz w:val="24"/>
          <w:lang w:val="fr-FR"/>
        </w:rPr>
        <w:t>p</w:t>
      </w:r>
      <w:r w:rsidR="0051708D" w:rsidRPr="000A58E4">
        <w:rPr>
          <w:i/>
          <w:color w:val="000000" w:themeColor="text1"/>
          <w:sz w:val="24"/>
          <w:lang w:val="fr-FR"/>
        </w:rPr>
        <w:t>lusieurs choix possibles)</w:t>
      </w:r>
    </w:p>
    <w:p w:rsidR="0062220B" w:rsidRPr="0062220B" w:rsidRDefault="004A671E" w:rsidP="0062220B">
      <w:pPr>
        <w:pStyle w:val="Paragraphedeliste"/>
        <w:numPr>
          <w:ilvl w:val="0"/>
          <w:numId w:val="33"/>
        </w:numPr>
        <w:spacing w:before="100" w:beforeAutospacing="1" w:after="100" w:afterAutospacing="1"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Photo-détecteurs (photodiodes</w:t>
      </w:r>
      <w:r w:rsidR="00690CE0">
        <w:rPr>
          <w:rFonts w:ascii="Calibri" w:eastAsia="Times New Roman" w:hAnsi="Calibri" w:cs="Calibri"/>
          <w:sz w:val="24"/>
          <w:szCs w:val="24"/>
          <w:lang w:eastAsia="fr-FR"/>
        </w:rPr>
        <w:t xml:space="preserve"> </w:t>
      </w:r>
      <w:r w:rsidR="006C7765">
        <w:rPr>
          <w:rFonts w:ascii="Calibri" w:eastAsia="Times New Roman" w:hAnsi="Calibri" w:cs="Calibri"/>
          <w:sz w:val="24"/>
          <w:szCs w:val="24"/>
          <w:lang w:eastAsia="fr-FR"/>
        </w:rPr>
        <w:t>à haute efficacité quantique</w:t>
      </w:r>
      <w:r w:rsidR="0062220B" w:rsidRPr="0062220B">
        <w:rPr>
          <w:rFonts w:ascii="Calibri" w:eastAsia="Times New Roman" w:hAnsi="Calibri" w:cs="Calibri"/>
          <w:sz w:val="24"/>
          <w:szCs w:val="24"/>
          <w:lang w:eastAsia="fr-FR"/>
        </w:rPr>
        <w:t>)</w:t>
      </w:r>
    </w:p>
    <w:p w:rsidR="0062220B" w:rsidRPr="0062220B" w:rsidRDefault="0062220B" w:rsidP="0062220B">
      <w:pPr>
        <w:pStyle w:val="Paragraphedeliste"/>
        <w:numPr>
          <w:ilvl w:val="0"/>
          <w:numId w:val="33"/>
        </w:numPr>
        <w:spacing w:before="100" w:beforeAutospacing="1" w:after="100" w:afterAutospacing="1"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Micro-électronique, </w:t>
      </w:r>
      <w:r w:rsidRPr="0062220B">
        <w:rPr>
          <w:rFonts w:ascii="Calibri" w:eastAsia="Times New Roman" w:hAnsi="Calibri" w:cs="Calibri"/>
          <w:sz w:val="24"/>
          <w:szCs w:val="24"/>
          <w:lang w:eastAsia="fr-FR"/>
        </w:rPr>
        <w:t>Electronique Front End</w:t>
      </w:r>
    </w:p>
    <w:p w:rsidR="0062220B" w:rsidRDefault="0062220B" w:rsidP="0062220B">
      <w:pPr>
        <w:pStyle w:val="Paragraphedeliste"/>
        <w:numPr>
          <w:ilvl w:val="0"/>
          <w:numId w:val="33"/>
        </w:numPr>
        <w:spacing w:before="100" w:beforeAutospacing="1" w:after="100" w:afterAutospacing="1" w:line="240" w:lineRule="auto"/>
        <w:rPr>
          <w:rFonts w:ascii="Calibri" w:eastAsia="Times New Roman" w:hAnsi="Calibri" w:cs="Calibri"/>
          <w:sz w:val="24"/>
          <w:szCs w:val="24"/>
          <w:lang w:eastAsia="fr-FR"/>
        </w:rPr>
      </w:pPr>
      <w:r w:rsidRPr="0062220B">
        <w:rPr>
          <w:rFonts w:ascii="Calibri" w:eastAsia="Times New Roman" w:hAnsi="Calibri" w:cs="Calibri"/>
          <w:sz w:val="24"/>
          <w:szCs w:val="24"/>
          <w:lang w:eastAsia="fr-FR"/>
        </w:rPr>
        <w:t xml:space="preserve">Mécanique, </w:t>
      </w:r>
      <w:r>
        <w:rPr>
          <w:rFonts w:ascii="Calibri" w:eastAsia="Times New Roman" w:hAnsi="Calibri" w:cs="Calibri"/>
          <w:sz w:val="24"/>
          <w:szCs w:val="24"/>
          <w:lang w:eastAsia="fr-FR"/>
        </w:rPr>
        <w:t>integration</w:t>
      </w:r>
    </w:p>
    <w:p w:rsidR="00F03A14" w:rsidRPr="00C80F73" w:rsidRDefault="004F2638" w:rsidP="00F03A14">
      <w:pPr>
        <w:pStyle w:val="Paragraphedeliste"/>
        <w:numPr>
          <w:ilvl w:val="0"/>
          <w:numId w:val="33"/>
        </w:numPr>
        <w:spacing w:before="100" w:beforeAutospacing="1" w:after="100" w:afterAutospacing="1"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Optique</w:t>
      </w:r>
    </w:p>
    <w:p w:rsidR="00F03A14" w:rsidRPr="00F03A14" w:rsidRDefault="00F03A14" w:rsidP="00F03A14">
      <w:pPr>
        <w:spacing w:after="0"/>
        <w:rPr>
          <w:b/>
          <w:i/>
          <w:color w:val="191919" w:themeColor="text2" w:themeShade="80"/>
          <w:sz w:val="24"/>
        </w:rPr>
      </w:pPr>
      <w:r w:rsidRPr="00F03A14">
        <w:rPr>
          <w:b/>
          <w:i/>
          <w:color w:val="191919" w:themeColor="text2" w:themeShade="80"/>
          <w:sz w:val="24"/>
        </w:rPr>
        <w:t xml:space="preserve">Préciser la motivation </w:t>
      </w:r>
      <w:r w:rsidRPr="00F03A14">
        <w:rPr>
          <w:b/>
          <w:i/>
          <w:color w:val="000000" w:themeColor="text1"/>
          <w:sz w:val="24"/>
        </w:rPr>
        <w:t xml:space="preserve">principale de recherche visée </w:t>
      </w:r>
      <w:r w:rsidRPr="00F03A14">
        <w:rPr>
          <w:b/>
          <w:i/>
          <w:color w:val="191919" w:themeColor="text2" w:themeShade="80"/>
          <w:sz w:val="24"/>
        </w:rPr>
        <w:t>par la contribution :</w:t>
      </w:r>
    </w:p>
    <w:p w:rsidR="00545C50" w:rsidRPr="00F664DE" w:rsidRDefault="0062220B" w:rsidP="00F664DE">
      <w:pPr>
        <w:pStyle w:val="Paragraphedeliste"/>
        <w:numPr>
          <w:ilvl w:val="0"/>
          <w:numId w:val="33"/>
        </w:numPr>
        <w:spacing w:before="100" w:beforeAutospacing="1" w:after="100" w:afterAutospacing="1" w:line="240" w:lineRule="auto"/>
        <w:rPr>
          <w:rFonts w:ascii="Calibri" w:eastAsia="Times New Roman" w:hAnsi="Calibri" w:cs="Calibri"/>
          <w:sz w:val="24"/>
          <w:szCs w:val="24"/>
          <w:lang w:eastAsia="fr-FR"/>
        </w:rPr>
      </w:pPr>
      <w:r w:rsidRPr="0062220B">
        <w:rPr>
          <w:rFonts w:ascii="Calibri" w:eastAsia="Times New Roman" w:hAnsi="Calibri" w:cs="Calibri"/>
          <w:sz w:val="24"/>
          <w:szCs w:val="24"/>
          <w:lang w:eastAsia="fr-FR"/>
        </w:rPr>
        <w:t>R&amp;D Détection d’ondes gravitationnelles</w:t>
      </w:r>
    </w:p>
    <w:p w:rsidR="00F664DE" w:rsidRPr="00F664DE" w:rsidRDefault="00F664DE" w:rsidP="00F664DE">
      <w:pPr>
        <w:pStyle w:val="Paragraphedeliste"/>
        <w:spacing w:before="100" w:beforeAutospacing="1" w:after="100" w:afterAutospacing="1" w:line="240" w:lineRule="auto"/>
        <w:ind w:left="360"/>
        <w:rPr>
          <w:rFonts w:ascii="Calibri" w:eastAsia="Times New Roman" w:hAnsi="Calibri" w:cs="Calibri"/>
          <w:sz w:val="24"/>
          <w:szCs w:val="24"/>
          <w:lang w:eastAsia="fr-FR"/>
        </w:rPr>
      </w:pPr>
    </w:p>
    <w:p w:rsidR="00F03A14" w:rsidRPr="00F664DE" w:rsidRDefault="00E14C69" w:rsidP="00F664DE">
      <w:pPr>
        <w:pStyle w:val="Paragraphedeliste"/>
        <w:numPr>
          <w:ilvl w:val="0"/>
          <w:numId w:val="30"/>
        </w:numPr>
        <w:rPr>
          <w:b/>
          <w:color w:val="191919" w:themeColor="text2" w:themeShade="80"/>
          <w:sz w:val="28"/>
          <w:lang w:val="fr-FR"/>
        </w:rPr>
      </w:pPr>
      <w:r w:rsidRPr="00865781">
        <w:rPr>
          <w:b/>
          <w:color w:val="191919" w:themeColor="text2" w:themeShade="80"/>
          <w:sz w:val="28"/>
          <w:lang w:val="fr-FR"/>
        </w:rPr>
        <w:t>Description des objectifs scientifiques et techniques</w:t>
      </w:r>
      <w:r w:rsidR="00804EFC" w:rsidRPr="00865781">
        <w:rPr>
          <w:b/>
          <w:color w:val="191919" w:themeColor="text2" w:themeShade="80"/>
          <w:sz w:val="28"/>
          <w:lang w:val="fr-FR"/>
        </w:rPr>
        <w:t xml:space="preserve"> </w:t>
      </w:r>
      <w:r w:rsidR="00C84283">
        <w:rPr>
          <w:b/>
          <w:color w:val="191919" w:themeColor="text2" w:themeShade="80"/>
          <w:sz w:val="28"/>
          <w:lang w:val="fr-FR"/>
        </w:rPr>
        <w:br/>
      </w:r>
      <w:r w:rsidR="00804EFC" w:rsidRPr="000A58E4">
        <w:rPr>
          <w:b/>
          <w:i/>
          <w:color w:val="000000" w:themeColor="text1"/>
          <w:sz w:val="28"/>
          <w:lang w:val="fr-FR"/>
        </w:rPr>
        <w:t>(</w:t>
      </w:r>
      <w:r w:rsidR="00E92B5A" w:rsidRPr="000A58E4">
        <w:rPr>
          <w:b/>
          <w:i/>
          <w:color w:val="000000" w:themeColor="text1"/>
          <w:sz w:val="28"/>
          <w:lang w:val="fr-FR"/>
        </w:rPr>
        <w:t>1</w:t>
      </w:r>
      <w:r w:rsidR="00545C50" w:rsidRPr="000A58E4">
        <w:rPr>
          <w:b/>
          <w:i/>
          <w:color w:val="000000" w:themeColor="text1"/>
          <w:sz w:val="28"/>
          <w:lang w:val="fr-FR"/>
        </w:rPr>
        <w:t xml:space="preserve"> </w:t>
      </w:r>
      <w:r w:rsidR="00804EFC" w:rsidRPr="000A58E4">
        <w:rPr>
          <w:b/>
          <w:i/>
          <w:color w:val="000000" w:themeColor="text1"/>
          <w:sz w:val="28"/>
          <w:lang w:val="fr-FR"/>
        </w:rPr>
        <w:t>page</w:t>
      </w:r>
      <w:r w:rsidR="00820834" w:rsidRPr="000A58E4">
        <w:rPr>
          <w:b/>
          <w:i/>
          <w:color w:val="000000" w:themeColor="text1"/>
          <w:sz w:val="28"/>
          <w:lang w:val="fr-FR"/>
        </w:rPr>
        <w:t xml:space="preserve"> max</w:t>
      </w:r>
      <w:r w:rsidR="00C84283" w:rsidRPr="000A58E4">
        <w:rPr>
          <w:b/>
          <w:i/>
          <w:color w:val="000000" w:themeColor="text1"/>
          <w:sz w:val="28"/>
          <w:lang w:val="fr-FR"/>
        </w:rPr>
        <w:t xml:space="preserve"> incl. figure</w:t>
      </w:r>
      <w:r w:rsidR="00E92B5A" w:rsidRPr="000A58E4">
        <w:rPr>
          <w:b/>
          <w:i/>
          <w:color w:val="000000" w:themeColor="text1"/>
          <w:sz w:val="28"/>
          <w:lang w:val="fr-FR"/>
        </w:rPr>
        <w:t>s</w:t>
      </w:r>
      <w:r w:rsidR="00804EFC" w:rsidRPr="000A58E4">
        <w:rPr>
          <w:b/>
          <w:i/>
          <w:color w:val="000000" w:themeColor="text1"/>
          <w:sz w:val="28"/>
          <w:lang w:val="fr-FR"/>
        </w:rPr>
        <w:t>)</w:t>
      </w:r>
    </w:p>
    <w:p w:rsidR="001C2F85" w:rsidRPr="00135305" w:rsidRDefault="009142A0" w:rsidP="000F41B7">
      <w:pPr>
        <w:jc w:val="both"/>
        <w:rPr>
          <w:color w:val="191919" w:themeColor="text2" w:themeShade="80"/>
          <w:sz w:val="24"/>
          <w:lang w:val="en-GB"/>
        </w:rPr>
      </w:pPr>
      <w:r w:rsidRPr="00135305">
        <w:rPr>
          <w:color w:val="191919" w:themeColor="text2" w:themeShade="80"/>
          <w:sz w:val="24"/>
          <w:lang w:val="en-GB"/>
        </w:rPr>
        <w:t>Quantum noises</w:t>
      </w:r>
      <w:r w:rsidR="00DE6521" w:rsidRPr="00135305">
        <w:rPr>
          <w:color w:val="191919" w:themeColor="text2" w:themeShade="80"/>
          <w:sz w:val="24"/>
          <w:lang w:val="en-GB"/>
        </w:rPr>
        <w:t>, which include shot noise and radiation pressure noise,</w:t>
      </w:r>
      <w:r w:rsidRPr="00135305">
        <w:rPr>
          <w:color w:val="191919" w:themeColor="text2" w:themeShade="80"/>
          <w:sz w:val="24"/>
          <w:lang w:val="en-GB"/>
        </w:rPr>
        <w:t xml:space="preserve"> are among the fundamental limits of the </w:t>
      </w:r>
      <w:r w:rsidR="004834BF" w:rsidRPr="00135305">
        <w:rPr>
          <w:color w:val="191919" w:themeColor="text2" w:themeShade="80"/>
          <w:sz w:val="24"/>
          <w:lang w:val="en-GB"/>
        </w:rPr>
        <w:t>sensitivity</w:t>
      </w:r>
      <w:r w:rsidR="00244A1D" w:rsidRPr="00135305">
        <w:rPr>
          <w:color w:val="191919" w:themeColor="text2" w:themeShade="80"/>
          <w:sz w:val="24"/>
          <w:lang w:val="en-GB"/>
        </w:rPr>
        <w:t xml:space="preserve"> of gravitational wave detectors</w:t>
      </w:r>
      <w:r w:rsidRPr="00135305">
        <w:rPr>
          <w:color w:val="191919" w:themeColor="text2" w:themeShade="80"/>
          <w:sz w:val="24"/>
          <w:lang w:val="en-GB"/>
        </w:rPr>
        <w:t>.</w:t>
      </w:r>
      <w:r w:rsidR="00DE6521" w:rsidRPr="00135305">
        <w:rPr>
          <w:color w:val="191919" w:themeColor="text2" w:themeShade="80"/>
          <w:sz w:val="24"/>
          <w:lang w:val="en-GB"/>
        </w:rPr>
        <w:t xml:space="preserve"> The shot noise is limiting the sensitivity at high frequency (typically above </w:t>
      </w:r>
      <w:r w:rsidR="002415CE" w:rsidRPr="00135305">
        <w:rPr>
          <w:color w:val="191919" w:themeColor="text2" w:themeShade="80"/>
          <w:sz w:val="24"/>
          <w:lang w:val="en-GB"/>
        </w:rPr>
        <w:t>~100 Hz</w:t>
      </w:r>
      <w:r w:rsidR="00DE6521" w:rsidRPr="00135305">
        <w:rPr>
          <w:color w:val="191919" w:themeColor="text2" w:themeShade="80"/>
          <w:sz w:val="24"/>
          <w:lang w:val="en-GB"/>
        </w:rPr>
        <w:t>)</w:t>
      </w:r>
      <w:r w:rsidR="0000792C" w:rsidRPr="00135305">
        <w:rPr>
          <w:color w:val="191919" w:themeColor="text2" w:themeShade="80"/>
          <w:sz w:val="24"/>
          <w:lang w:val="en-GB"/>
        </w:rPr>
        <w:t>, while the radiation pressure noise impacts the sensitivity at low frequ</w:t>
      </w:r>
      <w:r w:rsidR="001C2F85" w:rsidRPr="00135305">
        <w:rPr>
          <w:color w:val="191919" w:themeColor="text2" w:themeShade="80"/>
          <w:sz w:val="24"/>
          <w:lang w:val="en-GB"/>
        </w:rPr>
        <w:t>ency.</w:t>
      </w:r>
    </w:p>
    <w:p w:rsidR="00C20F4A" w:rsidRPr="00135305" w:rsidRDefault="001C2F85" w:rsidP="001C2F85">
      <w:pPr>
        <w:jc w:val="both"/>
        <w:rPr>
          <w:color w:val="191919" w:themeColor="text2" w:themeShade="80"/>
          <w:sz w:val="24"/>
          <w:szCs w:val="24"/>
          <w:lang w:val="en-GB"/>
        </w:rPr>
      </w:pPr>
      <w:r w:rsidRPr="00135305">
        <w:rPr>
          <w:color w:val="191919" w:themeColor="text2" w:themeShade="80"/>
          <w:sz w:val="24"/>
          <w:lang w:val="en-GB"/>
        </w:rPr>
        <w:t>In order to minimize the impact of shot noise on their sensitivity, g</w:t>
      </w:r>
      <w:r w:rsidR="000D120E" w:rsidRPr="00135305">
        <w:rPr>
          <w:color w:val="191919" w:themeColor="text2" w:themeShade="80"/>
          <w:sz w:val="24"/>
          <w:lang w:val="en-GB"/>
        </w:rPr>
        <w:t>ravitational wave detectors are operated at dark fringe</w:t>
      </w:r>
      <w:r w:rsidR="00B66C6A" w:rsidRPr="00135305">
        <w:rPr>
          <w:color w:val="191919" w:themeColor="text2" w:themeShade="80"/>
          <w:sz w:val="24"/>
          <w:lang w:val="en-GB"/>
        </w:rPr>
        <w:t xml:space="preserve">. </w:t>
      </w:r>
      <w:r w:rsidR="00C00E87" w:rsidRPr="00135305">
        <w:rPr>
          <w:color w:val="191919" w:themeColor="text2" w:themeShade="80"/>
          <w:sz w:val="24"/>
          <w:lang w:val="en-GB"/>
        </w:rPr>
        <w:t xml:space="preserve">One consequence of </w:t>
      </w:r>
      <w:r w:rsidR="003403B2" w:rsidRPr="00135305">
        <w:rPr>
          <w:color w:val="191919" w:themeColor="text2" w:themeShade="80"/>
          <w:sz w:val="24"/>
          <w:lang w:val="en-GB"/>
        </w:rPr>
        <w:t>this approach is that the</w:t>
      </w:r>
      <w:r w:rsidR="00C00E87" w:rsidRPr="00135305">
        <w:rPr>
          <w:color w:val="191919" w:themeColor="text2" w:themeShade="80"/>
          <w:sz w:val="24"/>
          <w:lang w:val="en-GB"/>
        </w:rPr>
        <w:t xml:space="preserve"> po</w:t>
      </w:r>
      <w:r w:rsidR="001841AA" w:rsidRPr="00135305">
        <w:rPr>
          <w:color w:val="191919" w:themeColor="text2" w:themeShade="80"/>
          <w:sz w:val="24"/>
          <w:lang w:val="en-GB"/>
        </w:rPr>
        <w:t xml:space="preserve">wer reaching the </w:t>
      </w:r>
      <w:r w:rsidR="001D06DE" w:rsidRPr="00135305">
        <w:rPr>
          <w:color w:val="191919" w:themeColor="text2" w:themeShade="80"/>
          <w:sz w:val="24"/>
          <w:lang w:val="en-GB"/>
        </w:rPr>
        <w:t>detection</w:t>
      </w:r>
      <w:r w:rsidR="00C00E87" w:rsidRPr="00135305">
        <w:rPr>
          <w:color w:val="191919" w:themeColor="text2" w:themeShade="80"/>
          <w:sz w:val="24"/>
          <w:lang w:val="en-GB"/>
        </w:rPr>
        <w:t xml:space="preserve"> port of the detector</w:t>
      </w:r>
      <w:r w:rsidR="003403B2" w:rsidRPr="00135305">
        <w:rPr>
          <w:color w:val="191919" w:themeColor="text2" w:themeShade="80"/>
          <w:sz w:val="24"/>
          <w:lang w:val="en-GB"/>
        </w:rPr>
        <w:t xml:space="preserve"> is several orders of magnitude smaller (</w:t>
      </w:r>
      <w:r w:rsidR="006C324B" w:rsidRPr="00135305">
        <w:rPr>
          <w:color w:val="191919" w:themeColor="text2" w:themeShade="80"/>
          <w:sz w:val="24"/>
          <w:lang w:val="en-GB"/>
        </w:rPr>
        <w:t>4</w:t>
      </w:r>
      <w:r w:rsidR="008B376C" w:rsidRPr="00135305">
        <w:rPr>
          <w:color w:val="191919" w:themeColor="text2" w:themeShade="80"/>
          <w:sz w:val="24"/>
          <w:lang w:val="en-GB"/>
        </w:rPr>
        <w:t xml:space="preserve"> orders </w:t>
      </w:r>
      <w:r w:rsidR="00F005EF" w:rsidRPr="00135305">
        <w:rPr>
          <w:color w:val="191919" w:themeColor="text2" w:themeShade="80"/>
          <w:sz w:val="24"/>
          <w:lang w:val="en-GB"/>
        </w:rPr>
        <w:t>with Virgo</w:t>
      </w:r>
      <w:r w:rsidR="008B376C" w:rsidRPr="00135305">
        <w:rPr>
          <w:color w:val="191919" w:themeColor="text2" w:themeShade="80"/>
          <w:sz w:val="24"/>
          <w:lang w:val="en-GB"/>
        </w:rPr>
        <w:t xml:space="preserve"> at present time</w:t>
      </w:r>
      <w:r w:rsidR="003403B2" w:rsidRPr="00135305">
        <w:rPr>
          <w:color w:val="191919" w:themeColor="text2" w:themeShade="80"/>
          <w:sz w:val="24"/>
          <w:lang w:val="en-GB"/>
        </w:rPr>
        <w:t>)</w:t>
      </w:r>
      <w:r w:rsidR="00F005EF" w:rsidRPr="00135305">
        <w:rPr>
          <w:color w:val="191919" w:themeColor="text2" w:themeShade="80"/>
          <w:sz w:val="24"/>
          <w:lang w:val="en-GB"/>
        </w:rPr>
        <w:t xml:space="preserve"> than th</w:t>
      </w:r>
      <w:r w:rsidR="001A67B9" w:rsidRPr="00135305">
        <w:rPr>
          <w:color w:val="191919" w:themeColor="text2" w:themeShade="80"/>
          <w:sz w:val="24"/>
          <w:lang w:val="en-GB"/>
        </w:rPr>
        <w:t>e power injected in the interfer</w:t>
      </w:r>
      <w:r w:rsidR="00F005EF" w:rsidRPr="00135305">
        <w:rPr>
          <w:color w:val="191919" w:themeColor="text2" w:themeShade="80"/>
          <w:sz w:val="24"/>
          <w:lang w:val="en-GB"/>
        </w:rPr>
        <w:t>ometer, which makes the detector sensitiv</w:t>
      </w:r>
      <w:r w:rsidR="00042114" w:rsidRPr="00135305">
        <w:rPr>
          <w:color w:val="191919" w:themeColor="text2" w:themeShade="80"/>
          <w:sz w:val="24"/>
          <w:lang w:val="en-GB"/>
        </w:rPr>
        <w:t>ity strongly impacted by</w:t>
      </w:r>
      <w:r w:rsidR="00F005EF" w:rsidRPr="00135305">
        <w:rPr>
          <w:color w:val="191919" w:themeColor="text2" w:themeShade="80"/>
          <w:sz w:val="24"/>
          <w:lang w:val="en-GB"/>
        </w:rPr>
        <w:t xml:space="preserve"> the contrast defect of the interferometer. Inde</w:t>
      </w:r>
      <w:r w:rsidR="0089309E" w:rsidRPr="00135305">
        <w:rPr>
          <w:color w:val="191919" w:themeColor="text2" w:themeShade="80"/>
          <w:sz w:val="24"/>
          <w:lang w:val="en-GB"/>
        </w:rPr>
        <w:t>e</w:t>
      </w:r>
      <w:r w:rsidR="00F005EF" w:rsidRPr="00135305">
        <w:rPr>
          <w:color w:val="191919" w:themeColor="text2" w:themeShade="80"/>
          <w:sz w:val="24"/>
          <w:lang w:val="en-GB"/>
        </w:rPr>
        <w:t>d</w:t>
      </w:r>
      <w:r w:rsidR="000C7088" w:rsidRPr="00135305">
        <w:rPr>
          <w:color w:val="191919" w:themeColor="text2" w:themeShade="80"/>
          <w:sz w:val="24"/>
          <w:lang w:val="en-GB"/>
        </w:rPr>
        <w:t xml:space="preserve"> any </w:t>
      </w:r>
      <w:r w:rsidR="005B08E8" w:rsidRPr="00135305">
        <w:rPr>
          <w:color w:val="191919" w:themeColor="text2" w:themeShade="80"/>
          <w:sz w:val="24"/>
          <w:lang w:val="en-GB"/>
        </w:rPr>
        <w:t>spurious light induced by optical imperfections in the interfer</w:t>
      </w:r>
      <w:r w:rsidR="00D558E3" w:rsidRPr="00135305">
        <w:rPr>
          <w:color w:val="191919" w:themeColor="text2" w:themeShade="80"/>
          <w:sz w:val="24"/>
          <w:lang w:val="en-GB"/>
        </w:rPr>
        <w:t xml:space="preserve">ometer </w:t>
      </w:r>
      <w:r w:rsidR="00B15406" w:rsidRPr="00135305">
        <w:rPr>
          <w:color w:val="191919" w:themeColor="text2" w:themeShade="80"/>
          <w:sz w:val="24"/>
          <w:lang w:val="en-GB"/>
        </w:rPr>
        <w:t>can easily overshadow</w:t>
      </w:r>
      <w:r w:rsidR="00D558E3" w:rsidRPr="00135305">
        <w:rPr>
          <w:color w:val="191919" w:themeColor="text2" w:themeShade="80"/>
          <w:sz w:val="24"/>
          <w:lang w:val="en-GB"/>
        </w:rPr>
        <w:t xml:space="preserve"> the much dimmer beam containing the gravitational wave signal</w:t>
      </w:r>
      <w:r w:rsidR="002A1CEE" w:rsidRPr="00135305">
        <w:rPr>
          <w:color w:val="191919" w:themeColor="text2" w:themeShade="80"/>
          <w:sz w:val="24"/>
          <w:lang w:val="en-GB"/>
        </w:rPr>
        <w:t xml:space="preserve">. In order to tackle this issue, </w:t>
      </w:r>
      <w:r w:rsidR="001A7A54" w:rsidRPr="00135305">
        <w:rPr>
          <w:color w:val="191919" w:themeColor="text2" w:themeShade="80"/>
          <w:sz w:val="24"/>
          <w:lang w:val="en-GB"/>
        </w:rPr>
        <w:t>filtering optical cavities, called output mode cleaner</w:t>
      </w:r>
      <w:r w:rsidR="00C20F4A" w:rsidRPr="00135305">
        <w:rPr>
          <w:color w:val="191919" w:themeColor="text2" w:themeShade="80"/>
          <w:sz w:val="24"/>
          <w:lang w:val="en-GB"/>
        </w:rPr>
        <w:t xml:space="preserve"> (OMC)</w:t>
      </w:r>
      <w:r w:rsidR="001841AA" w:rsidRPr="00135305">
        <w:rPr>
          <w:color w:val="191919" w:themeColor="text2" w:themeShade="80"/>
          <w:sz w:val="24"/>
          <w:lang w:val="en-GB"/>
        </w:rPr>
        <w:t>, are placed at the detection</w:t>
      </w:r>
      <w:r w:rsidR="001A7A54" w:rsidRPr="00135305">
        <w:rPr>
          <w:color w:val="191919" w:themeColor="text2" w:themeShade="80"/>
          <w:sz w:val="24"/>
          <w:lang w:val="en-GB"/>
        </w:rPr>
        <w:t xml:space="preserve"> port</w:t>
      </w:r>
      <w:r w:rsidR="00631505" w:rsidRPr="00135305">
        <w:rPr>
          <w:color w:val="191919" w:themeColor="text2" w:themeShade="80"/>
          <w:sz w:val="24"/>
          <w:lang w:val="en-GB"/>
        </w:rPr>
        <w:t xml:space="preserve"> of gravitational wave detectors to improve the</w:t>
      </w:r>
      <w:r w:rsidR="00AC6025" w:rsidRPr="00135305">
        <w:rPr>
          <w:color w:val="191919" w:themeColor="text2" w:themeShade="80"/>
          <w:sz w:val="24"/>
          <w:lang w:val="en-GB"/>
        </w:rPr>
        <w:t>ir</w:t>
      </w:r>
      <w:r w:rsidR="00631505" w:rsidRPr="00135305">
        <w:rPr>
          <w:color w:val="191919" w:themeColor="text2" w:themeShade="80"/>
          <w:sz w:val="24"/>
          <w:lang w:val="en-GB"/>
        </w:rPr>
        <w:t xml:space="preserve"> contrast defect</w:t>
      </w:r>
      <w:r w:rsidR="00F7249D" w:rsidRPr="00135305">
        <w:rPr>
          <w:color w:val="191919" w:themeColor="text2" w:themeShade="80"/>
          <w:sz w:val="24"/>
          <w:lang w:val="en-GB"/>
        </w:rPr>
        <w:t>.</w:t>
      </w:r>
      <w:r w:rsidR="00D94A57" w:rsidRPr="00135305">
        <w:rPr>
          <w:color w:val="191919" w:themeColor="text2" w:themeShade="80"/>
          <w:sz w:val="24"/>
          <w:lang w:val="en-GB"/>
        </w:rPr>
        <w:t xml:space="preserve"> T</w:t>
      </w:r>
      <w:r w:rsidR="00B44092" w:rsidRPr="00135305">
        <w:rPr>
          <w:color w:val="191919" w:themeColor="text2" w:themeShade="80"/>
          <w:sz w:val="24"/>
          <w:lang w:val="en-GB"/>
        </w:rPr>
        <w:t>o this purpose, t</w:t>
      </w:r>
      <w:r w:rsidR="00D94A57" w:rsidRPr="00135305">
        <w:rPr>
          <w:color w:val="191919" w:themeColor="text2" w:themeShade="80"/>
          <w:sz w:val="24"/>
          <w:lang w:val="en-GB"/>
        </w:rPr>
        <w:t xml:space="preserve">he OMC </w:t>
      </w:r>
      <w:r w:rsidR="000E5410" w:rsidRPr="00135305">
        <w:rPr>
          <w:color w:val="191919" w:themeColor="text2" w:themeShade="80"/>
          <w:sz w:val="24"/>
          <w:lang w:val="en-GB"/>
        </w:rPr>
        <w:t>cavities are</w:t>
      </w:r>
      <w:r w:rsidR="003D74A8" w:rsidRPr="00135305">
        <w:rPr>
          <w:color w:val="191919" w:themeColor="text2" w:themeShade="80"/>
          <w:sz w:val="24"/>
          <w:lang w:val="en-GB"/>
        </w:rPr>
        <w:t xml:space="preserve"> made</w:t>
      </w:r>
      <w:r w:rsidR="008418D3" w:rsidRPr="00135305">
        <w:rPr>
          <w:color w:val="191919" w:themeColor="text2" w:themeShade="80"/>
          <w:sz w:val="24"/>
          <w:lang w:val="en-GB"/>
        </w:rPr>
        <w:t xml:space="preserve"> </w:t>
      </w:r>
      <w:r w:rsidR="00135305">
        <w:rPr>
          <w:color w:val="191919" w:themeColor="text2" w:themeShade="80"/>
          <w:sz w:val="24"/>
          <w:lang w:val="en-GB"/>
        </w:rPr>
        <w:t>reso</w:t>
      </w:r>
      <w:r w:rsidR="00C904D3" w:rsidRPr="00135305">
        <w:rPr>
          <w:color w:val="191919" w:themeColor="text2" w:themeShade="80"/>
          <w:sz w:val="24"/>
          <w:lang w:val="en-GB"/>
        </w:rPr>
        <w:t>n</w:t>
      </w:r>
      <w:r w:rsidR="003503D9" w:rsidRPr="00135305">
        <w:rPr>
          <w:color w:val="191919" w:themeColor="text2" w:themeShade="80"/>
          <w:sz w:val="24"/>
          <w:lang w:val="en-GB"/>
        </w:rPr>
        <w:t>a</w:t>
      </w:r>
      <w:r w:rsidR="003D74A8" w:rsidRPr="00135305">
        <w:rPr>
          <w:color w:val="191919" w:themeColor="text2" w:themeShade="80"/>
          <w:sz w:val="24"/>
          <w:lang w:val="en-GB"/>
        </w:rPr>
        <w:t>nt</w:t>
      </w:r>
      <w:r w:rsidR="000E5410" w:rsidRPr="00135305">
        <w:rPr>
          <w:color w:val="191919" w:themeColor="text2" w:themeShade="80"/>
          <w:sz w:val="24"/>
          <w:lang w:val="en-GB"/>
        </w:rPr>
        <w:t xml:space="preserve"> on the fundamental mode of the laser beam</w:t>
      </w:r>
      <w:r w:rsidR="00BF4164" w:rsidRPr="00135305">
        <w:rPr>
          <w:color w:val="191919" w:themeColor="text2" w:themeShade="80"/>
          <w:sz w:val="24"/>
          <w:lang w:val="en-GB"/>
        </w:rPr>
        <w:t xml:space="preserve">, </w:t>
      </w:r>
      <w:r w:rsidR="00F90981" w:rsidRPr="00135305">
        <w:rPr>
          <w:color w:val="191919" w:themeColor="text2" w:themeShade="80"/>
          <w:sz w:val="24"/>
          <w:lang w:val="en-GB"/>
        </w:rPr>
        <w:t xml:space="preserve">which </w:t>
      </w:r>
      <w:r w:rsidR="00D70395" w:rsidRPr="00135305">
        <w:rPr>
          <w:color w:val="191919" w:themeColor="text2" w:themeShade="80"/>
          <w:sz w:val="24"/>
          <w:lang w:val="en-GB"/>
        </w:rPr>
        <w:t xml:space="preserve">allows the rejection of the high order modes of the </w:t>
      </w:r>
      <w:r w:rsidR="00D70395" w:rsidRPr="00135305">
        <w:rPr>
          <w:color w:val="191919" w:themeColor="text2" w:themeShade="80"/>
          <w:sz w:val="24"/>
          <w:szCs w:val="24"/>
          <w:lang w:val="en-GB"/>
        </w:rPr>
        <w:t>laser</w:t>
      </w:r>
      <w:r w:rsidR="00F9746C" w:rsidRPr="00135305">
        <w:rPr>
          <w:color w:val="191919" w:themeColor="text2" w:themeShade="80"/>
          <w:sz w:val="24"/>
          <w:szCs w:val="24"/>
          <w:lang w:val="en-GB"/>
        </w:rPr>
        <w:t xml:space="preserve"> </w:t>
      </w:r>
      <w:r w:rsidR="00D94A57" w:rsidRPr="00135305">
        <w:rPr>
          <w:sz w:val="24"/>
          <w:szCs w:val="24"/>
          <w:lang w:val="en-GB"/>
        </w:rPr>
        <w:t xml:space="preserve">as well as </w:t>
      </w:r>
      <w:r w:rsidR="000A015C" w:rsidRPr="00135305">
        <w:rPr>
          <w:sz w:val="24"/>
          <w:szCs w:val="24"/>
          <w:lang w:val="en-GB"/>
        </w:rPr>
        <w:t xml:space="preserve">the rejection of </w:t>
      </w:r>
      <w:r w:rsidR="00F9746C" w:rsidRPr="00135305">
        <w:rPr>
          <w:sz w:val="24"/>
          <w:szCs w:val="24"/>
          <w:lang w:val="en-GB"/>
        </w:rPr>
        <w:t xml:space="preserve">the </w:t>
      </w:r>
      <w:r w:rsidR="00D94A57" w:rsidRPr="00135305">
        <w:rPr>
          <w:sz w:val="24"/>
          <w:szCs w:val="24"/>
          <w:lang w:val="en-GB"/>
        </w:rPr>
        <w:t>control side b</w:t>
      </w:r>
      <w:r w:rsidR="00AA1C42" w:rsidRPr="00135305">
        <w:rPr>
          <w:sz w:val="24"/>
          <w:szCs w:val="24"/>
          <w:lang w:val="en-GB"/>
        </w:rPr>
        <w:t>ands which do not contain the imprint of</w:t>
      </w:r>
      <w:r w:rsidR="00D94A57" w:rsidRPr="00135305">
        <w:rPr>
          <w:sz w:val="24"/>
          <w:szCs w:val="24"/>
          <w:lang w:val="en-GB"/>
        </w:rPr>
        <w:t xml:space="preserve"> gravitational wave signals</w:t>
      </w:r>
      <w:r w:rsidR="00AA1C42" w:rsidRPr="00135305">
        <w:rPr>
          <w:sz w:val="24"/>
          <w:szCs w:val="24"/>
          <w:lang w:val="en-GB"/>
        </w:rPr>
        <w:t>.</w:t>
      </w:r>
    </w:p>
    <w:p w:rsidR="00CB539F" w:rsidRPr="00135305" w:rsidRDefault="001A34A1" w:rsidP="0051065E">
      <w:pPr>
        <w:jc w:val="both"/>
        <w:rPr>
          <w:color w:val="000000" w:themeColor="text1"/>
          <w:sz w:val="24"/>
          <w:lang w:val="en-GB"/>
        </w:rPr>
      </w:pPr>
      <w:r w:rsidRPr="00135305">
        <w:rPr>
          <w:color w:val="191919" w:themeColor="text2" w:themeShade="80"/>
          <w:sz w:val="24"/>
          <w:lang w:val="en-GB"/>
        </w:rPr>
        <w:lastRenderedPageBreak/>
        <w:t>S</w:t>
      </w:r>
      <w:r w:rsidR="005B402E" w:rsidRPr="00135305">
        <w:rPr>
          <w:color w:val="191919" w:themeColor="text2" w:themeShade="80"/>
          <w:sz w:val="24"/>
          <w:lang w:val="en-GB"/>
        </w:rPr>
        <w:t xml:space="preserve">hot noise can be reduced by injecting a squeezed vacuum </w:t>
      </w:r>
      <w:r w:rsidR="006770E6" w:rsidRPr="00135305">
        <w:rPr>
          <w:color w:val="191919" w:themeColor="text2" w:themeShade="80"/>
          <w:sz w:val="24"/>
          <w:lang w:val="en-GB"/>
        </w:rPr>
        <w:t>state through the detection</w:t>
      </w:r>
      <w:r w:rsidR="005B402E" w:rsidRPr="00135305">
        <w:rPr>
          <w:color w:val="191919" w:themeColor="text2" w:themeShade="80"/>
          <w:sz w:val="24"/>
          <w:lang w:val="en-GB"/>
        </w:rPr>
        <w:t xml:space="preserve"> port of the interferometer. This technique</w:t>
      </w:r>
      <w:r w:rsidR="001575F5" w:rsidRPr="00135305">
        <w:rPr>
          <w:color w:val="191919" w:themeColor="text2" w:themeShade="80"/>
          <w:sz w:val="24"/>
          <w:lang w:val="en-GB"/>
        </w:rPr>
        <w:t>, also known as</w:t>
      </w:r>
      <w:r w:rsidR="005B0C9F" w:rsidRPr="00135305">
        <w:rPr>
          <w:color w:val="191919" w:themeColor="text2" w:themeShade="80"/>
          <w:sz w:val="24"/>
          <w:lang w:val="en-GB"/>
        </w:rPr>
        <w:t xml:space="preserve"> </w:t>
      </w:r>
      <w:r w:rsidR="001575F5" w:rsidRPr="00135305">
        <w:rPr>
          <w:color w:val="191919" w:themeColor="text2" w:themeShade="80"/>
          <w:sz w:val="24"/>
          <w:lang w:val="en-GB"/>
        </w:rPr>
        <w:t>« </w:t>
      </w:r>
      <w:r w:rsidR="005B0C9F" w:rsidRPr="00135305">
        <w:rPr>
          <w:color w:val="191919" w:themeColor="text2" w:themeShade="80"/>
          <w:sz w:val="24"/>
          <w:lang w:val="en-GB"/>
        </w:rPr>
        <w:t>squeezing</w:t>
      </w:r>
      <w:r w:rsidR="001575F5" w:rsidRPr="00135305">
        <w:rPr>
          <w:color w:val="191919" w:themeColor="text2" w:themeShade="80"/>
          <w:sz w:val="24"/>
          <w:lang w:val="en-GB"/>
        </w:rPr>
        <w:t> »</w:t>
      </w:r>
      <w:r w:rsidR="005B0C9F" w:rsidRPr="00135305">
        <w:rPr>
          <w:color w:val="191919" w:themeColor="text2" w:themeShade="80"/>
          <w:sz w:val="24"/>
          <w:lang w:val="en-GB"/>
        </w:rPr>
        <w:t>,</w:t>
      </w:r>
      <w:r w:rsidR="006F0C32" w:rsidRPr="00135305">
        <w:rPr>
          <w:color w:val="191919" w:themeColor="text2" w:themeShade="80"/>
          <w:sz w:val="24"/>
          <w:lang w:val="en-GB"/>
        </w:rPr>
        <w:t xml:space="preserve"> is already implemented on</w:t>
      </w:r>
      <w:r w:rsidR="005B402E" w:rsidRPr="00135305">
        <w:rPr>
          <w:color w:val="191919" w:themeColor="text2" w:themeShade="80"/>
          <w:sz w:val="24"/>
          <w:lang w:val="en-GB"/>
        </w:rPr>
        <w:t xml:space="preserve"> the gr</w:t>
      </w:r>
      <w:r w:rsidR="0059637B" w:rsidRPr="00135305">
        <w:rPr>
          <w:color w:val="191919" w:themeColor="text2" w:themeShade="80"/>
          <w:sz w:val="24"/>
          <w:lang w:val="en-GB"/>
        </w:rPr>
        <w:t xml:space="preserve">avitational wave detectors. Moreover </w:t>
      </w:r>
      <w:r w:rsidR="005B0C9F" w:rsidRPr="00135305">
        <w:rPr>
          <w:color w:val="191919" w:themeColor="text2" w:themeShade="80"/>
          <w:sz w:val="24"/>
          <w:lang w:val="en-GB"/>
        </w:rPr>
        <w:t xml:space="preserve">frequency dependent squeezing </w:t>
      </w:r>
      <w:r w:rsidR="009D56B9" w:rsidRPr="00135305">
        <w:rPr>
          <w:color w:val="191919" w:themeColor="text2" w:themeShade="80"/>
          <w:sz w:val="24"/>
          <w:lang w:val="en-GB"/>
        </w:rPr>
        <w:t xml:space="preserve">is being prepared for </w:t>
      </w:r>
      <w:r w:rsidR="00B80E08" w:rsidRPr="00135305">
        <w:rPr>
          <w:color w:val="191919" w:themeColor="text2" w:themeShade="80"/>
          <w:sz w:val="24"/>
          <w:lang w:val="en-GB"/>
        </w:rPr>
        <w:t>Advanced Virgo+</w:t>
      </w:r>
      <w:r w:rsidR="009D56B9" w:rsidRPr="00135305">
        <w:rPr>
          <w:color w:val="191919" w:themeColor="text2" w:themeShade="80"/>
          <w:sz w:val="24"/>
          <w:lang w:val="en-GB"/>
        </w:rPr>
        <w:t xml:space="preserve"> and will allow a reduction of both shot noise at high frequency and radiation pressure noise at low frequency.</w:t>
      </w:r>
      <w:r w:rsidR="00E0450A" w:rsidRPr="00135305">
        <w:rPr>
          <w:color w:val="191919" w:themeColor="text2" w:themeShade="80"/>
          <w:sz w:val="24"/>
          <w:lang w:val="en-GB"/>
        </w:rPr>
        <w:t xml:space="preserve"> The </w:t>
      </w:r>
      <w:r w:rsidR="00764C30" w:rsidRPr="00135305">
        <w:rPr>
          <w:color w:val="191919" w:themeColor="text2" w:themeShade="80"/>
          <w:sz w:val="24"/>
          <w:lang w:val="en-GB"/>
        </w:rPr>
        <w:t xml:space="preserve">noise reduction </w:t>
      </w:r>
      <w:r w:rsidR="000A0E73" w:rsidRPr="00135305">
        <w:rPr>
          <w:color w:val="191919" w:themeColor="text2" w:themeShade="80"/>
          <w:sz w:val="24"/>
          <w:lang w:val="en-GB"/>
        </w:rPr>
        <w:t>obtained with squeezing</w:t>
      </w:r>
      <w:r w:rsidR="00764C30" w:rsidRPr="00135305">
        <w:rPr>
          <w:color w:val="191919" w:themeColor="text2" w:themeShade="80"/>
          <w:sz w:val="24"/>
          <w:lang w:val="en-GB"/>
        </w:rPr>
        <w:t xml:space="preserve"> is however limited by the amount of losses present </w:t>
      </w:r>
      <w:r w:rsidR="00E0450A" w:rsidRPr="00135305">
        <w:rPr>
          <w:color w:val="191919" w:themeColor="text2" w:themeShade="80"/>
          <w:sz w:val="24"/>
          <w:lang w:val="en-GB"/>
        </w:rPr>
        <w:t xml:space="preserve">in the interferometer and </w:t>
      </w:r>
      <w:r w:rsidR="00764C30" w:rsidRPr="00135305">
        <w:rPr>
          <w:color w:val="191919" w:themeColor="text2" w:themeShade="80"/>
          <w:sz w:val="24"/>
          <w:lang w:val="en-GB"/>
        </w:rPr>
        <w:t>at the detection port.</w:t>
      </w:r>
      <w:r w:rsidR="00FD502C" w:rsidRPr="00135305">
        <w:rPr>
          <w:color w:val="191919" w:themeColor="text2" w:themeShade="80"/>
          <w:sz w:val="24"/>
          <w:lang w:val="en-GB"/>
        </w:rPr>
        <w:t xml:space="preserve"> </w:t>
      </w:r>
      <w:r w:rsidR="00372454" w:rsidRPr="00135305">
        <w:rPr>
          <w:color w:val="191919" w:themeColor="text2" w:themeShade="80"/>
          <w:sz w:val="24"/>
          <w:lang w:val="en-GB"/>
        </w:rPr>
        <w:t>It is therefore crucial to reduce</w:t>
      </w:r>
      <w:r w:rsidR="00FD502C" w:rsidRPr="00135305">
        <w:rPr>
          <w:color w:val="191919" w:themeColor="text2" w:themeShade="80"/>
          <w:sz w:val="24"/>
          <w:lang w:val="en-GB"/>
        </w:rPr>
        <w:t xml:space="preserve"> as much as possible optical losse</w:t>
      </w:r>
      <w:r w:rsidR="0050127C" w:rsidRPr="00135305">
        <w:rPr>
          <w:color w:val="191919" w:themeColor="text2" w:themeShade="80"/>
          <w:sz w:val="24"/>
          <w:lang w:val="en-GB"/>
        </w:rPr>
        <w:t xml:space="preserve">s induced by the components of </w:t>
      </w:r>
      <w:r w:rsidR="00FD502C" w:rsidRPr="00135305">
        <w:rPr>
          <w:color w:val="191919" w:themeColor="text2" w:themeShade="80"/>
          <w:sz w:val="24"/>
          <w:lang w:val="en-GB"/>
        </w:rPr>
        <w:t>the detection system</w:t>
      </w:r>
      <w:r w:rsidR="005B058E" w:rsidRPr="00135305">
        <w:rPr>
          <w:color w:val="191919" w:themeColor="text2" w:themeShade="80"/>
          <w:sz w:val="24"/>
          <w:lang w:val="en-GB"/>
        </w:rPr>
        <w:t>, such as the OMC cavity mentioned above.</w:t>
      </w:r>
      <w:r w:rsidR="00BD3A58" w:rsidRPr="00135305">
        <w:rPr>
          <w:color w:val="191919" w:themeColor="text2" w:themeShade="80"/>
          <w:sz w:val="24"/>
          <w:lang w:val="en-GB"/>
        </w:rPr>
        <w:t xml:space="preserve"> For the same reason,</w:t>
      </w:r>
      <w:r w:rsidR="00705D44" w:rsidRPr="00135305">
        <w:rPr>
          <w:color w:val="191919" w:themeColor="text2" w:themeShade="80"/>
          <w:sz w:val="24"/>
          <w:lang w:val="en-GB"/>
        </w:rPr>
        <w:t xml:space="preserve"> the </w:t>
      </w:r>
      <w:r w:rsidR="00BD3A58" w:rsidRPr="00135305">
        <w:rPr>
          <w:color w:val="191919" w:themeColor="text2" w:themeShade="80"/>
          <w:sz w:val="24"/>
          <w:lang w:val="en-GB"/>
        </w:rPr>
        <w:t xml:space="preserve">readout of the </w:t>
      </w:r>
      <w:r w:rsidR="00705D44" w:rsidRPr="00135305">
        <w:rPr>
          <w:color w:val="191919" w:themeColor="text2" w:themeShade="80"/>
          <w:sz w:val="24"/>
          <w:lang w:val="en-GB"/>
        </w:rPr>
        <w:t>dark fringe beam</w:t>
      </w:r>
      <w:r w:rsidR="00BD3A58" w:rsidRPr="00135305">
        <w:rPr>
          <w:color w:val="191919" w:themeColor="text2" w:themeShade="80"/>
          <w:sz w:val="24"/>
          <w:lang w:val="en-GB"/>
        </w:rPr>
        <w:t xml:space="preserve"> involves high quantum efficiency photodiodes</w:t>
      </w:r>
      <w:r w:rsidR="00705D44" w:rsidRPr="00135305">
        <w:rPr>
          <w:color w:val="191919" w:themeColor="text2" w:themeShade="80"/>
          <w:sz w:val="24"/>
          <w:lang w:val="en-GB"/>
        </w:rPr>
        <w:t>.</w:t>
      </w:r>
      <w:r w:rsidR="00C97346" w:rsidRPr="00135305">
        <w:rPr>
          <w:color w:val="191919" w:themeColor="text2" w:themeShade="80"/>
          <w:sz w:val="24"/>
          <w:lang w:val="en-GB"/>
        </w:rPr>
        <w:t xml:space="preserve"> </w:t>
      </w:r>
      <w:r w:rsidR="006C06E8" w:rsidRPr="00135305">
        <w:rPr>
          <w:color w:val="191919" w:themeColor="text2" w:themeShade="80"/>
          <w:sz w:val="24"/>
          <w:lang w:val="en-GB"/>
        </w:rPr>
        <w:t>As</w:t>
      </w:r>
      <w:r w:rsidR="00790DA5" w:rsidRPr="00135305">
        <w:rPr>
          <w:color w:val="191919" w:themeColor="text2" w:themeShade="80"/>
          <w:sz w:val="24"/>
          <w:lang w:val="en-GB"/>
        </w:rPr>
        <w:t xml:space="preserve"> </w:t>
      </w:r>
      <w:r w:rsidR="00C97346" w:rsidRPr="00135305">
        <w:rPr>
          <w:color w:val="191919" w:themeColor="text2" w:themeShade="80"/>
          <w:sz w:val="24"/>
          <w:lang w:val="en-GB"/>
        </w:rPr>
        <w:t xml:space="preserve">the </w:t>
      </w:r>
      <w:r w:rsidR="00790DA5" w:rsidRPr="00135305">
        <w:rPr>
          <w:color w:val="191919" w:themeColor="text2" w:themeShade="80"/>
          <w:sz w:val="24"/>
          <w:lang w:val="en-GB"/>
        </w:rPr>
        <w:t xml:space="preserve">noise </w:t>
      </w:r>
      <w:r w:rsidR="00C97346" w:rsidRPr="00135305">
        <w:rPr>
          <w:color w:val="191919" w:themeColor="text2" w:themeShade="80"/>
          <w:sz w:val="24"/>
          <w:lang w:val="en-GB"/>
        </w:rPr>
        <w:t>of the electronic</w:t>
      </w:r>
      <w:r w:rsidR="00790DA5" w:rsidRPr="00135305">
        <w:rPr>
          <w:color w:val="191919" w:themeColor="text2" w:themeShade="80"/>
          <w:sz w:val="24"/>
          <w:lang w:val="en-GB"/>
        </w:rPr>
        <w:t xml:space="preserve"> chain of the</w:t>
      </w:r>
      <w:r w:rsidR="00C71C99" w:rsidRPr="00135305">
        <w:rPr>
          <w:color w:val="191919" w:themeColor="text2" w:themeShade="80"/>
          <w:sz w:val="24"/>
          <w:lang w:val="en-GB"/>
        </w:rPr>
        <w:t>se</w:t>
      </w:r>
      <w:r w:rsidR="00790DA5" w:rsidRPr="00135305">
        <w:rPr>
          <w:color w:val="191919" w:themeColor="text2" w:themeShade="80"/>
          <w:sz w:val="24"/>
          <w:lang w:val="en-GB"/>
        </w:rPr>
        <w:t xml:space="preserve"> photodiodes </w:t>
      </w:r>
      <w:r w:rsidR="00637E95" w:rsidRPr="00135305">
        <w:rPr>
          <w:color w:val="191919" w:themeColor="text2" w:themeShade="80"/>
          <w:sz w:val="24"/>
          <w:lang w:val="en-GB"/>
        </w:rPr>
        <w:t>has a similar</w:t>
      </w:r>
      <w:r w:rsidR="00ED0BF2" w:rsidRPr="00135305">
        <w:rPr>
          <w:color w:val="191919" w:themeColor="text2" w:themeShade="80"/>
          <w:sz w:val="24"/>
          <w:lang w:val="en-GB"/>
        </w:rPr>
        <w:t xml:space="preserve"> impact </w:t>
      </w:r>
      <w:r w:rsidR="00637E95" w:rsidRPr="00135305">
        <w:rPr>
          <w:color w:val="191919" w:themeColor="text2" w:themeShade="80"/>
          <w:sz w:val="24"/>
          <w:lang w:val="en-GB"/>
        </w:rPr>
        <w:t xml:space="preserve">as losses </w:t>
      </w:r>
      <w:r w:rsidR="00ED0BF2" w:rsidRPr="00135305">
        <w:rPr>
          <w:color w:val="191919" w:themeColor="text2" w:themeShade="80"/>
          <w:sz w:val="24"/>
          <w:lang w:val="en-GB"/>
        </w:rPr>
        <w:t>o</w:t>
      </w:r>
      <w:r w:rsidR="00637E95" w:rsidRPr="00135305">
        <w:rPr>
          <w:color w:val="191919" w:themeColor="text2" w:themeShade="80"/>
          <w:sz w:val="24"/>
          <w:lang w:val="en-GB"/>
        </w:rPr>
        <w:t>n the squeezing performances</w:t>
      </w:r>
      <w:r w:rsidR="00ED0BF2" w:rsidRPr="00135305">
        <w:rPr>
          <w:color w:val="191919" w:themeColor="text2" w:themeShade="80"/>
          <w:sz w:val="24"/>
          <w:lang w:val="en-GB"/>
        </w:rPr>
        <w:t xml:space="preserve">, </w:t>
      </w:r>
      <w:r w:rsidR="00C92733" w:rsidRPr="00135305">
        <w:rPr>
          <w:color w:val="191919" w:themeColor="text2" w:themeShade="80"/>
          <w:sz w:val="24"/>
          <w:lang w:val="en-GB"/>
        </w:rPr>
        <w:t xml:space="preserve">the </w:t>
      </w:r>
      <w:r w:rsidR="006E6D2E" w:rsidRPr="00135305">
        <w:rPr>
          <w:color w:val="191919" w:themeColor="text2" w:themeShade="80"/>
          <w:sz w:val="24"/>
          <w:lang w:val="en-GB"/>
        </w:rPr>
        <w:t>front-end electronics</w:t>
      </w:r>
      <w:r w:rsidR="00C92733" w:rsidRPr="00135305">
        <w:rPr>
          <w:color w:val="191919" w:themeColor="text2" w:themeShade="80"/>
          <w:sz w:val="24"/>
          <w:lang w:val="en-GB"/>
        </w:rPr>
        <w:t xml:space="preserve"> </w:t>
      </w:r>
      <w:r w:rsidR="00017853" w:rsidRPr="00135305">
        <w:rPr>
          <w:color w:val="191919" w:themeColor="text2" w:themeShade="80"/>
          <w:sz w:val="24"/>
          <w:lang w:val="en-GB"/>
        </w:rPr>
        <w:t xml:space="preserve">must </w:t>
      </w:r>
      <w:r w:rsidR="003E6BA0" w:rsidRPr="00135305">
        <w:rPr>
          <w:color w:val="191919" w:themeColor="text2" w:themeShade="80"/>
          <w:sz w:val="24"/>
          <w:lang w:val="en-GB"/>
        </w:rPr>
        <w:t xml:space="preserve">be </w:t>
      </w:r>
      <w:r w:rsidR="00825400" w:rsidRPr="00135305">
        <w:rPr>
          <w:color w:val="191919" w:themeColor="text2" w:themeShade="80"/>
          <w:sz w:val="24"/>
          <w:lang w:val="en-GB"/>
        </w:rPr>
        <w:t>designed for an electronic noise much smaller than the shot noise</w:t>
      </w:r>
      <w:r w:rsidR="00C12920" w:rsidRPr="00135305">
        <w:rPr>
          <w:color w:val="191919" w:themeColor="text2" w:themeShade="80"/>
          <w:sz w:val="24"/>
          <w:lang w:val="en-GB"/>
        </w:rPr>
        <w:t xml:space="preserve"> level</w:t>
      </w:r>
      <w:r w:rsidR="00A71E5D" w:rsidRPr="00135305">
        <w:rPr>
          <w:color w:val="191919" w:themeColor="text2" w:themeShade="80"/>
          <w:sz w:val="24"/>
          <w:lang w:val="en-GB"/>
        </w:rPr>
        <w:t>.</w:t>
      </w:r>
      <w:r w:rsidR="0064165E" w:rsidRPr="00135305">
        <w:rPr>
          <w:color w:val="191919" w:themeColor="text2" w:themeShade="80"/>
          <w:sz w:val="24"/>
          <w:lang w:val="en-GB"/>
        </w:rPr>
        <w:t xml:space="preserve"> </w:t>
      </w:r>
      <w:r w:rsidR="00CE6876" w:rsidRPr="00135305">
        <w:rPr>
          <w:color w:val="191919" w:themeColor="text2" w:themeShade="80"/>
          <w:sz w:val="24"/>
          <w:lang w:val="en-GB"/>
        </w:rPr>
        <w:t xml:space="preserve">Moreover, as the </w:t>
      </w:r>
      <w:r w:rsidR="001E23CA" w:rsidRPr="00135305">
        <w:rPr>
          <w:color w:val="191919" w:themeColor="text2" w:themeShade="80"/>
          <w:sz w:val="24"/>
          <w:lang w:val="en-GB"/>
        </w:rPr>
        <w:t xml:space="preserve">optimization of the </w:t>
      </w:r>
      <w:r w:rsidR="00CE6876" w:rsidRPr="00135305">
        <w:rPr>
          <w:color w:val="191919" w:themeColor="text2" w:themeShade="80"/>
          <w:sz w:val="24"/>
          <w:lang w:val="en-GB"/>
        </w:rPr>
        <w:t>preamplifier noise strongl</w:t>
      </w:r>
      <w:r w:rsidR="005764CD" w:rsidRPr="00135305">
        <w:rPr>
          <w:color w:val="191919" w:themeColor="text2" w:themeShade="80"/>
          <w:sz w:val="24"/>
          <w:lang w:val="en-GB"/>
        </w:rPr>
        <w:t>y depends on the amount of</w:t>
      </w:r>
      <w:r w:rsidR="0087468C" w:rsidRPr="00135305">
        <w:rPr>
          <w:color w:val="191919" w:themeColor="text2" w:themeShade="80"/>
          <w:sz w:val="24"/>
          <w:lang w:val="en-GB"/>
        </w:rPr>
        <w:t xml:space="preserve"> power reaching the</w:t>
      </w:r>
      <w:r w:rsidR="00CE6876" w:rsidRPr="00135305">
        <w:rPr>
          <w:color w:val="191919" w:themeColor="text2" w:themeShade="80"/>
          <w:sz w:val="24"/>
          <w:lang w:val="en-GB"/>
        </w:rPr>
        <w:t xml:space="preserve"> photodiodes, </w:t>
      </w:r>
      <w:r w:rsidR="00DB3CE4" w:rsidRPr="00135305">
        <w:rPr>
          <w:color w:val="191919" w:themeColor="text2" w:themeShade="80"/>
          <w:sz w:val="24"/>
          <w:lang w:val="en-GB"/>
        </w:rPr>
        <w:t xml:space="preserve">this electronics will undergo several adaptations during the </w:t>
      </w:r>
      <w:r w:rsidR="00E07B64" w:rsidRPr="00135305">
        <w:rPr>
          <w:color w:val="191919" w:themeColor="text2" w:themeShade="80"/>
          <w:sz w:val="24"/>
          <w:lang w:val="en-GB"/>
        </w:rPr>
        <w:t xml:space="preserve">commissioning phases of </w:t>
      </w:r>
      <w:r w:rsidR="005D39B3" w:rsidRPr="00135305">
        <w:rPr>
          <w:color w:val="191919" w:themeColor="text2" w:themeShade="80"/>
          <w:sz w:val="24"/>
          <w:lang w:val="en-GB"/>
        </w:rPr>
        <w:t>Advanced Virgo+ and towards the path of Einstein Telescope.</w:t>
      </w:r>
      <w:r w:rsidR="002131F1" w:rsidRPr="00135305">
        <w:rPr>
          <w:color w:val="191919" w:themeColor="text2" w:themeShade="80"/>
          <w:sz w:val="24"/>
          <w:lang w:val="en-GB"/>
        </w:rPr>
        <w:t xml:space="preserve"> </w:t>
      </w:r>
      <w:r w:rsidR="000E014E" w:rsidRPr="00135305">
        <w:rPr>
          <w:color w:val="000000" w:themeColor="text1"/>
          <w:sz w:val="24"/>
          <w:lang w:val="en-GB"/>
        </w:rPr>
        <w:t xml:space="preserve">Another specificity of these </w:t>
      </w:r>
      <w:r w:rsidR="00803DD3" w:rsidRPr="00135305">
        <w:rPr>
          <w:color w:val="000000" w:themeColor="text1"/>
          <w:sz w:val="24"/>
          <w:lang w:val="en-GB"/>
        </w:rPr>
        <w:t>photodiodes comes from the fact that their front-end electronics is entirely integrated to a suspended bench</w:t>
      </w:r>
      <w:r w:rsidR="00221451" w:rsidRPr="00135305">
        <w:rPr>
          <w:color w:val="000000" w:themeColor="text1"/>
          <w:sz w:val="24"/>
          <w:lang w:val="en-GB"/>
        </w:rPr>
        <w:t xml:space="preserve"> located inside a vacuum chamber, </w:t>
      </w:r>
      <w:r w:rsidR="00142EB2" w:rsidRPr="00135305">
        <w:rPr>
          <w:color w:val="000000" w:themeColor="text1"/>
          <w:sz w:val="24"/>
          <w:lang w:val="en-GB"/>
        </w:rPr>
        <w:t xml:space="preserve">which puts </w:t>
      </w:r>
      <w:r w:rsidR="00A5015D" w:rsidRPr="00135305">
        <w:rPr>
          <w:color w:val="000000" w:themeColor="text1"/>
          <w:sz w:val="24"/>
          <w:lang w:val="en-GB"/>
        </w:rPr>
        <w:t xml:space="preserve">constraints on the </w:t>
      </w:r>
      <w:r w:rsidR="008F4C84" w:rsidRPr="00135305">
        <w:rPr>
          <w:color w:val="000000" w:themeColor="text1"/>
          <w:sz w:val="24"/>
          <w:lang w:val="en-GB"/>
        </w:rPr>
        <w:t>compactness of the electronic boards</w:t>
      </w:r>
      <w:r w:rsidR="00671610" w:rsidRPr="00135305">
        <w:rPr>
          <w:color w:val="000000" w:themeColor="text1"/>
          <w:sz w:val="24"/>
          <w:lang w:val="en-GB"/>
        </w:rPr>
        <w:t xml:space="preserve"> and their thermal dissipation</w:t>
      </w:r>
      <w:r w:rsidR="008B1AA9" w:rsidRPr="00135305">
        <w:rPr>
          <w:color w:val="000000" w:themeColor="text1"/>
          <w:sz w:val="24"/>
          <w:lang w:val="en-GB"/>
        </w:rPr>
        <w:t>.</w:t>
      </w:r>
      <w:r w:rsidR="00803DD3" w:rsidRPr="00135305">
        <w:rPr>
          <w:color w:val="000000" w:themeColor="text1"/>
          <w:sz w:val="24"/>
          <w:lang w:val="en-GB"/>
        </w:rPr>
        <w:t xml:space="preserve"> </w:t>
      </w:r>
    </w:p>
    <w:p w:rsidR="001E1CF5" w:rsidRPr="00135305" w:rsidRDefault="00242247" w:rsidP="0051065E">
      <w:pPr>
        <w:jc w:val="both"/>
        <w:rPr>
          <w:color w:val="191919" w:themeColor="text2" w:themeShade="80"/>
          <w:sz w:val="24"/>
          <w:lang w:val="en-GB"/>
        </w:rPr>
      </w:pPr>
      <w:r w:rsidRPr="00135305">
        <w:rPr>
          <w:color w:val="191919" w:themeColor="text2" w:themeShade="80"/>
          <w:sz w:val="24"/>
          <w:lang w:val="en-GB"/>
        </w:rPr>
        <w:t xml:space="preserve">The OMC </w:t>
      </w:r>
      <w:r w:rsidR="000E168E" w:rsidRPr="00135305">
        <w:rPr>
          <w:color w:val="191919" w:themeColor="text2" w:themeShade="80"/>
          <w:sz w:val="24"/>
          <w:lang w:val="en-GB"/>
        </w:rPr>
        <w:t xml:space="preserve">implemented in the Advanced Virgo detection system is made of </w:t>
      </w:r>
      <w:r w:rsidR="008F3E3A" w:rsidRPr="00135305">
        <w:rPr>
          <w:color w:val="191919" w:themeColor="text2" w:themeShade="80"/>
          <w:sz w:val="24"/>
          <w:lang w:val="en-GB"/>
        </w:rPr>
        <w:t>two</w:t>
      </w:r>
      <w:r w:rsidRPr="00135305">
        <w:rPr>
          <w:color w:val="191919" w:themeColor="text2" w:themeShade="80"/>
          <w:sz w:val="24"/>
          <w:lang w:val="en-GB"/>
        </w:rPr>
        <w:t xml:space="preserve"> </w:t>
      </w:r>
      <w:r w:rsidR="00C25F50" w:rsidRPr="00135305">
        <w:rPr>
          <w:color w:val="191919" w:themeColor="text2" w:themeShade="80"/>
          <w:sz w:val="24"/>
          <w:lang w:val="en-GB"/>
        </w:rPr>
        <w:t xml:space="preserve">monolithic </w:t>
      </w:r>
      <w:r w:rsidR="00712C4E" w:rsidRPr="00135305">
        <w:rPr>
          <w:color w:val="191919" w:themeColor="text2" w:themeShade="80"/>
          <w:sz w:val="24"/>
          <w:lang w:val="en-GB"/>
        </w:rPr>
        <w:t>cavities in series.</w:t>
      </w:r>
      <w:r w:rsidR="001B55D3" w:rsidRPr="00135305">
        <w:rPr>
          <w:color w:val="191919" w:themeColor="text2" w:themeShade="80"/>
          <w:sz w:val="24"/>
          <w:lang w:val="en-GB"/>
        </w:rPr>
        <w:t xml:space="preserve"> The beam propagates inside the cavity medium (i</w:t>
      </w:r>
      <w:r w:rsidR="00135305">
        <w:rPr>
          <w:color w:val="191919" w:themeColor="text2" w:themeShade="80"/>
          <w:sz w:val="24"/>
          <w:lang w:val="en-GB"/>
        </w:rPr>
        <w:t>.</w:t>
      </w:r>
      <w:r w:rsidR="001B55D3" w:rsidRPr="00135305">
        <w:rPr>
          <w:color w:val="191919" w:themeColor="text2" w:themeShade="80"/>
          <w:sz w:val="24"/>
          <w:lang w:val="en-GB"/>
        </w:rPr>
        <w:t>e</w:t>
      </w:r>
      <w:r w:rsidR="00135305">
        <w:rPr>
          <w:color w:val="191919" w:themeColor="text2" w:themeShade="80"/>
          <w:sz w:val="24"/>
          <w:lang w:val="en-GB"/>
        </w:rPr>
        <w:t>.</w:t>
      </w:r>
      <w:r w:rsidR="001B55D3" w:rsidRPr="00135305">
        <w:rPr>
          <w:color w:val="191919" w:themeColor="text2" w:themeShade="80"/>
          <w:sz w:val="24"/>
          <w:lang w:val="en-GB"/>
        </w:rPr>
        <w:t xml:space="preserve"> fused silica)</w:t>
      </w:r>
      <w:r w:rsidR="00B87229" w:rsidRPr="00135305">
        <w:rPr>
          <w:color w:val="191919" w:themeColor="text2" w:themeShade="80"/>
          <w:sz w:val="24"/>
          <w:lang w:val="en-GB"/>
        </w:rPr>
        <w:t>.</w:t>
      </w:r>
      <w:r w:rsidR="001A070F" w:rsidRPr="00135305">
        <w:rPr>
          <w:color w:val="191919" w:themeColor="text2" w:themeShade="80"/>
          <w:sz w:val="24"/>
          <w:lang w:val="en-GB"/>
        </w:rPr>
        <w:t xml:space="preserve"> </w:t>
      </w:r>
      <w:r w:rsidR="00991A33" w:rsidRPr="00135305">
        <w:rPr>
          <w:color w:val="191919" w:themeColor="text2" w:themeShade="80"/>
          <w:sz w:val="24"/>
          <w:lang w:val="en-GB"/>
        </w:rPr>
        <w:t xml:space="preserve">Each cavity has a finesse of about 125. </w:t>
      </w:r>
      <w:r w:rsidR="00C7022C" w:rsidRPr="00135305">
        <w:rPr>
          <w:color w:val="191919" w:themeColor="text2" w:themeShade="80"/>
          <w:sz w:val="24"/>
          <w:lang w:val="en-GB"/>
        </w:rPr>
        <w:t>About 7.5% losses are currently associated to the OMC cavities, which stands for about half of the overall losses of the detection system.</w:t>
      </w:r>
      <w:r w:rsidR="00C43C7C" w:rsidRPr="00135305">
        <w:rPr>
          <w:color w:val="191919" w:themeColor="text2" w:themeShade="80"/>
          <w:sz w:val="24"/>
          <w:lang w:val="en-GB"/>
        </w:rPr>
        <w:t xml:space="preserve"> </w:t>
      </w:r>
      <w:r w:rsidR="00EF1A35" w:rsidRPr="00135305">
        <w:rPr>
          <w:color w:val="191919" w:themeColor="text2" w:themeShade="80"/>
          <w:sz w:val="24"/>
          <w:lang w:val="en-GB"/>
        </w:rPr>
        <w:t xml:space="preserve">In order </w:t>
      </w:r>
      <w:r w:rsidR="00DF503A" w:rsidRPr="00135305">
        <w:rPr>
          <w:color w:val="191919" w:themeColor="text2" w:themeShade="80"/>
          <w:sz w:val="24"/>
          <w:lang w:val="en-GB"/>
        </w:rPr>
        <w:t>to reduce the OMC losses in view of Advanced Virgo+ and Einstein</w:t>
      </w:r>
      <w:r w:rsidR="001E1CF5" w:rsidRPr="00135305">
        <w:rPr>
          <w:color w:val="191919" w:themeColor="text2" w:themeShade="80"/>
          <w:sz w:val="24"/>
          <w:lang w:val="en-GB"/>
        </w:rPr>
        <w:t xml:space="preserve"> Telescope, several improvements are proposed :</w:t>
      </w:r>
    </w:p>
    <w:p w:rsidR="00916912" w:rsidRPr="00135305" w:rsidRDefault="00A10801" w:rsidP="00542B60">
      <w:pPr>
        <w:pStyle w:val="Paragraphedeliste"/>
        <w:numPr>
          <w:ilvl w:val="0"/>
          <w:numId w:val="42"/>
        </w:numPr>
        <w:jc w:val="both"/>
        <w:rPr>
          <w:color w:val="191919" w:themeColor="text2" w:themeShade="80"/>
          <w:sz w:val="24"/>
          <w:lang w:val="en-GB"/>
        </w:rPr>
      </w:pPr>
      <w:r w:rsidRPr="00135305">
        <w:rPr>
          <w:color w:val="191919" w:themeColor="text2" w:themeShade="80"/>
          <w:sz w:val="24"/>
          <w:lang w:val="en-GB"/>
        </w:rPr>
        <w:t>T</w:t>
      </w:r>
      <w:r w:rsidR="00444A2C" w:rsidRPr="00135305">
        <w:rPr>
          <w:color w:val="191919" w:themeColor="text2" w:themeShade="80"/>
          <w:sz w:val="24"/>
          <w:lang w:val="en-GB"/>
        </w:rPr>
        <w:t>he current OMC</w:t>
      </w:r>
      <w:r w:rsidR="00A26000" w:rsidRPr="00135305">
        <w:rPr>
          <w:color w:val="191919" w:themeColor="text2" w:themeShade="80"/>
          <w:sz w:val="24"/>
          <w:lang w:val="en-GB"/>
        </w:rPr>
        <w:t xml:space="preserve"> system made of two cavities in series </w:t>
      </w:r>
      <w:r w:rsidR="00D94703" w:rsidRPr="00135305">
        <w:rPr>
          <w:color w:val="191919" w:themeColor="text2" w:themeShade="80"/>
          <w:sz w:val="24"/>
          <w:lang w:val="en-GB"/>
        </w:rPr>
        <w:t xml:space="preserve">will be replaced </w:t>
      </w:r>
      <w:r w:rsidR="00A26000" w:rsidRPr="00135305">
        <w:rPr>
          <w:color w:val="191919" w:themeColor="text2" w:themeShade="80"/>
          <w:sz w:val="24"/>
          <w:lang w:val="en-GB"/>
        </w:rPr>
        <w:t>by a single OMC cavity of higher</w:t>
      </w:r>
      <w:r w:rsidR="00D94703" w:rsidRPr="00135305">
        <w:rPr>
          <w:color w:val="191919" w:themeColor="text2" w:themeShade="80"/>
          <w:sz w:val="24"/>
          <w:lang w:val="en-GB"/>
        </w:rPr>
        <w:t xml:space="preserve"> </w:t>
      </w:r>
      <w:r w:rsidR="00A26000" w:rsidRPr="00135305">
        <w:rPr>
          <w:color w:val="191919" w:themeColor="text2" w:themeShade="80"/>
          <w:sz w:val="24"/>
          <w:lang w:val="en-GB"/>
        </w:rPr>
        <w:t>finesse</w:t>
      </w:r>
      <w:r w:rsidR="00C834AE" w:rsidRPr="00135305">
        <w:rPr>
          <w:color w:val="191919" w:themeColor="text2" w:themeShade="80"/>
          <w:sz w:val="24"/>
          <w:lang w:val="en-GB"/>
        </w:rPr>
        <w:t xml:space="preserve"> (about 1000)</w:t>
      </w:r>
      <w:r w:rsidR="00A26000" w:rsidRPr="00135305">
        <w:rPr>
          <w:color w:val="191919" w:themeColor="text2" w:themeShade="80"/>
          <w:sz w:val="24"/>
          <w:lang w:val="en-GB"/>
        </w:rPr>
        <w:t>. This will allow to get rid of the relative mismatching los</w:t>
      </w:r>
      <w:r w:rsidR="005E310A" w:rsidRPr="00135305">
        <w:rPr>
          <w:color w:val="191919" w:themeColor="text2" w:themeShade="80"/>
          <w:sz w:val="24"/>
          <w:lang w:val="en-GB"/>
        </w:rPr>
        <w:t>ses between the two OMC cavities</w:t>
      </w:r>
      <w:r w:rsidR="00676B24" w:rsidRPr="00135305">
        <w:rPr>
          <w:color w:val="191919" w:themeColor="text2" w:themeShade="80"/>
          <w:sz w:val="24"/>
          <w:lang w:val="en-GB"/>
        </w:rPr>
        <w:t>, while the higher finesse should</w:t>
      </w:r>
      <w:r w:rsidR="006020BB" w:rsidRPr="00135305">
        <w:rPr>
          <w:color w:val="191919" w:themeColor="text2" w:themeShade="80"/>
          <w:sz w:val="24"/>
          <w:lang w:val="en-GB"/>
        </w:rPr>
        <w:t xml:space="preserve"> </w:t>
      </w:r>
      <w:r w:rsidR="002B33B1">
        <w:rPr>
          <w:color w:val="191919" w:themeColor="text2" w:themeShade="80"/>
          <w:sz w:val="24"/>
          <w:lang w:val="en-GB"/>
        </w:rPr>
        <w:t>make it possible to obtain</w:t>
      </w:r>
      <w:r w:rsidR="000F1FB1" w:rsidRPr="00135305">
        <w:rPr>
          <w:color w:val="191919" w:themeColor="text2" w:themeShade="80"/>
          <w:sz w:val="24"/>
          <w:lang w:val="en-GB"/>
        </w:rPr>
        <w:t xml:space="preserve"> the required</w:t>
      </w:r>
      <w:r w:rsidR="00F21364" w:rsidRPr="00135305">
        <w:rPr>
          <w:color w:val="191919" w:themeColor="text2" w:themeShade="80"/>
          <w:sz w:val="24"/>
          <w:lang w:val="en-GB"/>
        </w:rPr>
        <w:t xml:space="preserve"> filtering of </w:t>
      </w:r>
      <w:r w:rsidR="000F1FB1" w:rsidRPr="00135305">
        <w:rPr>
          <w:color w:val="191919" w:themeColor="text2" w:themeShade="80"/>
          <w:sz w:val="24"/>
          <w:lang w:val="en-GB"/>
        </w:rPr>
        <w:t>high order modes and control side bands.</w:t>
      </w:r>
      <w:r w:rsidR="00A20034" w:rsidRPr="00135305">
        <w:rPr>
          <w:color w:val="191919" w:themeColor="text2" w:themeShade="80"/>
          <w:sz w:val="24"/>
          <w:lang w:val="en-GB"/>
        </w:rPr>
        <w:t xml:space="preserve"> </w:t>
      </w:r>
      <w:r w:rsidR="00722942" w:rsidRPr="00135305">
        <w:rPr>
          <w:color w:val="191919" w:themeColor="text2" w:themeShade="80"/>
          <w:sz w:val="24"/>
          <w:lang w:val="en-GB"/>
        </w:rPr>
        <w:t>One potential drawback of a larger finesse is the increase of the coupling of the OMC length noise</w:t>
      </w:r>
      <w:r w:rsidR="001B4364" w:rsidRPr="00135305">
        <w:rPr>
          <w:color w:val="191919" w:themeColor="text2" w:themeShade="80"/>
          <w:sz w:val="24"/>
          <w:lang w:val="en-GB"/>
        </w:rPr>
        <w:t xml:space="preserve"> [1]</w:t>
      </w:r>
      <w:r w:rsidR="00722942" w:rsidRPr="00135305">
        <w:rPr>
          <w:color w:val="191919" w:themeColor="text2" w:themeShade="80"/>
          <w:sz w:val="24"/>
          <w:lang w:val="en-GB"/>
        </w:rPr>
        <w:t xml:space="preserve"> to the detector sensitivity. </w:t>
      </w:r>
      <w:r w:rsidR="00433667" w:rsidRPr="00135305">
        <w:rPr>
          <w:color w:val="191919" w:themeColor="text2" w:themeShade="80"/>
          <w:sz w:val="24"/>
          <w:lang w:val="en-GB"/>
        </w:rPr>
        <w:t xml:space="preserve">This sets </w:t>
      </w:r>
      <w:r w:rsidR="00F522BF" w:rsidRPr="00135305">
        <w:rPr>
          <w:color w:val="191919" w:themeColor="text2" w:themeShade="80"/>
          <w:sz w:val="24"/>
          <w:lang w:val="en-GB"/>
        </w:rPr>
        <w:t xml:space="preserve">stringent </w:t>
      </w:r>
      <w:r w:rsidR="00433667" w:rsidRPr="00135305">
        <w:rPr>
          <w:color w:val="191919" w:themeColor="text2" w:themeShade="80"/>
          <w:sz w:val="24"/>
          <w:lang w:val="en-GB"/>
        </w:rPr>
        <w:t>requirements on the OMC lock precision whic</w:t>
      </w:r>
      <w:r w:rsidR="00EC7F31" w:rsidRPr="00135305">
        <w:rPr>
          <w:color w:val="191919" w:themeColor="text2" w:themeShade="80"/>
          <w:sz w:val="24"/>
          <w:lang w:val="en-GB"/>
        </w:rPr>
        <w:t>h will have to</w:t>
      </w:r>
      <w:r w:rsidR="00235527" w:rsidRPr="00135305">
        <w:rPr>
          <w:color w:val="191919" w:themeColor="text2" w:themeShade="80"/>
          <w:sz w:val="24"/>
          <w:lang w:val="en-GB"/>
        </w:rPr>
        <w:t xml:space="preserve"> be kept below 6</w:t>
      </w:r>
      <w:r w:rsidR="00433667" w:rsidRPr="00135305">
        <w:rPr>
          <w:color w:val="191919" w:themeColor="text2" w:themeShade="80"/>
          <w:sz w:val="24"/>
          <w:lang w:val="en-GB"/>
        </w:rPr>
        <w:t xml:space="preserve"> x 10</w:t>
      </w:r>
      <w:r w:rsidR="00433667" w:rsidRPr="00135305">
        <w:rPr>
          <w:color w:val="191919" w:themeColor="text2" w:themeShade="80"/>
          <w:sz w:val="24"/>
          <w:vertAlign w:val="superscript"/>
          <w:lang w:val="en-GB"/>
        </w:rPr>
        <w:t>-13</w:t>
      </w:r>
      <w:r w:rsidR="00CC2824" w:rsidRPr="00135305">
        <w:rPr>
          <w:color w:val="191919" w:themeColor="text2" w:themeShade="80"/>
          <w:sz w:val="24"/>
          <w:lang w:val="en-GB"/>
        </w:rPr>
        <w:t xml:space="preserve"> m. </w:t>
      </w:r>
      <w:r w:rsidR="000F3251" w:rsidRPr="00135305">
        <w:rPr>
          <w:color w:val="191919" w:themeColor="text2" w:themeShade="80"/>
          <w:sz w:val="24"/>
          <w:lang w:val="en-GB"/>
        </w:rPr>
        <w:t>Although t</w:t>
      </w:r>
      <w:r w:rsidR="007F65A6" w:rsidRPr="00135305">
        <w:rPr>
          <w:color w:val="191919" w:themeColor="text2" w:themeShade="80"/>
          <w:sz w:val="24"/>
          <w:lang w:val="en-GB"/>
        </w:rPr>
        <w:t xml:space="preserve">he </w:t>
      </w:r>
      <w:r w:rsidR="00C818D4" w:rsidRPr="00135305">
        <w:rPr>
          <w:color w:val="191919" w:themeColor="text2" w:themeShade="80"/>
          <w:sz w:val="24"/>
          <w:lang w:val="en-GB"/>
        </w:rPr>
        <w:t xml:space="preserve">experience acquired with </w:t>
      </w:r>
      <w:r w:rsidR="00566E80" w:rsidRPr="00135305">
        <w:rPr>
          <w:color w:val="191919" w:themeColor="text2" w:themeShade="80"/>
          <w:sz w:val="24"/>
          <w:lang w:val="en-GB"/>
        </w:rPr>
        <w:t>the Virgo and Advanced Virgo OMC</w:t>
      </w:r>
      <w:r w:rsidR="00BB335C" w:rsidRPr="00135305">
        <w:rPr>
          <w:color w:val="191919" w:themeColor="text2" w:themeShade="80"/>
          <w:sz w:val="24"/>
          <w:lang w:val="en-GB"/>
        </w:rPr>
        <w:t xml:space="preserve"> control system should</w:t>
      </w:r>
      <w:r w:rsidR="00D1787F" w:rsidRPr="00135305">
        <w:rPr>
          <w:color w:val="191919" w:themeColor="text2" w:themeShade="80"/>
          <w:sz w:val="24"/>
          <w:lang w:val="en-GB"/>
        </w:rPr>
        <w:t xml:space="preserve"> help reach</w:t>
      </w:r>
      <w:r w:rsidR="00C87FFA" w:rsidRPr="00135305">
        <w:rPr>
          <w:color w:val="191919" w:themeColor="text2" w:themeShade="80"/>
          <w:sz w:val="24"/>
          <w:lang w:val="en-GB"/>
        </w:rPr>
        <w:t>ing this goal,</w:t>
      </w:r>
      <w:r w:rsidR="00493A77" w:rsidRPr="00135305">
        <w:rPr>
          <w:color w:val="191919" w:themeColor="text2" w:themeShade="80"/>
          <w:sz w:val="24"/>
          <w:lang w:val="en-GB"/>
        </w:rPr>
        <w:t xml:space="preserve"> </w:t>
      </w:r>
      <w:r w:rsidR="003075E0" w:rsidRPr="00135305">
        <w:rPr>
          <w:color w:val="191919" w:themeColor="text2" w:themeShade="80"/>
          <w:sz w:val="24"/>
          <w:lang w:val="en-GB"/>
        </w:rPr>
        <w:t xml:space="preserve">an optimization of the </w:t>
      </w:r>
      <w:r w:rsidR="00AD2D57" w:rsidRPr="00135305">
        <w:rPr>
          <w:color w:val="191919" w:themeColor="text2" w:themeShade="80"/>
          <w:sz w:val="24"/>
          <w:lang w:val="en-GB"/>
        </w:rPr>
        <w:t xml:space="preserve">control loop </w:t>
      </w:r>
      <w:r w:rsidR="00F522BF" w:rsidRPr="00135305">
        <w:rPr>
          <w:color w:val="191919" w:themeColor="text2" w:themeShade="80"/>
          <w:sz w:val="24"/>
          <w:lang w:val="en-GB"/>
        </w:rPr>
        <w:t>parameters</w:t>
      </w:r>
      <w:r w:rsidR="00AD2D57" w:rsidRPr="00135305">
        <w:rPr>
          <w:color w:val="191919" w:themeColor="text2" w:themeShade="80"/>
          <w:sz w:val="24"/>
          <w:lang w:val="en-GB"/>
        </w:rPr>
        <w:t xml:space="preserve"> will be required. </w:t>
      </w:r>
      <w:r w:rsidR="00160DE8" w:rsidRPr="00135305">
        <w:rPr>
          <w:color w:val="191919" w:themeColor="text2" w:themeShade="80"/>
          <w:sz w:val="24"/>
          <w:lang w:val="en-GB"/>
        </w:rPr>
        <w:t xml:space="preserve">Moreover </w:t>
      </w:r>
      <w:r w:rsidR="00E31176" w:rsidRPr="00135305">
        <w:rPr>
          <w:color w:val="191919" w:themeColor="text2" w:themeShade="80"/>
          <w:sz w:val="24"/>
          <w:lang w:val="en-GB"/>
        </w:rPr>
        <w:t xml:space="preserve">experimental tests of a high finesse cavity will be performed in order to check that the controllability of the cavity and </w:t>
      </w:r>
      <w:r w:rsidR="00097297" w:rsidRPr="00135305">
        <w:rPr>
          <w:color w:val="191919" w:themeColor="text2" w:themeShade="80"/>
          <w:sz w:val="24"/>
          <w:lang w:val="en-GB"/>
        </w:rPr>
        <w:t>its optical performances are not degraded by thermal effects that could be induced by the increased finesse.</w:t>
      </w:r>
    </w:p>
    <w:p w:rsidR="00AE7BE1" w:rsidRPr="00135305" w:rsidRDefault="004204EC" w:rsidP="00542B60">
      <w:pPr>
        <w:pStyle w:val="Paragraphedeliste"/>
        <w:numPr>
          <w:ilvl w:val="0"/>
          <w:numId w:val="42"/>
        </w:numPr>
        <w:jc w:val="both"/>
        <w:rPr>
          <w:color w:val="000000" w:themeColor="text1"/>
          <w:sz w:val="24"/>
          <w:lang w:val="en-GB"/>
        </w:rPr>
      </w:pPr>
      <w:r w:rsidRPr="00135305">
        <w:rPr>
          <w:color w:val="191919" w:themeColor="text2" w:themeShade="80"/>
          <w:sz w:val="24"/>
          <w:lang w:val="en-GB"/>
        </w:rPr>
        <w:t xml:space="preserve">With a larger finesse, internal losses of the OMC cavity are expected to increase. Past measurements have shown that the OMC cavity internal losses are presently dominated by scattering on the </w:t>
      </w:r>
      <w:r w:rsidR="005A06A8" w:rsidRPr="00135305">
        <w:rPr>
          <w:color w:val="191919" w:themeColor="text2" w:themeShade="80"/>
          <w:sz w:val="24"/>
          <w:lang w:val="en-GB"/>
        </w:rPr>
        <w:t xml:space="preserve">cavity surfaces. </w:t>
      </w:r>
      <w:r w:rsidR="00FF2044" w:rsidRPr="00135305">
        <w:rPr>
          <w:color w:val="191919" w:themeColor="text2" w:themeShade="80"/>
          <w:sz w:val="24"/>
          <w:lang w:val="en-GB"/>
        </w:rPr>
        <w:t>These losses will be mitigated thanks to a more stringent requirement on t</w:t>
      </w:r>
      <w:r w:rsidR="00340B8A" w:rsidRPr="00135305">
        <w:rPr>
          <w:color w:val="191919" w:themeColor="text2" w:themeShade="80"/>
          <w:sz w:val="24"/>
          <w:lang w:val="en-GB"/>
        </w:rPr>
        <w:t>he polishing of these surfaces.</w:t>
      </w:r>
      <w:r w:rsidR="009A5F9E" w:rsidRPr="00135305">
        <w:rPr>
          <w:color w:val="191919" w:themeColor="text2" w:themeShade="80"/>
          <w:sz w:val="24"/>
          <w:lang w:val="en-GB"/>
        </w:rPr>
        <w:t xml:space="preserve"> Indeed </w:t>
      </w:r>
      <w:r w:rsidR="0090356C" w:rsidRPr="00135305">
        <w:rPr>
          <w:color w:val="191919" w:themeColor="text2" w:themeShade="80"/>
          <w:sz w:val="24"/>
          <w:lang w:val="en-GB"/>
        </w:rPr>
        <w:t xml:space="preserve">cavity substrates recently polished exhibit a micro-roughness which is more than 3 </w:t>
      </w:r>
      <w:r w:rsidR="0090356C" w:rsidRPr="00135305">
        <w:rPr>
          <w:color w:val="191919" w:themeColor="text2" w:themeShade="80"/>
          <w:sz w:val="24"/>
          <w:lang w:val="en-GB"/>
        </w:rPr>
        <w:lastRenderedPageBreak/>
        <w:t>times better than the one of the Advanced Virgo OMC cavities. This should translate into a reduction of the scattering losses by at least a factor 10.</w:t>
      </w:r>
      <w:r w:rsidR="00394301" w:rsidRPr="00135305">
        <w:rPr>
          <w:color w:val="191919" w:themeColor="text2" w:themeShade="80"/>
          <w:sz w:val="24"/>
          <w:lang w:val="en-GB"/>
        </w:rPr>
        <w:t xml:space="preserve"> </w:t>
      </w:r>
      <w:r w:rsidR="00D021C5" w:rsidRPr="00135305">
        <w:rPr>
          <w:color w:val="000000" w:themeColor="text1"/>
          <w:sz w:val="24"/>
          <w:lang w:val="en-GB"/>
        </w:rPr>
        <w:t>More generally a further loss reduction can be achieved by replacing all the optics placed along the dark fringe beam path (</w:t>
      </w:r>
      <w:r w:rsidR="00DA1251" w:rsidRPr="00135305">
        <w:rPr>
          <w:color w:val="000000" w:themeColor="text1"/>
          <w:sz w:val="24"/>
          <w:lang w:val="en-GB"/>
        </w:rPr>
        <w:t>which</w:t>
      </w:r>
      <w:r w:rsidR="008A7D24" w:rsidRPr="00135305">
        <w:rPr>
          <w:color w:val="000000" w:themeColor="text1"/>
          <w:sz w:val="24"/>
          <w:lang w:val="en-GB"/>
        </w:rPr>
        <w:t xml:space="preserve"> </w:t>
      </w:r>
      <w:r w:rsidR="00D021C5" w:rsidRPr="00135305">
        <w:rPr>
          <w:color w:val="000000" w:themeColor="text1"/>
          <w:sz w:val="24"/>
          <w:lang w:val="en-GB"/>
        </w:rPr>
        <w:t>includes</w:t>
      </w:r>
      <w:r w:rsidR="00477209" w:rsidRPr="00135305">
        <w:rPr>
          <w:color w:val="000000" w:themeColor="text1"/>
          <w:sz w:val="24"/>
          <w:lang w:val="en-GB"/>
        </w:rPr>
        <w:t xml:space="preserve"> 10</w:t>
      </w:r>
      <w:r w:rsidR="008A7D24" w:rsidRPr="00135305">
        <w:rPr>
          <w:color w:val="000000" w:themeColor="text1"/>
          <w:sz w:val="24"/>
          <w:lang w:val="en-GB"/>
        </w:rPr>
        <w:t xml:space="preserve"> mirrors, 4</w:t>
      </w:r>
      <w:r w:rsidR="00E13606" w:rsidRPr="00135305">
        <w:rPr>
          <w:color w:val="000000" w:themeColor="text1"/>
          <w:sz w:val="24"/>
          <w:lang w:val="en-GB"/>
        </w:rPr>
        <w:t xml:space="preserve"> </w:t>
      </w:r>
      <w:r w:rsidR="00D021C5" w:rsidRPr="00135305">
        <w:rPr>
          <w:color w:val="000000" w:themeColor="text1"/>
          <w:sz w:val="24"/>
          <w:lang w:val="en-GB"/>
        </w:rPr>
        <w:t>lens</w:t>
      </w:r>
      <w:r w:rsidR="00E13606" w:rsidRPr="00135305">
        <w:rPr>
          <w:color w:val="000000" w:themeColor="text1"/>
          <w:sz w:val="24"/>
          <w:lang w:val="en-GB"/>
        </w:rPr>
        <w:t>es</w:t>
      </w:r>
      <w:r w:rsidR="008A7D24" w:rsidRPr="00135305">
        <w:rPr>
          <w:color w:val="000000" w:themeColor="text1"/>
          <w:sz w:val="24"/>
          <w:lang w:val="en-GB"/>
        </w:rPr>
        <w:t>, and 1 viewport</w:t>
      </w:r>
      <w:r w:rsidR="00D021C5" w:rsidRPr="00135305">
        <w:rPr>
          <w:color w:val="000000" w:themeColor="text1"/>
          <w:sz w:val="24"/>
          <w:lang w:val="en-GB"/>
        </w:rPr>
        <w:t>)</w:t>
      </w:r>
      <w:r w:rsidR="00CC5708" w:rsidRPr="00135305">
        <w:rPr>
          <w:color w:val="000000" w:themeColor="text1"/>
          <w:sz w:val="24"/>
          <w:lang w:val="en-GB"/>
        </w:rPr>
        <w:t xml:space="preserve"> with super-polished optics.</w:t>
      </w:r>
    </w:p>
    <w:p w:rsidR="00FD7181" w:rsidRPr="00135305" w:rsidRDefault="007621DE" w:rsidP="00627EB6">
      <w:pPr>
        <w:pStyle w:val="Paragraphedeliste"/>
        <w:numPr>
          <w:ilvl w:val="0"/>
          <w:numId w:val="42"/>
        </w:numPr>
        <w:jc w:val="both"/>
        <w:rPr>
          <w:color w:val="191919" w:themeColor="text2" w:themeShade="80"/>
          <w:sz w:val="24"/>
          <w:lang w:val="en-GB"/>
        </w:rPr>
      </w:pPr>
      <w:r w:rsidRPr="00135305">
        <w:rPr>
          <w:color w:val="191919" w:themeColor="text2" w:themeShade="80"/>
          <w:sz w:val="24"/>
          <w:lang w:val="en-GB"/>
        </w:rPr>
        <w:t>M</w:t>
      </w:r>
      <w:r w:rsidR="00930D13" w:rsidRPr="00135305">
        <w:rPr>
          <w:color w:val="191919" w:themeColor="text2" w:themeShade="80"/>
          <w:sz w:val="24"/>
          <w:lang w:val="en-GB"/>
        </w:rPr>
        <w:t xml:space="preserve">ismatching losses between the interferometer </w:t>
      </w:r>
      <w:r w:rsidR="00CA08F4" w:rsidRPr="00135305">
        <w:rPr>
          <w:color w:val="191919" w:themeColor="text2" w:themeShade="80"/>
          <w:sz w:val="24"/>
          <w:lang w:val="en-GB"/>
        </w:rPr>
        <w:t xml:space="preserve">beam and the OMC cavity </w:t>
      </w:r>
      <w:r w:rsidRPr="00135305">
        <w:rPr>
          <w:color w:val="191919" w:themeColor="text2" w:themeShade="80"/>
          <w:sz w:val="24"/>
          <w:lang w:val="en-GB"/>
        </w:rPr>
        <w:t xml:space="preserve">include </w:t>
      </w:r>
      <w:r w:rsidR="00CA08F4" w:rsidRPr="00135305">
        <w:rPr>
          <w:color w:val="191919" w:themeColor="text2" w:themeShade="80"/>
          <w:sz w:val="24"/>
          <w:lang w:val="en-GB"/>
        </w:rPr>
        <w:t xml:space="preserve">mode </w:t>
      </w:r>
      <w:r w:rsidRPr="00135305">
        <w:rPr>
          <w:color w:val="191919" w:themeColor="text2" w:themeShade="80"/>
          <w:sz w:val="24"/>
          <w:lang w:val="en-GB"/>
        </w:rPr>
        <w:t>mismatch</w:t>
      </w:r>
      <w:r w:rsidR="00CA08F4" w:rsidRPr="00135305">
        <w:rPr>
          <w:color w:val="191919" w:themeColor="text2" w:themeShade="80"/>
          <w:sz w:val="24"/>
          <w:lang w:val="en-GB"/>
        </w:rPr>
        <w:t xml:space="preserve">, polarization </w:t>
      </w:r>
      <w:r w:rsidRPr="00135305">
        <w:rPr>
          <w:color w:val="191919" w:themeColor="text2" w:themeShade="80"/>
          <w:sz w:val="24"/>
          <w:lang w:val="en-GB"/>
        </w:rPr>
        <w:t xml:space="preserve">mismatch </w:t>
      </w:r>
      <w:r w:rsidR="00CA08F4" w:rsidRPr="00135305">
        <w:rPr>
          <w:color w:val="191919" w:themeColor="text2" w:themeShade="80"/>
          <w:sz w:val="24"/>
          <w:lang w:val="en-GB"/>
        </w:rPr>
        <w:t xml:space="preserve">and </w:t>
      </w:r>
      <w:r w:rsidRPr="00135305">
        <w:rPr>
          <w:color w:val="191919" w:themeColor="text2" w:themeShade="80"/>
          <w:sz w:val="24"/>
          <w:lang w:val="en-GB"/>
        </w:rPr>
        <w:t>mis</w:t>
      </w:r>
      <w:r w:rsidR="00275A3C" w:rsidRPr="00135305">
        <w:rPr>
          <w:color w:val="191919" w:themeColor="text2" w:themeShade="80"/>
          <w:sz w:val="24"/>
          <w:lang w:val="en-GB"/>
        </w:rPr>
        <w:t>alignm</w:t>
      </w:r>
      <w:r w:rsidRPr="00135305">
        <w:rPr>
          <w:color w:val="191919" w:themeColor="text2" w:themeShade="80"/>
          <w:sz w:val="24"/>
          <w:lang w:val="en-GB"/>
        </w:rPr>
        <w:t>ent</w:t>
      </w:r>
      <w:r w:rsidR="00540761" w:rsidRPr="00135305">
        <w:rPr>
          <w:color w:val="191919" w:themeColor="text2" w:themeShade="80"/>
          <w:sz w:val="24"/>
          <w:lang w:val="en-GB"/>
        </w:rPr>
        <w:t>.</w:t>
      </w:r>
      <w:r w:rsidR="004914EB" w:rsidRPr="00135305">
        <w:rPr>
          <w:color w:val="191919" w:themeColor="text2" w:themeShade="80"/>
          <w:sz w:val="24"/>
          <w:lang w:val="en-GB"/>
        </w:rPr>
        <w:t xml:space="preserve"> </w:t>
      </w:r>
      <w:r w:rsidR="002418AB" w:rsidRPr="00135305">
        <w:rPr>
          <w:color w:val="191919" w:themeColor="text2" w:themeShade="80"/>
          <w:sz w:val="24"/>
          <w:lang w:val="en-GB"/>
        </w:rPr>
        <w:t>One of the difficulties faced d</w:t>
      </w:r>
      <w:r w:rsidR="00D40FAD" w:rsidRPr="00135305">
        <w:rPr>
          <w:color w:val="191919" w:themeColor="text2" w:themeShade="80"/>
          <w:sz w:val="24"/>
          <w:lang w:val="en-GB"/>
        </w:rPr>
        <w:t>uring the commissioning of Advanced Virgo</w:t>
      </w:r>
      <w:r w:rsidR="002418AB" w:rsidRPr="00135305">
        <w:rPr>
          <w:color w:val="191919" w:themeColor="text2" w:themeShade="80"/>
          <w:sz w:val="24"/>
          <w:lang w:val="en-GB"/>
        </w:rPr>
        <w:t xml:space="preserve"> was the lack of a</w:t>
      </w:r>
      <w:r w:rsidR="00F4371E" w:rsidRPr="00135305">
        <w:rPr>
          <w:color w:val="191919" w:themeColor="text2" w:themeShade="80"/>
          <w:sz w:val="24"/>
          <w:lang w:val="en-GB"/>
        </w:rPr>
        <w:t xml:space="preserve">ctuators enabling a remote </w:t>
      </w:r>
      <w:r w:rsidR="002418AB" w:rsidRPr="00135305">
        <w:rPr>
          <w:color w:val="191919" w:themeColor="text2" w:themeShade="80"/>
          <w:sz w:val="24"/>
          <w:lang w:val="en-GB"/>
        </w:rPr>
        <w:t>tuning of the</w:t>
      </w:r>
      <w:r w:rsidR="005E6E34" w:rsidRPr="00135305">
        <w:rPr>
          <w:color w:val="191919" w:themeColor="text2" w:themeShade="80"/>
          <w:sz w:val="24"/>
          <w:lang w:val="en-GB"/>
        </w:rPr>
        <w:t xml:space="preserve"> polarization</w:t>
      </w:r>
      <w:r w:rsidR="00D40FAD" w:rsidRPr="00135305">
        <w:rPr>
          <w:color w:val="191919" w:themeColor="text2" w:themeShade="80"/>
          <w:sz w:val="24"/>
          <w:lang w:val="en-GB"/>
        </w:rPr>
        <w:t xml:space="preserve"> </w:t>
      </w:r>
      <w:r w:rsidR="002418AB" w:rsidRPr="00135305">
        <w:rPr>
          <w:color w:val="191919" w:themeColor="text2" w:themeShade="80"/>
          <w:sz w:val="24"/>
          <w:lang w:val="en-GB"/>
        </w:rPr>
        <w:t xml:space="preserve">and mode matching </w:t>
      </w:r>
      <w:r w:rsidR="00F60CE4" w:rsidRPr="00135305">
        <w:rPr>
          <w:color w:val="191919" w:themeColor="text2" w:themeShade="80"/>
          <w:sz w:val="24"/>
          <w:lang w:val="en-GB"/>
        </w:rPr>
        <w:t>while the bench hosting the OMC was suspended and under vacuum</w:t>
      </w:r>
      <w:r w:rsidR="00244CBD" w:rsidRPr="00135305">
        <w:rPr>
          <w:color w:val="191919" w:themeColor="text2" w:themeShade="80"/>
          <w:sz w:val="24"/>
          <w:lang w:val="en-GB"/>
        </w:rPr>
        <w:t>.</w:t>
      </w:r>
      <w:r w:rsidR="00127C36" w:rsidRPr="00135305">
        <w:rPr>
          <w:color w:val="191919" w:themeColor="text2" w:themeShade="80"/>
          <w:sz w:val="24"/>
          <w:lang w:val="en-GB"/>
        </w:rPr>
        <w:t xml:space="preserve"> </w:t>
      </w:r>
      <w:r w:rsidR="0070175E" w:rsidRPr="00135305">
        <w:rPr>
          <w:color w:val="191919" w:themeColor="text2" w:themeShade="80"/>
          <w:sz w:val="24"/>
          <w:lang w:val="en-GB"/>
        </w:rPr>
        <w:t>In order to address this problem, a</w:t>
      </w:r>
      <w:r w:rsidR="00127C36" w:rsidRPr="00135305">
        <w:rPr>
          <w:color w:val="191919" w:themeColor="text2" w:themeShade="80"/>
          <w:sz w:val="24"/>
          <w:lang w:val="en-GB"/>
        </w:rPr>
        <w:t>ppropria</w:t>
      </w:r>
      <w:r w:rsidR="0070175E" w:rsidRPr="00135305">
        <w:rPr>
          <w:color w:val="191919" w:themeColor="text2" w:themeShade="80"/>
          <w:sz w:val="24"/>
          <w:lang w:val="en-GB"/>
        </w:rPr>
        <w:t>te actuators will be i</w:t>
      </w:r>
      <w:r w:rsidR="00127C36" w:rsidRPr="00135305">
        <w:rPr>
          <w:color w:val="191919" w:themeColor="text2" w:themeShade="80"/>
          <w:sz w:val="24"/>
          <w:lang w:val="en-GB"/>
        </w:rPr>
        <w:t>mplemented in o</w:t>
      </w:r>
      <w:r w:rsidR="004D4A10" w:rsidRPr="00135305">
        <w:rPr>
          <w:color w:val="191919" w:themeColor="text2" w:themeShade="80"/>
          <w:sz w:val="24"/>
          <w:lang w:val="en-GB"/>
        </w:rPr>
        <w:t>r</w:t>
      </w:r>
      <w:r w:rsidR="00127C36" w:rsidRPr="00135305">
        <w:rPr>
          <w:color w:val="191919" w:themeColor="text2" w:themeShade="80"/>
          <w:sz w:val="24"/>
          <w:lang w:val="en-GB"/>
        </w:rPr>
        <w:t xml:space="preserve">der to </w:t>
      </w:r>
      <w:r w:rsidR="00D74C11" w:rsidRPr="00135305">
        <w:rPr>
          <w:color w:val="191919" w:themeColor="text2" w:themeShade="80"/>
          <w:sz w:val="24"/>
          <w:lang w:val="en-GB"/>
        </w:rPr>
        <w:t>be able to use all the degrees of freedom of the mode matching telescope, and to adjust the polarization of the interferometer beam.</w:t>
      </w:r>
      <w:r w:rsidR="00056A5C" w:rsidRPr="00135305">
        <w:rPr>
          <w:color w:val="191919" w:themeColor="text2" w:themeShade="80"/>
          <w:sz w:val="24"/>
          <w:lang w:val="en-GB"/>
        </w:rPr>
        <w:t xml:space="preserve"> An automatic alignment of the OMC</w:t>
      </w:r>
      <w:r w:rsidR="0044009C" w:rsidRPr="00135305">
        <w:rPr>
          <w:color w:val="191919" w:themeColor="text2" w:themeShade="80"/>
          <w:sz w:val="24"/>
          <w:lang w:val="en-GB"/>
        </w:rPr>
        <w:t>, involvin</w:t>
      </w:r>
      <w:r w:rsidR="0041770C" w:rsidRPr="00135305">
        <w:rPr>
          <w:color w:val="191919" w:themeColor="text2" w:themeShade="80"/>
          <w:sz w:val="24"/>
          <w:lang w:val="en-GB"/>
        </w:rPr>
        <w:t>g new sensors</w:t>
      </w:r>
      <w:r w:rsidR="0044009C" w:rsidRPr="00135305">
        <w:rPr>
          <w:color w:val="191919" w:themeColor="text2" w:themeShade="80"/>
          <w:sz w:val="24"/>
          <w:lang w:val="en-GB"/>
        </w:rPr>
        <w:t>,</w:t>
      </w:r>
      <w:r w:rsidR="00056A5C" w:rsidRPr="00135305">
        <w:rPr>
          <w:color w:val="191919" w:themeColor="text2" w:themeShade="80"/>
          <w:sz w:val="24"/>
          <w:lang w:val="en-GB"/>
        </w:rPr>
        <w:t xml:space="preserve"> will also be </w:t>
      </w:r>
      <w:r w:rsidR="00405576" w:rsidRPr="00135305">
        <w:rPr>
          <w:color w:val="191919" w:themeColor="text2" w:themeShade="80"/>
          <w:sz w:val="24"/>
          <w:lang w:val="en-GB"/>
        </w:rPr>
        <w:t>implemented</w:t>
      </w:r>
      <w:r w:rsidR="00056A5C" w:rsidRPr="00135305">
        <w:rPr>
          <w:color w:val="191919" w:themeColor="text2" w:themeShade="80"/>
          <w:sz w:val="24"/>
          <w:lang w:val="en-GB"/>
        </w:rPr>
        <w:t xml:space="preserve"> in order to follow the interferomete</w:t>
      </w:r>
      <w:r w:rsidR="008E02D1" w:rsidRPr="00135305">
        <w:rPr>
          <w:color w:val="191919" w:themeColor="text2" w:themeShade="80"/>
          <w:sz w:val="24"/>
          <w:lang w:val="en-GB"/>
        </w:rPr>
        <w:t>r alignment drifts and avoid misalignment losses.</w:t>
      </w:r>
    </w:p>
    <w:p w:rsidR="004C0034" w:rsidRPr="00135305" w:rsidRDefault="00DD3CFD" w:rsidP="00627EB6">
      <w:pPr>
        <w:pStyle w:val="Paragraphedeliste"/>
        <w:numPr>
          <w:ilvl w:val="0"/>
          <w:numId w:val="42"/>
        </w:numPr>
        <w:jc w:val="both"/>
        <w:rPr>
          <w:color w:val="000000" w:themeColor="text1"/>
          <w:sz w:val="24"/>
          <w:lang w:val="en-GB"/>
        </w:rPr>
      </w:pPr>
      <w:r w:rsidRPr="00135305">
        <w:rPr>
          <w:color w:val="000000" w:themeColor="text1"/>
          <w:sz w:val="24"/>
          <w:lang w:val="en-GB"/>
        </w:rPr>
        <w:t>On a longer time scal</w:t>
      </w:r>
      <w:r w:rsidR="008629D9" w:rsidRPr="00135305">
        <w:rPr>
          <w:color w:val="000000" w:themeColor="text1"/>
          <w:sz w:val="24"/>
          <w:lang w:val="en-GB"/>
        </w:rPr>
        <w:t xml:space="preserve">e, </w:t>
      </w:r>
      <w:r w:rsidR="00DD25DD" w:rsidRPr="00135305">
        <w:rPr>
          <w:color w:val="000000" w:themeColor="text1"/>
          <w:sz w:val="24"/>
          <w:lang w:val="en-GB"/>
        </w:rPr>
        <w:t xml:space="preserve">as the state of the art evolves, </w:t>
      </w:r>
      <w:r w:rsidR="008629D9" w:rsidRPr="00135305">
        <w:rPr>
          <w:color w:val="000000" w:themeColor="text1"/>
          <w:sz w:val="24"/>
          <w:lang w:val="en-GB"/>
        </w:rPr>
        <w:t>new materials for the OMC substrate should be explored, with the goal of finding materi</w:t>
      </w:r>
      <w:r w:rsidR="000501EB" w:rsidRPr="00135305">
        <w:rPr>
          <w:color w:val="000000" w:themeColor="text1"/>
          <w:sz w:val="24"/>
          <w:lang w:val="en-GB"/>
        </w:rPr>
        <w:t>al</w:t>
      </w:r>
      <w:r w:rsidR="001703BB" w:rsidRPr="00135305">
        <w:rPr>
          <w:color w:val="000000" w:themeColor="text1"/>
          <w:sz w:val="24"/>
          <w:lang w:val="en-GB"/>
        </w:rPr>
        <w:t>s</w:t>
      </w:r>
      <w:r w:rsidR="000501EB" w:rsidRPr="00135305">
        <w:rPr>
          <w:color w:val="000000" w:themeColor="text1"/>
          <w:sz w:val="24"/>
          <w:lang w:val="en-GB"/>
        </w:rPr>
        <w:t xml:space="preserve"> with</w:t>
      </w:r>
      <w:r w:rsidR="00A45A44" w:rsidRPr="00135305">
        <w:rPr>
          <w:color w:val="000000" w:themeColor="text1"/>
          <w:sz w:val="24"/>
          <w:lang w:val="en-GB"/>
        </w:rPr>
        <w:t xml:space="preserve"> very low absorption to reduce</w:t>
      </w:r>
      <w:r w:rsidR="000501EB" w:rsidRPr="00135305">
        <w:rPr>
          <w:color w:val="000000" w:themeColor="text1"/>
          <w:sz w:val="24"/>
          <w:lang w:val="en-GB"/>
        </w:rPr>
        <w:t xml:space="preserve"> </w:t>
      </w:r>
      <w:r w:rsidR="00A45A44" w:rsidRPr="00135305">
        <w:rPr>
          <w:color w:val="000000" w:themeColor="text1"/>
          <w:sz w:val="24"/>
          <w:lang w:val="en-GB"/>
        </w:rPr>
        <w:t xml:space="preserve">further </w:t>
      </w:r>
      <w:r w:rsidR="000501EB" w:rsidRPr="00135305">
        <w:rPr>
          <w:color w:val="000000" w:themeColor="text1"/>
          <w:sz w:val="24"/>
          <w:lang w:val="en-GB"/>
        </w:rPr>
        <w:t xml:space="preserve">internal losses, </w:t>
      </w:r>
      <w:r w:rsidR="00DE4E50" w:rsidRPr="00135305">
        <w:rPr>
          <w:color w:val="000000" w:themeColor="text1"/>
          <w:sz w:val="24"/>
          <w:lang w:val="en-GB"/>
        </w:rPr>
        <w:t xml:space="preserve">and very good homogeneity and isotropy to </w:t>
      </w:r>
      <w:r w:rsidR="00FC57B4" w:rsidRPr="00135305">
        <w:rPr>
          <w:color w:val="000000" w:themeColor="text1"/>
          <w:sz w:val="24"/>
          <w:lang w:val="en-GB"/>
        </w:rPr>
        <w:t xml:space="preserve">minimize optical aberrations and </w:t>
      </w:r>
      <w:r w:rsidR="00455D55" w:rsidRPr="00135305">
        <w:rPr>
          <w:color w:val="000000" w:themeColor="text1"/>
          <w:sz w:val="24"/>
          <w:lang w:val="en-GB"/>
        </w:rPr>
        <w:t>birefringence which contribute to polarization and mode mismatch</w:t>
      </w:r>
      <w:r w:rsidR="00265067" w:rsidRPr="00135305">
        <w:rPr>
          <w:color w:val="000000" w:themeColor="text1"/>
          <w:sz w:val="24"/>
          <w:lang w:val="en-GB"/>
        </w:rPr>
        <w:t>.</w:t>
      </w:r>
    </w:p>
    <w:p w:rsidR="00E75760" w:rsidRPr="00135305" w:rsidRDefault="00FB17B4" w:rsidP="0051065E">
      <w:pPr>
        <w:pStyle w:val="Paragraphedeliste"/>
        <w:numPr>
          <w:ilvl w:val="0"/>
          <w:numId w:val="42"/>
        </w:numPr>
        <w:jc w:val="both"/>
        <w:rPr>
          <w:color w:val="191919" w:themeColor="text2" w:themeShade="80"/>
          <w:sz w:val="24"/>
          <w:lang w:val="en-GB"/>
        </w:rPr>
      </w:pPr>
      <w:r w:rsidRPr="00135305">
        <w:rPr>
          <w:color w:val="191919" w:themeColor="text2" w:themeShade="80"/>
          <w:sz w:val="24"/>
          <w:lang w:val="en-GB"/>
        </w:rPr>
        <w:t>A</w:t>
      </w:r>
      <w:r w:rsidR="00FD7DFA" w:rsidRPr="00135305">
        <w:rPr>
          <w:color w:val="191919" w:themeColor="text2" w:themeShade="80"/>
          <w:sz w:val="24"/>
          <w:lang w:val="en-GB"/>
        </w:rPr>
        <w:t>n evolution of the</w:t>
      </w:r>
      <w:r w:rsidR="000137FA" w:rsidRPr="00135305">
        <w:rPr>
          <w:color w:val="191919" w:themeColor="text2" w:themeShade="80"/>
          <w:sz w:val="24"/>
          <w:lang w:val="en-GB"/>
        </w:rPr>
        <w:t xml:space="preserve"> OMC cavity design towards an empty cavity (where the beam propagate</w:t>
      </w:r>
      <w:r w:rsidR="001A1F7A" w:rsidRPr="00135305">
        <w:rPr>
          <w:color w:val="191919" w:themeColor="text2" w:themeShade="80"/>
          <w:sz w:val="24"/>
          <w:lang w:val="en-GB"/>
        </w:rPr>
        <w:t>s</w:t>
      </w:r>
      <w:r w:rsidR="000137FA" w:rsidRPr="00135305">
        <w:rPr>
          <w:color w:val="191919" w:themeColor="text2" w:themeShade="80"/>
          <w:sz w:val="24"/>
          <w:lang w:val="en-GB"/>
        </w:rPr>
        <w:t xml:space="preserve"> in vacuum) should</w:t>
      </w:r>
      <w:r w:rsidR="00296866" w:rsidRPr="00135305">
        <w:rPr>
          <w:color w:val="191919" w:themeColor="text2" w:themeShade="80"/>
          <w:sz w:val="24"/>
          <w:lang w:val="en-GB"/>
        </w:rPr>
        <w:t xml:space="preserve"> also</w:t>
      </w:r>
      <w:r w:rsidR="000137FA" w:rsidRPr="00135305">
        <w:rPr>
          <w:color w:val="191919" w:themeColor="text2" w:themeShade="80"/>
          <w:sz w:val="24"/>
          <w:lang w:val="en-GB"/>
        </w:rPr>
        <w:t xml:space="preserve"> be explored. </w:t>
      </w:r>
      <w:r w:rsidR="001A1F7A" w:rsidRPr="00135305">
        <w:rPr>
          <w:color w:val="191919" w:themeColor="text2" w:themeShade="80"/>
          <w:sz w:val="24"/>
          <w:lang w:val="en-GB"/>
        </w:rPr>
        <w:t xml:space="preserve">This approach would have the benefit of </w:t>
      </w:r>
      <w:r w:rsidR="00617D37" w:rsidRPr="00135305">
        <w:rPr>
          <w:color w:val="191919" w:themeColor="text2" w:themeShade="80"/>
          <w:sz w:val="24"/>
          <w:lang w:val="en-GB"/>
        </w:rPr>
        <w:t>removing losses</w:t>
      </w:r>
      <w:r w:rsidR="002865AC" w:rsidRPr="00135305">
        <w:rPr>
          <w:color w:val="191919" w:themeColor="text2" w:themeShade="80"/>
          <w:sz w:val="24"/>
          <w:lang w:val="en-GB"/>
        </w:rPr>
        <w:t xml:space="preserve"> due to the absorption of light</w:t>
      </w:r>
      <w:r w:rsidR="00BA21A6" w:rsidRPr="00135305">
        <w:rPr>
          <w:color w:val="191919" w:themeColor="text2" w:themeShade="80"/>
          <w:sz w:val="24"/>
          <w:lang w:val="en-GB"/>
        </w:rPr>
        <w:t xml:space="preserve"> in the substrate</w:t>
      </w:r>
      <w:r w:rsidR="00CC5043" w:rsidRPr="00135305">
        <w:rPr>
          <w:color w:val="191919" w:themeColor="text2" w:themeShade="80"/>
          <w:sz w:val="24"/>
          <w:lang w:val="en-GB"/>
        </w:rPr>
        <w:t xml:space="preserve"> and remove bir</w:t>
      </w:r>
      <w:r w:rsidR="00B8775B" w:rsidRPr="00135305">
        <w:rPr>
          <w:color w:val="191919" w:themeColor="text2" w:themeShade="80"/>
          <w:sz w:val="24"/>
          <w:lang w:val="en-GB"/>
        </w:rPr>
        <w:t>efringence effects</w:t>
      </w:r>
      <w:r w:rsidR="00CC5043" w:rsidRPr="00135305">
        <w:rPr>
          <w:color w:val="191919" w:themeColor="text2" w:themeShade="80"/>
          <w:sz w:val="24"/>
          <w:lang w:val="en-GB"/>
        </w:rPr>
        <w:t>.</w:t>
      </w:r>
    </w:p>
    <w:p w:rsidR="0030277D" w:rsidRPr="0030277D" w:rsidRDefault="0030277D" w:rsidP="0030277D">
      <w:pPr>
        <w:jc w:val="both"/>
        <w:rPr>
          <w:color w:val="191919" w:themeColor="text2" w:themeShade="80"/>
          <w:sz w:val="24"/>
        </w:rPr>
      </w:pPr>
    </w:p>
    <w:p w:rsidR="00C84283" w:rsidRPr="00430168" w:rsidRDefault="008D1678" w:rsidP="00430168">
      <w:pPr>
        <w:pStyle w:val="Paragraphedeliste"/>
        <w:numPr>
          <w:ilvl w:val="0"/>
          <w:numId w:val="30"/>
        </w:numPr>
        <w:jc w:val="both"/>
        <w:rPr>
          <w:b/>
          <w:color w:val="191919" w:themeColor="text2" w:themeShade="80"/>
          <w:sz w:val="28"/>
          <w:lang w:val="fr-FR"/>
        </w:rPr>
      </w:pPr>
      <w:r w:rsidRPr="00334FD5">
        <w:rPr>
          <w:i/>
          <w:color w:val="191919" w:themeColor="text2" w:themeShade="80"/>
          <w:sz w:val="24"/>
          <w:lang w:val="fr-FR"/>
        </w:rPr>
        <w:br w:type="page"/>
      </w:r>
      <w:r w:rsidR="00AF335D" w:rsidRPr="00334FD5">
        <w:rPr>
          <w:b/>
          <w:color w:val="191919" w:themeColor="text2" w:themeShade="80"/>
          <w:sz w:val="28"/>
          <w:lang w:val="fr-FR"/>
        </w:rPr>
        <w:lastRenderedPageBreak/>
        <w:t>L</w:t>
      </w:r>
      <w:r w:rsidR="00646921" w:rsidRPr="00334FD5">
        <w:rPr>
          <w:b/>
          <w:color w:val="191919" w:themeColor="text2" w:themeShade="80"/>
          <w:sz w:val="28"/>
          <w:lang w:val="fr-FR"/>
        </w:rPr>
        <w:t>ivrables</w:t>
      </w:r>
      <w:r w:rsidR="00876A11" w:rsidRPr="00334FD5">
        <w:rPr>
          <w:b/>
          <w:color w:val="191919" w:themeColor="text2" w:themeShade="80"/>
          <w:sz w:val="28"/>
          <w:lang w:val="fr-FR"/>
        </w:rPr>
        <w:t xml:space="preserve"> </w:t>
      </w:r>
      <w:r w:rsidR="00AF335D" w:rsidRPr="00334FD5">
        <w:rPr>
          <w:b/>
          <w:color w:val="191919" w:themeColor="text2" w:themeShade="80"/>
          <w:sz w:val="28"/>
          <w:lang w:val="fr-FR"/>
        </w:rPr>
        <w:t>associés, calendrier</w:t>
      </w:r>
      <w:r w:rsidR="00876A11" w:rsidRPr="00334FD5">
        <w:rPr>
          <w:b/>
          <w:color w:val="191919" w:themeColor="text2" w:themeShade="80"/>
          <w:sz w:val="28"/>
          <w:lang w:val="fr-FR"/>
        </w:rPr>
        <w:t xml:space="preserve"> et budget indicat</w:t>
      </w:r>
      <w:r w:rsidR="00391A6B" w:rsidRPr="00334FD5">
        <w:rPr>
          <w:b/>
          <w:color w:val="191919" w:themeColor="text2" w:themeShade="80"/>
          <w:sz w:val="28"/>
          <w:lang w:val="fr-FR"/>
        </w:rPr>
        <w:t>ifs</w:t>
      </w:r>
      <w:r w:rsidR="00876A11" w:rsidRPr="00334FD5">
        <w:rPr>
          <w:b/>
          <w:color w:val="191919" w:themeColor="text2" w:themeShade="80"/>
          <w:sz w:val="28"/>
          <w:lang w:val="fr-FR"/>
        </w:rPr>
        <w:t xml:space="preserve"> (1</w:t>
      </w:r>
      <w:r w:rsidR="00C84283" w:rsidRPr="00334FD5">
        <w:rPr>
          <w:b/>
          <w:color w:val="191919" w:themeColor="text2" w:themeShade="80"/>
          <w:sz w:val="28"/>
          <w:lang w:val="fr-FR"/>
        </w:rPr>
        <w:t xml:space="preserve"> </w:t>
      </w:r>
      <w:r w:rsidR="00876A11" w:rsidRPr="00334FD5">
        <w:rPr>
          <w:b/>
          <w:color w:val="191919" w:themeColor="text2" w:themeShade="80"/>
          <w:sz w:val="28"/>
          <w:lang w:val="fr-FR"/>
        </w:rPr>
        <w:t>page</w:t>
      </w:r>
      <w:r w:rsidR="00820834" w:rsidRPr="00334FD5">
        <w:rPr>
          <w:b/>
          <w:color w:val="191919" w:themeColor="text2" w:themeShade="80"/>
          <w:sz w:val="28"/>
          <w:lang w:val="fr-FR"/>
        </w:rPr>
        <w:t xml:space="preserve"> max</w:t>
      </w:r>
      <w:r w:rsidR="00C84283" w:rsidRPr="00334FD5">
        <w:rPr>
          <w:b/>
          <w:color w:val="191919" w:themeColor="text2" w:themeShade="80"/>
          <w:sz w:val="28"/>
          <w:lang w:val="fr-FR"/>
        </w:rPr>
        <w:t>. incl. figures</w:t>
      </w:r>
      <w:r w:rsidR="00876A11" w:rsidRPr="00334FD5">
        <w:rPr>
          <w:b/>
          <w:color w:val="191919" w:themeColor="text2" w:themeShade="80"/>
          <w:sz w:val="28"/>
          <w:lang w:val="fr-FR"/>
        </w:rPr>
        <w:t>)</w:t>
      </w:r>
    </w:p>
    <w:p w:rsidR="00C84283" w:rsidRPr="009B21B2" w:rsidRDefault="00500C6A" w:rsidP="007C7E3B">
      <w:pPr>
        <w:jc w:val="both"/>
        <w:rPr>
          <w:color w:val="191919" w:themeColor="text2" w:themeShade="80"/>
          <w:sz w:val="24"/>
          <w:lang w:val="en-GB"/>
        </w:rPr>
      </w:pPr>
      <w:r w:rsidRPr="009B21B2">
        <w:rPr>
          <w:color w:val="191919" w:themeColor="text2" w:themeShade="80"/>
          <w:sz w:val="24"/>
          <w:lang w:val="en-GB"/>
        </w:rPr>
        <w:t xml:space="preserve">A lower </w:t>
      </w:r>
      <w:r w:rsidR="0001609B" w:rsidRPr="009B21B2">
        <w:rPr>
          <w:color w:val="191919" w:themeColor="text2" w:themeShade="80"/>
          <w:sz w:val="24"/>
          <w:lang w:val="en-GB"/>
        </w:rPr>
        <w:t>losses OMC system</w:t>
      </w:r>
      <w:r w:rsidR="000A0ECB" w:rsidRPr="009B21B2">
        <w:rPr>
          <w:color w:val="191919" w:themeColor="text2" w:themeShade="80"/>
          <w:sz w:val="24"/>
          <w:lang w:val="en-GB"/>
        </w:rPr>
        <w:t xml:space="preserve"> made of a single cavity of high finesse</w:t>
      </w:r>
      <w:r w:rsidR="00967AC3">
        <w:rPr>
          <w:color w:val="191919" w:themeColor="text2" w:themeShade="80"/>
          <w:sz w:val="24"/>
          <w:lang w:val="en-GB"/>
        </w:rPr>
        <w:t xml:space="preserve"> is being develo</w:t>
      </w:r>
      <w:r w:rsidR="0001609B" w:rsidRPr="009B21B2">
        <w:rPr>
          <w:color w:val="191919" w:themeColor="text2" w:themeShade="80"/>
          <w:sz w:val="24"/>
          <w:lang w:val="en-GB"/>
        </w:rPr>
        <w:t>ped and will be installed in the detection system of Advanced Virgo+ and commissioned in the years 2020-2021.</w:t>
      </w:r>
      <w:r w:rsidR="008D2773">
        <w:rPr>
          <w:color w:val="191919" w:themeColor="text2" w:themeShade="80"/>
          <w:sz w:val="24"/>
          <w:lang w:val="en-GB"/>
        </w:rPr>
        <w:t xml:space="preserve"> The target</w:t>
      </w:r>
      <w:bookmarkStart w:id="0" w:name="_GoBack"/>
      <w:bookmarkEnd w:id="0"/>
      <w:r w:rsidR="00430ED6" w:rsidRPr="009B21B2">
        <w:rPr>
          <w:color w:val="191919" w:themeColor="text2" w:themeShade="80"/>
          <w:sz w:val="24"/>
          <w:lang w:val="en-GB"/>
        </w:rPr>
        <w:t xml:space="preserve">ed losses with this new design </w:t>
      </w:r>
      <w:r w:rsidR="007C7E3B" w:rsidRPr="009B21B2">
        <w:rPr>
          <w:color w:val="191919" w:themeColor="text2" w:themeShade="80"/>
          <w:sz w:val="24"/>
          <w:lang w:val="en-GB"/>
        </w:rPr>
        <w:t xml:space="preserve">are </w:t>
      </w:r>
      <w:r w:rsidR="00F143CF" w:rsidRPr="009B21B2">
        <w:rPr>
          <w:color w:val="191919" w:themeColor="text2" w:themeShade="80"/>
          <w:sz w:val="24"/>
          <w:lang w:val="en-GB"/>
        </w:rPr>
        <w:t>about 3%, which is less than half of the current OMC losses in Advanced Virgo.</w:t>
      </w:r>
    </w:p>
    <w:p w:rsidR="00882BE1" w:rsidRPr="009B21B2" w:rsidRDefault="00A5260E" w:rsidP="007C7E3B">
      <w:pPr>
        <w:jc w:val="both"/>
        <w:rPr>
          <w:color w:val="000000" w:themeColor="text1"/>
          <w:sz w:val="24"/>
          <w:lang w:val="en-GB"/>
        </w:rPr>
      </w:pPr>
      <w:r w:rsidRPr="009B21B2">
        <w:rPr>
          <w:color w:val="191919" w:themeColor="text2" w:themeShade="80"/>
          <w:sz w:val="24"/>
          <w:lang w:val="en-GB"/>
        </w:rPr>
        <w:t>Depen</w:t>
      </w:r>
      <w:r w:rsidR="00F07771" w:rsidRPr="009B21B2">
        <w:rPr>
          <w:color w:val="191919" w:themeColor="text2" w:themeShade="80"/>
          <w:sz w:val="24"/>
          <w:lang w:val="en-GB"/>
        </w:rPr>
        <w:t>ding on the performances of this new OMC system, a further evolution i</w:t>
      </w:r>
      <w:r w:rsidR="007C7E3B" w:rsidRPr="009B21B2">
        <w:rPr>
          <w:color w:val="191919" w:themeColor="text2" w:themeShade="80"/>
          <w:sz w:val="24"/>
          <w:lang w:val="en-GB"/>
        </w:rPr>
        <w:t xml:space="preserve">n the design may be </w:t>
      </w:r>
      <w:r w:rsidR="00F07771" w:rsidRPr="009B21B2">
        <w:rPr>
          <w:color w:val="000000" w:themeColor="text1"/>
          <w:sz w:val="24"/>
          <w:lang w:val="en-GB"/>
        </w:rPr>
        <w:t>envisaged for the 2023/2025 upgrade break of Advanced Virgo +.</w:t>
      </w:r>
    </w:p>
    <w:p w:rsidR="00F07771" w:rsidRPr="009B21B2" w:rsidRDefault="00821329" w:rsidP="007C7E3B">
      <w:pPr>
        <w:jc w:val="both"/>
        <w:rPr>
          <w:color w:val="000000" w:themeColor="text1"/>
          <w:sz w:val="24"/>
          <w:lang w:val="en-GB"/>
        </w:rPr>
      </w:pPr>
      <w:r w:rsidRPr="009B21B2">
        <w:rPr>
          <w:color w:val="000000" w:themeColor="text1"/>
          <w:sz w:val="24"/>
          <w:lang w:val="en-GB"/>
        </w:rPr>
        <w:t>On the longer term</w:t>
      </w:r>
      <w:r w:rsidR="00BC1D90" w:rsidRPr="009B21B2">
        <w:rPr>
          <w:color w:val="000000" w:themeColor="text1"/>
          <w:sz w:val="24"/>
          <w:lang w:val="en-GB"/>
        </w:rPr>
        <w:t xml:space="preserve"> (2025-2030)</w:t>
      </w:r>
      <w:r w:rsidRPr="009B21B2">
        <w:rPr>
          <w:color w:val="000000" w:themeColor="text1"/>
          <w:sz w:val="24"/>
          <w:lang w:val="en-GB"/>
        </w:rPr>
        <w:t xml:space="preserve">, </w:t>
      </w:r>
      <w:r w:rsidR="00066FAC" w:rsidRPr="009B21B2">
        <w:rPr>
          <w:color w:val="000000" w:themeColor="text1"/>
          <w:sz w:val="24"/>
          <w:lang w:val="en-GB"/>
        </w:rPr>
        <w:t xml:space="preserve">the OMC design should </w:t>
      </w:r>
      <w:r w:rsidR="00ED4710" w:rsidRPr="009B21B2">
        <w:rPr>
          <w:color w:val="000000" w:themeColor="text1"/>
          <w:sz w:val="24"/>
          <w:lang w:val="en-GB"/>
        </w:rPr>
        <w:t xml:space="preserve">be revised according to the new state of the art </w:t>
      </w:r>
      <w:r w:rsidR="00E51327" w:rsidRPr="009B21B2">
        <w:rPr>
          <w:color w:val="000000" w:themeColor="text1"/>
          <w:sz w:val="24"/>
          <w:lang w:val="en-GB"/>
        </w:rPr>
        <w:t>concerning the polishing quality of optical surfaces and the bes</w:t>
      </w:r>
      <w:r w:rsidR="002B721A" w:rsidRPr="009B21B2">
        <w:rPr>
          <w:color w:val="000000" w:themeColor="text1"/>
          <w:sz w:val="24"/>
          <w:lang w:val="en-GB"/>
        </w:rPr>
        <w:t>t materials for cavity</w:t>
      </w:r>
      <w:r w:rsidR="00E51327" w:rsidRPr="009B21B2">
        <w:rPr>
          <w:color w:val="000000" w:themeColor="text1"/>
          <w:sz w:val="24"/>
          <w:lang w:val="en-GB"/>
        </w:rPr>
        <w:t xml:space="preserve"> substrates</w:t>
      </w:r>
      <w:r w:rsidR="00697E18" w:rsidRPr="009B21B2">
        <w:rPr>
          <w:color w:val="000000" w:themeColor="text1"/>
          <w:sz w:val="24"/>
          <w:lang w:val="en-GB"/>
        </w:rPr>
        <w:t xml:space="preserve"> (low absorption, low birefringence)</w:t>
      </w:r>
      <w:r w:rsidR="009C2EE6" w:rsidRPr="009B21B2">
        <w:rPr>
          <w:color w:val="000000" w:themeColor="text1"/>
          <w:sz w:val="24"/>
          <w:lang w:val="en-GB"/>
        </w:rPr>
        <w:t>.</w:t>
      </w:r>
      <w:r w:rsidR="0025298C" w:rsidRPr="009B21B2">
        <w:rPr>
          <w:color w:val="000000" w:themeColor="text1"/>
          <w:sz w:val="24"/>
          <w:lang w:val="en-GB"/>
        </w:rPr>
        <w:t xml:space="preserve"> </w:t>
      </w:r>
      <w:r w:rsidR="00894F41" w:rsidRPr="009B21B2">
        <w:rPr>
          <w:color w:val="000000" w:themeColor="text1"/>
          <w:sz w:val="24"/>
          <w:lang w:val="en-GB"/>
        </w:rPr>
        <w:t>Moreover t</w:t>
      </w:r>
      <w:r w:rsidR="00802A4D" w:rsidRPr="009B21B2">
        <w:rPr>
          <w:color w:val="000000" w:themeColor="text1"/>
          <w:sz w:val="24"/>
          <w:lang w:val="en-GB"/>
        </w:rPr>
        <w:t xml:space="preserve">he impact of </w:t>
      </w:r>
      <w:r w:rsidR="009D3C8B" w:rsidRPr="009B21B2">
        <w:rPr>
          <w:color w:val="000000" w:themeColor="text1"/>
          <w:sz w:val="24"/>
          <w:lang w:val="en-GB"/>
        </w:rPr>
        <w:t xml:space="preserve">potential </w:t>
      </w:r>
      <w:r w:rsidR="00802A4D" w:rsidRPr="009B21B2">
        <w:rPr>
          <w:color w:val="000000" w:themeColor="text1"/>
          <w:sz w:val="24"/>
          <w:lang w:val="en-GB"/>
        </w:rPr>
        <w:t>new</w:t>
      </w:r>
      <w:r w:rsidR="00FE2B84" w:rsidRPr="009B21B2">
        <w:rPr>
          <w:color w:val="000000" w:themeColor="text1"/>
          <w:sz w:val="24"/>
          <w:lang w:val="en-GB"/>
        </w:rPr>
        <w:t xml:space="preserve"> beam geometries</w:t>
      </w:r>
      <w:r w:rsidR="00E7449B" w:rsidRPr="009B21B2">
        <w:rPr>
          <w:color w:val="000000" w:themeColor="text1"/>
          <w:sz w:val="24"/>
          <w:lang w:val="en-GB"/>
        </w:rPr>
        <w:t xml:space="preserve"> </w:t>
      </w:r>
      <w:r w:rsidR="00802A4D" w:rsidRPr="009B21B2">
        <w:rPr>
          <w:color w:val="000000" w:themeColor="text1"/>
          <w:sz w:val="24"/>
          <w:lang w:val="en-GB"/>
        </w:rPr>
        <w:t xml:space="preserve">on the OMC design </w:t>
      </w:r>
      <w:r w:rsidR="004C1863" w:rsidRPr="009B21B2">
        <w:rPr>
          <w:color w:val="000000" w:themeColor="text1"/>
          <w:sz w:val="24"/>
          <w:lang w:val="en-GB"/>
        </w:rPr>
        <w:t>should also be</w:t>
      </w:r>
      <w:r w:rsidR="00D2068D" w:rsidRPr="009B21B2">
        <w:rPr>
          <w:color w:val="000000" w:themeColor="text1"/>
          <w:sz w:val="24"/>
          <w:lang w:val="en-GB"/>
        </w:rPr>
        <w:t xml:space="preserve"> studied in preparation of Einstein Telescope.</w:t>
      </w:r>
    </w:p>
    <w:p w:rsidR="0033525D" w:rsidRPr="009B21B2" w:rsidRDefault="00E37AEF" w:rsidP="007C7E3B">
      <w:pPr>
        <w:jc w:val="both"/>
        <w:rPr>
          <w:color w:val="000000" w:themeColor="text1"/>
          <w:sz w:val="24"/>
          <w:lang w:val="en-GB"/>
        </w:rPr>
      </w:pPr>
      <w:r w:rsidRPr="009B21B2">
        <w:rPr>
          <w:color w:val="000000" w:themeColor="text1"/>
          <w:sz w:val="24"/>
          <w:lang w:val="en-GB"/>
        </w:rPr>
        <w:t>In parallel to the evolution of the OMC design</w:t>
      </w:r>
      <w:r w:rsidR="009D2D87" w:rsidRPr="009B21B2">
        <w:rPr>
          <w:color w:val="000000" w:themeColor="text1"/>
          <w:sz w:val="24"/>
          <w:lang w:val="en-GB"/>
        </w:rPr>
        <w:t xml:space="preserve">, a constant </w:t>
      </w:r>
      <w:r w:rsidR="005A66A4" w:rsidRPr="009B21B2">
        <w:rPr>
          <w:color w:val="000000" w:themeColor="text1"/>
          <w:sz w:val="24"/>
          <w:lang w:val="en-GB"/>
        </w:rPr>
        <w:t>effort will be made</w:t>
      </w:r>
      <w:r w:rsidR="00A147EC" w:rsidRPr="009B21B2">
        <w:rPr>
          <w:color w:val="000000" w:themeColor="text1"/>
          <w:sz w:val="24"/>
          <w:lang w:val="en-GB"/>
        </w:rPr>
        <w:t xml:space="preserve"> throughout these years</w:t>
      </w:r>
      <w:r w:rsidR="005A66A4" w:rsidRPr="009B21B2">
        <w:rPr>
          <w:color w:val="000000" w:themeColor="text1"/>
          <w:sz w:val="24"/>
          <w:lang w:val="en-GB"/>
        </w:rPr>
        <w:t xml:space="preserve"> to improve </w:t>
      </w:r>
      <w:r w:rsidR="00935135" w:rsidRPr="009B21B2">
        <w:rPr>
          <w:color w:val="000000" w:themeColor="text1"/>
          <w:sz w:val="24"/>
          <w:lang w:val="en-GB"/>
        </w:rPr>
        <w:t>the precision of the alignment</w:t>
      </w:r>
      <w:r w:rsidR="009D2D87" w:rsidRPr="009B21B2">
        <w:rPr>
          <w:color w:val="000000" w:themeColor="text1"/>
          <w:sz w:val="24"/>
          <w:lang w:val="en-GB"/>
        </w:rPr>
        <w:t xml:space="preserve"> and mode matching</w:t>
      </w:r>
      <w:r w:rsidR="00935135" w:rsidRPr="009B21B2">
        <w:rPr>
          <w:color w:val="000000" w:themeColor="text1"/>
          <w:sz w:val="24"/>
          <w:lang w:val="en-GB"/>
        </w:rPr>
        <w:t xml:space="preserve"> tuning.</w:t>
      </w:r>
      <w:r w:rsidR="009D2D87" w:rsidRPr="009B21B2">
        <w:rPr>
          <w:color w:val="000000" w:themeColor="text1"/>
          <w:sz w:val="24"/>
          <w:lang w:val="en-GB"/>
        </w:rPr>
        <w:t xml:space="preserve"> </w:t>
      </w:r>
    </w:p>
    <w:p w:rsidR="00A5260E" w:rsidRPr="009B21B2" w:rsidRDefault="00801955" w:rsidP="00AE1EAA">
      <w:pPr>
        <w:jc w:val="both"/>
        <w:rPr>
          <w:color w:val="191919" w:themeColor="text2" w:themeShade="80"/>
          <w:sz w:val="24"/>
          <w:lang w:val="en-GB"/>
        </w:rPr>
      </w:pPr>
      <w:r w:rsidRPr="009B21B2">
        <w:rPr>
          <w:color w:val="191919" w:themeColor="text2" w:themeShade="80"/>
          <w:sz w:val="24"/>
          <w:lang w:val="en-GB"/>
        </w:rPr>
        <w:t>A new pream</w:t>
      </w:r>
      <w:r w:rsidR="002D4B8A" w:rsidRPr="009B21B2">
        <w:rPr>
          <w:color w:val="191919" w:themeColor="text2" w:themeShade="80"/>
          <w:sz w:val="24"/>
          <w:lang w:val="en-GB"/>
        </w:rPr>
        <w:t xml:space="preserve">plifier board </w:t>
      </w:r>
      <w:r w:rsidR="00967AC3">
        <w:rPr>
          <w:color w:val="191919" w:themeColor="text2" w:themeShade="80"/>
          <w:sz w:val="24"/>
          <w:lang w:val="en-GB"/>
        </w:rPr>
        <w:t>will be develop</w:t>
      </w:r>
      <w:r w:rsidR="002D4B8A" w:rsidRPr="009B21B2">
        <w:rPr>
          <w:color w:val="191919" w:themeColor="text2" w:themeShade="80"/>
          <w:sz w:val="24"/>
          <w:lang w:val="en-GB"/>
        </w:rPr>
        <w:t>ed in 2020</w:t>
      </w:r>
      <w:r w:rsidRPr="009B21B2">
        <w:rPr>
          <w:color w:val="191919" w:themeColor="text2" w:themeShade="80"/>
          <w:sz w:val="24"/>
          <w:lang w:val="en-GB"/>
        </w:rPr>
        <w:t xml:space="preserve"> for the high quantum efficiency photodiodes </w:t>
      </w:r>
      <w:r w:rsidR="003E3CC0" w:rsidRPr="009B21B2">
        <w:rPr>
          <w:color w:val="191919" w:themeColor="text2" w:themeShade="80"/>
          <w:sz w:val="24"/>
          <w:lang w:val="en-GB"/>
        </w:rPr>
        <w:t xml:space="preserve">involved in the </w:t>
      </w:r>
      <w:r w:rsidR="009316F1" w:rsidRPr="009B21B2">
        <w:rPr>
          <w:color w:val="191919" w:themeColor="text2" w:themeShade="80"/>
          <w:sz w:val="24"/>
          <w:lang w:val="en-GB"/>
        </w:rPr>
        <w:t>readout of the beam carrying the imprint of gravitational wave signals.</w:t>
      </w:r>
      <w:r w:rsidR="00F07771" w:rsidRPr="009B21B2">
        <w:rPr>
          <w:color w:val="191919" w:themeColor="text2" w:themeShade="80"/>
          <w:sz w:val="24"/>
          <w:lang w:val="en-GB"/>
        </w:rPr>
        <w:t xml:space="preserve"> </w:t>
      </w:r>
      <w:r w:rsidR="00F518AF" w:rsidRPr="009B21B2">
        <w:rPr>
          <w:color w:val="191919" w:themeColor="text2" w:themeShade="80"/>
          <w:sz w:val="24"/>
          <w:lang w:val="en-GB"/>
        </w:rPr>
        <w:t>The goal of this development is to bring the level of electronic noise at least a factor 10 below the shot noise</w:t>
      </w:r>
      <w:r w:rsidR="006E4EE6" w:rsidRPr="009B21B2">
        <w:rPr>
          <w:color w:val="191919" w:themeColor="text2" w:themeShade="80"/>
          <w:sz w:val="24"/>
          <w:lang w:val="en-GB"/>
        </w:rPr>
        <w:t xml:space="preserve">, </w:t>
      </w:r>
      <w:r w:rsidR="00AE1EAA" w:rsidRPr="009B21B2">
        <w:rPr>
          <w:color w:val="191919" w:themeColor="text2" w:themeShade="80"/>
          <w:sz w:val="24"/>
          <w:lang w:val="en-GB"/>
        </w:rPr>
        <w:t>in order to keep the equivalent losses lower than 1%.</w:t>
      </w:r>
      <w:r w:rsidR="009A2DE4" w:rsidRPr="009B21B2">
        <w:rPr>
          <w:color w:val="191919" w:themeColor="text2" w:themeShade="80"/>
          <w:sz w:val="24"/>
          <w:lang w:val="en-GB"/>
        </w:rPr>
        <w:t xml:space="preserve"> These new boards will be installed on Advanced Virgo+ in 2021.</w:t>
      </w:r>
    </w:p>
    <w:p w:rsidR="00B12EBF" w:rsidRPr="009B21B2" w:rsidRDefault="00B12EBF" w:rsidP="00AE1EAA">
      <w:pPr>
        <w:jc w:val="both"/>
        <w:rPr>
          <w:color w:val="000000" w:themeColor="text1"/>
          <w:sz w:val="24"/>
          <w:lang w:val="en-GB"/>
        </w:rPr>
      </w:pPr>
      <w:r w:rsidRPr="009B21B2">
        <w:rPr>
          <w:color w:val="191919" w:themeColor="text2" w:themeShade="80"/>
          <w:sz w:val="24"/>
          <w:lang w:val="en-GB"/>
        </w:rPr>
        <w:t>Depending on the evolution</w:t>
      </w:r>
      <w:r w:rsidR="00A24302" w:rsidRPr="009B21B2">
        <w:rPr>
          <w:color w:val="191919" w:themeColor="text2" w:themeShade="80"/>
          <w:sz w:val="24"/>
          <w:lang w:val="en-GB"/>
        </w:rPr>
        <w:t xml:space="preserve"> of the dark fringe power, further adaptations will be made to the photodiodes front-end electronics in the following years.</w:t>
      </w:r>
      <w:r w:rsidR="00C6589A" w:rsidRPr="009B21B2">
        <w:rPr>
          <w:color w:val="191919" w:themeColor="text2" w:themeShade="80"/>
          <w:sz w:val="24"/>
          <w:lang w:val="en-GB"/>
        </w:rPr>
        <w:t xml:space="preserve"> </w:t>
      </w:r>
      <w:r w:rsidR="00890E3F" w:rsidRPr="009B21B2">
        <w:rPr>
          <w:color w:val="000000" w:themeColor="text1"/>
          <w:sz w:val="24"/>
          <w:lang w:val="en-GB"/>
        </w:rPr>
        <w:t>In order to improve the flexibility of the photodiodes electronics during the commissioning phase</w:t>
      </w:r>
      <w:r w:rsidR="007064BE" w:rsidRPr="009B21B2">
        <w:rPr>
          <w:color w:val="000000" w:themeColor="text1"/>
          <w:sz w:val="24"/>
          <w:lang w:val="en-GB"/>
        </w:rPr>
        <w:t>s of gravitational wave detectors</w:t>
      </w:r>
      <w:r w:rsidR="00890E3F" w:rsidRPr="009B21B2">
        <w:rPr>
          <w:color w:val="000000" w:themeColor="text1"/>
          <w:sz w:val="24"/>
          <w:lang w:val="en-GB"/>
        </w:rPr>
        <w:t xml:space="preserve">, the possibility to have a low noise front-end electronics </w:t>
      </w:r>
      <w:r w:rsidR="0099362E" w:rsidRPr="009B21B2">
        <w:rPr>
          <w:color w:val="000000" w:themeColor="text1"/>
          <w:sz w:val="24"/>
          <w:lang w:val="en-GB"/>
        </w:rPr>
        <w:t>which can easily be adjusted</w:t>
      </w:r>
      <w:r w:rsidR="00890E3F" w:rsidRPr="009B21B2">
        <w:rPr>
          <w:color w:val="000000" w:themeColor="text1"/>
          <w:sz w:val="24"/>
          <w:lang w:val="en-GB"/>
        </w:rPr>
        <w:t xml:space="preserve"> to different incident power</w:t>
      </w:r>
      <w:r w:rsidR="007064BE" w:rsidRPr="009B21B2">
        <w:rPr>
          <w:color w:val="000000" w:themeColor="text1"/>
          <w:sz w:val="24"/>
          <w:lang w:val="en-GB"/>
        </w:rPr>
        <w:t>s</w:t>
      </w:r>
      <w:r w:rsidR="00890E3F" w:rsidRPr="009B21B2">
        <w:rPr>
          <w:color w:val="000000" w:themeColor="text1"/>
          <w:sz w:val="24"/>
          <w:lang w:val="en-GB"/>
        </w:rPr>
        <w:t xml:space="preserve"> will be studied.</w:t>
      </w:r>
    </w:p>
    <w:p w:rsidR="00D11104" w:rsidRPr="009B21B2" w:rsidRDefault="009371FD" w:rsidP="004776D6">
      <w:pPr>
        <w:jc w:val="both"/>
        <w:rPr>
          <w:color w:val="000000" w:themeColor="text1"/>
          <w:sz w:val="24"/>
          <w:lang w:val="en-GB"/>
        </w:rPr>
      </w:pPr>
      <w:r w:rsidRPr="009B21B2">
        <w:rPr>
          <w:color w:val="000000" w:themeColor="text1"/>
          <w:sz w:val="24"/>
          <w:lang w:val="en-GB"/>
        </w:rPr>
        <w:t xml:space="preserve">The </w:t>
      </w:r>
      <w:r w:rsidR="00AB617C" w:rsidRPr="009B21B2">
        <w:rPr>
          <w:color w:val="000000" w:themeColor="text1"/>
          <w:sz w:val="24"/>
          <w:lang w:val="en-GB"/>
        </w:rPr>
        <w:t>choice of the photodiodes technology will also be revised in view of Einstein Telescope, in particular for the adaptation to new laser wavelengths.</w:t>
      </w:r>
    </w:p>
    <w:p w:rsidR="00D11104" w:rsidRPr="00196A45" w:rsidRDefault="00D11104" w:rsidP="00865781">
      <w:pPr>
        <w:pStyle w:val="Paragraphedeliste"/>
        <w:rPr>
          <w:b/>
          <w:sz w:val="24"/>
          <w:lang w:val="fr-FR"/>
        </w:rPr>
      </w:pPr>
    </w:p>
    <w:p w:rsidR="00F03A14" w:rsidRPr="00196A45" w:rsidRDefault="00F03A14" w:rsidP="00DD4F46">
      <w:pPr>
        <w:pStyle w:val="Paragraphedeliste"/>
        <w:numPr>
          <w:ilvl w:val="0"/>
          <w:numId w:val="30"/>
        </w:numPr>
        <w:jc w:val="both"/>
        <w:rPr>
          <w:b/>
          <w:sz w:val="28"/>
        </w:rPr>
      </w:pPr>
      <w:r w:rsidRPr="00196A45">
        <w:rPr>
          <w:b/>
          <w:sz w:val="28"/>
        </w:rPr>
        <w:t xml:space="preserve">Impact </w:t>
      </w:r>
      <w:r w:rsidRPr="00196A45">
        <w:rPr>
          <w:b/>
          <w:i/>
          <w:sz w:val="28"/>
        </w:rPr>
        <w:t>(</w:t>
      </w:r>
      <w:r w:rsidR="008D1678" w:rsidRPr="00196A45">
        <w:rPr>
          <w:b/>
          <w:i/>
          <w:sz w:val="28"/>
        </w:rPr>
        <w:t>1/2</w:t>
      </w:r>
      <w:r w:rsidRPr="00196A45">
        <w:rPr>
          <w:b/>
          <w:i/>
          <w:sz w:val="28"/>
        </w:rPr>
        <w:t xml:space="preserve"> page max.) (optionnel)</w:t>
      </w:r>
    </w:p>
    <w:p w:rsidR="00F03A14" w:rsidRDefault="00F03A14" w:rsidP="00F03A14">
      <w:pPr>
        <w:pStyle w:val="Paragraphedeliste"/>
        <w:ind w:left="360"/>
        <w:jc w:val="both"/>
        <w:rPr>
          <w:i/>
          <w:color w:val="191919" w:themeColor="text2" w:themeShade="80"/>
          <w:sz w:val="24"/>
          <w:lang w:val="fr-FR"/>
        </w:rPr>
      </w:pPr>
      <w:r w:rsidRPr="00646921">
        <w:rPr>
          <w:i/>
          <w:color w:val="191919" w:themeColor="text2" w:themeShade="80"/>
          <w:sz w:val="24"/>
          <w:lang w:val="fr-FR"/>
        </w:rPr>
        <w:t>Décrire les re</w:t>
      </w:r>
      <w:r w:rsidR="00196A45">
        <w:rPr>
          <w:i/>
          <w:color w:val="191919" w:themeColor="text2" w:themeShade="80"/>
          <w:sz w:val="24"/>
          <w:lang w:val="fr-FR"/>
        </w:rPr>
        <w:t>tombées envisageables par le développement pour des</w:t>
      </w:r>
      <w:r>
        <w:rPr>
          <w:i/>
          <w:color w:val="191919" w:themeColor="text2" w:themeShade="80"/>
          <w:sz w:val="24"/>
          <w:lang w:val="fr-FR"/>
        </w:rPr>
        <w:t xml:space="preserve"> applications sociétales. </w:t>
      </w:r>
    </w:p>
    <w:p w:rsidR="00D11104" w:rsidRPr="009F2D0C" w:rsidRDefault="00F03A14" w:rsidP="009F2D0C">
      <w:pPr>
        <w:pStyle w:val="Paragraphedeliste"/>
        <w:ind w:left="360"/>
        <w:jc w:val="both"/>
        <w:rPr>
          <w:i/>
          <w:color w:val="191919" w:themeColor="text2" w:themeShade="80"/>
          <w:sz w:val="24"/>
          <w:lang w:val="fr-FR"/>
        </w:rPr>
      </w:pPr>
      <w:r>
        <w:rPr>
          <w:i/>
          <w:color w:val="191919" w:themeColor="text2" w:themeShade="80"/>
          <w:sz w:val="24"/>
          <w:lang w:val="fr-FR"/>
        </w:rPr>
        <w:t>Le cas échéant, préciser les partenariats industriels envisageables.</w:t>
      </w:r>
    </w:p>
    <w:p w:rsidR="00D11104" w:rsidRDefault="00D11104" w:rsidP="00865781">
      <w:pPr>
        <w:pStyle w:val="Paragraphedeliste"/>
        <w:rPr>
          <w:b/>
          <w:color w:val="191919" w:themeColor="text2" w:themeShade="80"/>
          <w:sz w:val="24"/>
          <w:lang w:val="fr-FR"/>
        </w:rPr>
      </w:pPr>
    </w:p>
    <w:p w:rsidR="00C84283" w:rsidRPr="00960063" w:rsidRDefault="00C84283" w:rsidP="00DD4F46">
      <w:pPr>
        <w:pStyle w:val="Paragraphedeliste"/>
        <w:numPr>
          <w:ilvl w:val="0"/>
          <w:numId w:val="30"/>
        </w:numPr>
        <w:rPr>
          <w:b/>
          <w:color w:val="191919" w:themeColor="text2" w:themeShade="80"/>
          <w:sz w:val="28"/>
          <w:lang w:val="fr-FR"/>
        </w:rPr>
      </w:pPr>
      <w:r>
        <w:rPr>
          <w:b/>
          <w:color w:val="191919" w:themeColor="text2" w:themeShade="80"/>
          <w:sz w:val="28"/>
          <w:lang w:val="fr-FR"/>
        </w:rPr>
        <w:t>Références</w:t>
      </w:r>
    </w:p>
    <w:p w:rsidR="006074E7" w:rsidRPr="00865781" w:rsidRDefault="00C24B68" w:rsidP="00997391">
      <w:pPr>
        <w:jc w:val="both"/>
      </w:pPr>
      <w:r>
        <w:t xml:space="preserve">[1] </w:t>
      </w:r>
      <w:r w:rsidR="001905F7">
        <w:t>R. Bonnand, M. Ducrot, R. Gouaty, F. Marion, A. Masserot, B. Mours, E. Pacaud, L. Rolland and M. Was, Upper−limit</w:t>
      </w:r>
      <w:r w:rsidR="00CA45B6">
        <w:t xml:space="preserve"> </w:t>
      </w:r>
      <w:r w:rsidR="001905F7">
        <w:t>on the Advanced Virgo output mode cleaner cavity length noise, Classical and Quantum Gravity, 2017, 34, 17</w:t>
      </w:r>
    </w:p>
    <w:sectPr w:rsidR="006074E7" w:rsidRPr="00865781" w:rsidSect="00855982">
      <w:footerReference w:type="defaul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A0" w:rsidRDefault="00B830A0" w:rsidP="00855982">
      <w:pPr>
        <w:spacing w:after="0" w:line="240" w:lineRule="auto"/>
      </w:pPr>
      <w:r>
        <w:separator/>
      </w:r>
    </w:p>
  </w:endnote>
  <w:endnote w:type="continuationSeparator" w:id="0">
    <w:p w:rsidR="00B830A0" w:rsidRDefault="00B830A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pPr>
          <w:pStyle w:val="Pieddepage"/>
        </w:pPr>
        <w:r>
          <w:rPr>
            <w:lang w:bidi="fr-FR"/>
          </w:rPr>
          <w:fldChar w:fldCharType="begin"/>
        </w:r>
        <w:r>
          <w:rPr>
            <w:lang w:bidi="fr-FR"/>
          </w:rPr>
          <w:instrText xml:space="preserve"> PAGE   \* MERGEFORMAT </w:instrText>
        </w:r>
        <w:r>
          <w:rPr>
            <w:lang w:bidi="fr-FR"/>
          </w:rPr>
          <w:fldChar w:fldCharType="separate"/>
        </w:r>
        <w:r w:rsidR="008D2773">
          <w:rPr>
            <w:noProof/>
            <w:lang w:bidi="fr-FR"/>
          </w:rPr>
          <w:t>5</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A0" w:rsidRDefault="00B830A0" w:rsidP="00855982">
      <w:pPr>
        <w:spacing w:after="0" w:line="240" w:lineRule="auto"/>
      </w:pPr>
      <w:r>
        <w:separator/>
      </w:r>
    </w:p>
  </w:footnote>
  <w:footnote w:type="continuationSeparator" w:id="0">
    <w:p w:rsidR="00B830A0" w:rsidRDefault="00B830A0"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06216"/>
    <w:multiLevelType w:val="hybridMultilevel"/>
    <w:tmpl w:val="6DA01090"/>
    <w:lvl w:ilvl="0" w:tplc="8FC4E7E0">
      <w:start w:val="4"/>
      <w:numFmt w:val="decimal"/>
      <w:lvlText w:val="%1"/>
      <w:lvlJc w:val="left"/>
      <w:pPr>
        <w:ind w:left="644" w:hanging="360"/>
      </w:pPr>
      <w:rPr>
        <w:rFonts w:hint="default"/>
        <w:color w:val="191919" w:themeColor="tex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AA453F"/>
    <w:multiLevelType w:val="hybridMultilevel"/>
    <w:tmpl w:val="9AFAFCAE"/>
    <w:lvl w:ilvl="0" w:tplc="E786866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BA03374"/>
    <w:multiLevelType w:val="hybridMultilevel"/>
    <w:tmpl w:val="6078484C"/>
    <w:lvl w:ilvl="0" w:tplc="040C0003">
      <w:start w:val="1"/>
      <w:numFmt w:val="bullet"/>
      <w:lvlText w:val="o"/>
      <w:lvlJc w:val="left"/>
      <w:pPr>
        <w:tabs>
          <w:tab w:val="num" w:pos="360"/>
        </w:tabs>
        <w:ind w:left="360" w:hanging="360"/>
      </w:pPr>
      <w:rPr>
        <w:rFonts w:ascii="Courier New" w:hAnsi="Courier New" w:cs="Courier New" w:hint="default"/>
      </w:rPr>
    </w:lvl>
    <w:lvl w:ilvl="1" w:tplc="C0EA56E6">
      <w:start w:val="1"/>
      <w:numFmt w:val="bullet"/>
      <w:lvlText w:val="•"/>
      <w:lvlJc w:val="left"/>
      <w:pPr>
        <w:tabs>
          <w:tab w:val="num" w:pos="1080"/>
        </w:tabs>
        <w:ind w:left="1080" w:hanging="360"/>
      </w:pPr>
      <w:rPr>
        <w:rFonts w:ascii="Arial" w:hAnsi="Arial" w:hint="default"/>
      </w:rPr>
    </w:lvl>
    <w:lvl w:ilvl="2" w:tplc="1ED670B0">
      <w:start w:val="1"/>
      <w:numFmt w:val="bullet"/>
      <w:lvlText w:val="•"/>
      <w:lvlJc w:val="left"/>
      <w:pPr>
        <w:tabs>
          <w:tab w:val="num" w:pos="1800"/>
        </w:tabs>
        <w:ind w:left="1800" w:hanging="360"/>
      </w:pPr>
      <w:rPr>
        <w:rFonts w:ascii="Arial" w:hAnsi="Arial" w:hint="default"/>
      </w:rPr>
    </w:lvl>
    <w:lvl w:ilvl="3" w:tplc="7EB6B324" w:tentative="1">
      <w:start w:val="1"/>
      <w:numFmt w:val="bullet"/>
      <w:lvlText w:val="•"/>
      <w:lvlJc w:val="left"/>
      <w:pPr>
        <w:tabs>
          <w:tab w:val="num" w:pos="2520"/>
        </w:tabs>
        <w:ind w:left="2520" w:hanging="360"/>
      </w:pPr>
      <w:rPr>
        <w:rFonts w:ascii="Arial" w:hAnsi="Arial" w:hint="default"/>
      </w:rPr>
    </w:lvl>
    <w:lvl w:ilvl="4" w:tplc="F4D66F92" w:tentative="1">
      <w:start w:val="1"/>
      <w:numFmt w:val="bullet"/>
      <w:lvlText w:val="•"/>
      <w:lvlJc w:val="left"/>
      <w:pPr>
        <w:tabs>
          <w:tab w:val="num" w:pos="3240"/>
        </w:tabs>
        <w:ind w:left="3240" w:hanging="360"/>
      </w:pPr>
      <w:rPr>
        <w:rFonts w:ascii="Arial" w:hAnsi="Arial" w:hint="default"/>
      </w:rPr>
    </w:lvl>
    <w:lvl w:ilvl="5" w:tplc="A3384A0C" w:tentative="1">
      <w:start w:val="1"/>
      <w:numFmt w:val="bullet"/>
      <w:lvlText w:val="•"/>
      <w:lvlJc w:val="left"/>
      <w:pPr>
        <w:tabs>
          <w:tab w:val="num" w:pos="3960"/>
        </w:tabs>
        <w:ind w:left="3960" w:hanging="360"/>
      </w:pPr>
      <w:rPr>
        <w:rFonts w:ascii="Arial" w:hAnsi="Arial" w:hint="default"/>
      </w:rPr>
    </w:lvl>
    <w:lvl w:ilvl="6" w:tplc="0CF8003C" w:tentative="1">
      <w:start w:val="1"/>
      <w:numFmt w:val="bullet"/>
      <w:lvlText w:val="•"/>
      <w:lvlJc w:val="left"/>
      <w:pPr>
        <w:tabs>
          <w:tab w:val="num" w:pos="4680"/>
        </w:tabs>
        <w:ind w:left="4680" w:hanging="360"/>
      </w:pPr>
      <w:rPr>
        <w:rFonts w:ascii="Arial" w:hAnsi="Arial" w:hint="default"/>
      </w:rPr>
    </w:lvl>
    <w:lvl w:ilvl="7" w:tplc="4AA62148" w:tentative="1">
      <w:start w:val="1"/>
      <w:numFmt w:val="bullet"/>
      <w:lvlText w:val="•"/>
      <w:lvlJc w:val="left"/>
      <w:pPr>
        <w:tabs>
          <w:tab w:val="num" w:pos="5400"/>
        </w:tabs>
        <w:ind w:left="5400" w:hanging="360"/>
      </w:pPr>
      <w:rPr>
        <w:rFonts w:ascii="Arial" w:hAnsi="Arial" w:hint="default"/>
      </w:rPr>
    </w:lvl>
    <w:lvl w:ilvl="8" w:tplc="3E14EF6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0C5F596B"/>
    <w:multiLevelType w:val="hybridMultilevel"/>
    <w:tmpl w:val="7B50245C"/>
    <w:lvl w:ilvl="0" w:tplc="E9F63A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1A576D3"/>
    <w:multiLevelType w:val="hybridMultilevel"/>
    <w:tmpl w:val="7B143122"/>
    <w:lvl w:ilvl="0" w:tplc="69C417FC">
      <w:start w:val="1"/>
      <w:numFmt w:val="bullet"/>
      <w:lvlText w:val="•"/>
      <w:lvlJc w:val="left"/>
      <w:pPr>
        <w:tabs>
          <w:tab w:val="num" w:pos="720"/>
        </w:tabs>
        <w:ind w:left="720" w:hanging="360"/>
      </w:pPr>
      <w:rPr>
        <w:rFonts w:ascii="Arial" w:hAnsi="Arial" w:hint="default"/>
      </w:rPr>
    </w:lvl>
    <w:lvl w:ilvl="1" w:tplc="8E721398" w:tentative="1">
      <w:start w:val="1"/>
      <w:numFmt w:val="bullet"/>
      <w:lvlText w:val="•"/>
      <w:lvlJc w:val="left"/>
      <w:pPr>
        <w:tabs>
          <w:tab w:val="num" w:pos="1440"/>
        </w:tabs>
        <w:ind w:left="1440" w:hanging="360"/>
      </w:pPr>
      <w:rPr>
        <w:rFonts w:ascii="Arial" w:hAnsi="Arial" w:hint="default"/>
      </w:rPr>
    </w:lvl>
    <w:lvl w:ilvl="2" w:tplc="2D0A4FB6">
      <w:start w:val="1"/>
      <w:numFmt w:val="bullet"/>
      <w:lvlText w:val="•"/>
      <w:lvlJc w:val="left"/>
      <w:pPr>
        <w:tabs>
          <w:tab w:val="num" w:pos="2160"/>
        </w:tabs>
        <w:ind w:left="2160" w:hanging="360"/>
      </w:pPr>
      <w:rPr>
        <w:rFonts w:ascii="Arial" w:hAnsi="Arial" w:hint="default"/>
      </w:rPr>
    </w:lvl>
    <w:lvl w:ilvl="3" w:tplc="65D2882A" w:tentative="1">
      <w:start w:val="1"/>
      <w:numFmt w:val="bullet"/>
      <w:lvlText w:val="•"/>
      <w:lvlJc w:val="left"/>
      <w:pPr>
        <w:tabs>
          <w:tab w:val="num" w:pos="2880"/>
        </w:tabs>
        <w:ind w:left="2880" w:hanging="360"/>
      </w:pPr>
      <w:rPr>
        <w:rFonts w:ascii="Arial" w:hAnsi="Arial" w:hint="default"/>
      </w:rPr>
    </w:lvl>
    <w:lvl w:ilvl="4" w:tplc="1692452E" w:tentative="1">
      <w:start w:val="1"/>
      <w:numFmt w:val="bullet"/>
      <w:lvlText w:val="•"/>
      <w:lvlJc w:val="left"/>
      <w:pPr>
        <w:tabs>
          <w:tab w:val="num" w:pos="3600"/>
        </w:tabs>
        <w:ind w:left="3600" w:hanging="360"/>
      </w:pPr>
      <w:rPr>
        <w:rFonts w:ascii="Arial" w:hAnsi="Arial" w:hint="default"/>
      </w:rPr>
    </w:lvl>
    <w:lvl w:ilvl="5" w:tplc="6AE42032" w:tentative="1">
      <w:start w:val="1"/>
      <w:numFmt w:val="bullet"/>
      <w:lvlText w:val="•"/>
      <w:lvlJc w:val="left"/>
      <w:pPr>
        <w:tabs>
          <w:tab w:val="num" w:pos="4320"/>
        </w:tabs>
        <w:ind w:left="4320" w:hanging="360"/>
      </w:pPr>
      <w:rPr>
        <w:rFonts w:ascii="Arial" w:hAnsi="Arial" w:hint="default"/>
      </w:rPr>
    </w:lvl>
    <w:lvl w:ilvl="6" w:tplc="9B1ACB84" w:tentative="1">
      <w:start w:val="1"/>
      <w:numFmt w:val="bullet"/>
      <w:lvlText w:val="•"/>
      <w:lvlJc w:val="left"/>
      <w:pPr>
        <w:tabs>
          <w:tab w:val="num" w:pos="5040"/>
        </w:tabs>
        <w:ind w:left="5040" w:hanging="360"/>
      </w:pPr>
      <w:rPr>
        <w:rFonts w:ascii="Arial" w:hAnsi="Arial" w:hint="default"/>
      </w:rPr>
    </w:lvl>
    <w:lvl w:ilvl="7" w:tplc="06786BC6" w:tentative="1">
      <w:start w:val="1"/>
      <w:numFmt w:val="bullet"/>
      <w:lvlText w:val="•"/>
      <w:lvlJc w:val="left"/>
      <w:pPr>
        <w:tabs>
          <w:tab w:val="num" w:pos="5760"/>
        </w:tabs>
        <w:ind w:left="5760" w:hanging="360"/>
      </w:pPr>
      <w:rPr>
        <w:rFonts w:ascii="Arial" w:hAnsi="Arial" w:hint="default"/>
      </w:rPr>
    </w:lvl>
    <w:lvl w:ilvl="8" w:tplc="10ACED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D8781B"/>
    <w:multiLevelType w:val="hybridMultilevel"/>
    <w:tmpl w:val="E79AAED6"/>
    <w:lvl w:ilvl="0" w:tplc="8FC4E7E0">
      <w:start w:val="4"/>
      <w:numFmt w:val="decimal"/>
      <w:lvlText w:val="%1"/>
      <w:lvlJc w:val="left"/>
      <w:pPr>
        <w:ind w:left="644" w:hanging="360"/>
      </w:pPr>
      <w:rPr>
        <w:rFonts w:hint="default"/>
        <w:color w:val="191919" w:themeColor="text2" w:themeShade="8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35F7149C"/>
    <w:multiLevelType w:val="hybridMultilevel"/>
    <w:tmpl w:val="C986B618"/>
    <w:lvl w:ilvl="0" w:tplc="E9F63AA6">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79D0295"/>
    <w:multiLevelType w:val="hybridMultilevel"/>
    <w:tmpl w:val="575CDB94"/>
    <w:lvl w:ilvl="0" w:tplc="707A6908">
      <w:start w:val="1"/>
      <w:numFmt w:val="bullet"/>
      <w:lvlText w:val="•"/>
      <w:lvlJc w:val="left"/>
      <w:pPr>
        <w:tabs>
          <w:tab w:val="num" w:pos="360"/>
        </w:tabs>
        <w:ind w:left="360" w:hanging="360"/>
      </w:pPr>
      <w:rPr>
        <w:rFonts w:ascii="Arial" w:hAnsi="Arial" w:hint="default"/>
      </w:rPr>
    </w:lvl>
    <w:lvl w:ilvl="1" w:tplc="ED486A04">
      <w:start w:val="1"/>
      <w:numFmt w:val="bullet"/>
      <w:lvlText w:val="•"/>
      <w:lvlJc w:val="left"/>
      <w:pPr>
        <w:tabs>
          <w:tab w:val="num" w:pos="1080"/>
        </w:tabs>
        <w:ind w:left="1080" w:hanging="360"/>
      </w:pPr>
      <w:rPr>
        <w:rFonts w:ascii="Arial" w:hAnsi="Arial" w:hint="default"/>
      </w:rPr>
    </w:lvl>
    <w:lvl w:ilvl="2" w:tplc="973A1CDE">
      <w:numFmt w:val="bullet"/>
      <w:lvlText w:val="•"/>
      <w:lvlJc w:val="left"/>
      <w:pPr>
        <w:tabs>
          <w:tab w:val="num" w:pos="1800"/>
        </w:tabs>
        <w:ind w:left="1800" w:hanging="360"/>
      </w:pPr>
      <w:rPr>
        <w:rFonts w:ascii="Arial" w:hAnsi="Arial" w:hint="default"/>
      </w:rPr>
    </w:lvl>
    <w:lvl w:ilvl="3" w:tplc="C526FD2E" w:tentative="1">
      <w:start w:val="1"/>
      <w:numFmt w:val="bullet"/>
      <w:lvlText w:val="•"/>
      <w:lvlJc w:val="left"/>
      <w:pPr>
        <w:tabs>
          <w:tab w:val="num" w:pos="2520"/>
        </w:tabs>
        <w:ind w:left="2520" w:hanging="360"/>
      </w:pPr>
      <w:rPr>
        <w:rFonts w:ascii="Arial" w:hAnsi="Arial" w:hint="default"/>
      </w:rPr>
    </w:lvl>
    <w:lvl w:ilvl="4" w:tplc="8D162098" w:tentative="1">
      <w:start w:val="1"/>
      <w:numFmt w:val="bullet"/>
      <w:lvlText w:val="•"/>
      <w:lvlJc w:val="left"/>
      <w:pPr>
        <w:tabs>
          <w:tab w:val="num" w:pos="3240"/>
        </w:tabs>
        <w:ind w:left="3240" w:hanging="360"/>
      </w:pPr>
      <w:rPr>
        <w:rFonts w:ascii="Arial" w:hAnsi="Arial" w:hint="default"/>
      </w:rPr>
    </w:lvl>
    <w:lvl w:ilvl="5" w:tplc="CC94FFDE" w:tentative="1">
      <w:start w:val="1"/>
      <w:numFmt w:val="bullet"/>
      <w:lvlText w:val="•"/>
      <w:lvlJc w:val="left"/>
      <w:pPr>
        <w:tabs>
          <w:tab w:val="num" w:pos="3960"/>
        </w:tabs>
        <w:ind w:left="3960" w:hanging="360"/>
      </w:pPr>
      <w:rPr>
        <w:rFonts w:ascii="Arial" w:hAnsi="Arial" w:hint="default"/>
      </w:rPr>
    </w:lvl>
    <w:lvl w:ilvl="6" w:tplc="6F4658BE" w:tentative="1">
      <w:start w:val="1"/>
      <w:numFmt w:val="bullet"/>
      <w:lvlText w:val="•"/>
      <w:lvlJc w:val="left"/>
      <w:pPr>
        <w:tabs>
          <w:tab w:val="num" w:pos="4680"/>
        </w:tabs>
        <w:ind w:left="4680" w:hanging="360"/>
      </w:pPr>
      <w:rPr>
        <w:rFonts w:ascii="Arial" w:hAnsi="Arial" w:hint="default"/>
      </w:rPr>
    </w:lvl>
    <w:lvl w:ilvl="7" w:tplc="D74AD1E4" w:tentative="1">
      <w:start w:val="1"/>
      <w:numFmt w:val="bullet"/>
      <w:lvlText w:val="•"/>
      <w:lvlJc w:val="left"/>
      <w:pPr>
        <w:tabs>
          <w:tab w:val="num" w:pos="5400"/>
        </w:tabs>
        <w:ind w:left="5400" w:hanging="360"/>
      </w:pPr>
      <w:rPr>
        <w:rFonts w:ascii="Arial" w:hAnsi="Arial" w:hint="default"/>
      </w:rPr>
    </w:lvl>
    <w:lvl w:ilvl="8" w:tplc="C83A03B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5C3C85"/>
    <w:multiLevelType w:val="hybridMultilevel"/>
    <w:tmpl w:val="04E628A4"/>
    <w:lvl w:ilvl="0" w:tplc="F52058F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800E6D"/>
    <w:multiLevelType w:val="hybridMultilevel"/>
    <w:tmpl w:val="4F92086E"/>
    <w:lvl w:ilvl="0" w:tplc="C794F052">
      <w:start w:val="1"/>
      <w:numFmt w:val="bullet"/>
      <w:lvlText w:val="•"/>
      <w:lvlJc w:val="left"/>
      <w:pPr>
        <w:tabs>
          <w:tab w:val="num" w:pos="720"/>
        </w:tabs>
        <w:ind w:left="720" w:hanging="360"/>
      </w:pPr>
      <w:rPr>
        <w:rFonts w:ascii="Arial" w:hAnsi="Arial" w:hint="default"/>
      </w:rPr>
    </w:lvl>
    <w:lvl w:ilvl="1" w:tplc="0F267DE6" w:tentative="1">
      <w:start w:val="1"/>
      <w:numFmt w:val="bullet"/>
      <w:lvlText w:val="•"/>
      <w:lvlJc w:val="left"/>
      <w:pPr>
        <w:tabs>
          <w:tab w:val="num" w:pos="1440"/>
        </w:tabs>
        <w:ind w:left="1440" w:hanging="360"/>
      </w:pPr>
      <w:rPr>
        <w:rFonts w:ascii="Arial" w:hAnsi="Arial" w:hint="default"/>
      </w:rPr>
    </w:lvl>
    <w:lvl w:ilvl="2" w:tplc="77B49FF0">
      <w:start w:val="1"/>
      <w:numFmt w:val="bullet"/>
      <w:lvlText w:val="•"/>
      <w:lvlJc w:val="left"/>
      <w:pPr>
        <w:tabs>
          <w:tab w:val="num" w:pos="2160"/>
        </w:tabs>
        <w:ind w:left="2160" w:hanging="360"/>
      </w:pPr>
      <w:rPr>
        <w:rFonts w:ascii="Arial" w:hAnsi="Arial" w:hint="default"/>
      </w:rPr>
    </w:lvl>
    <w:lvl w:ilvl="3" w:tplc="27A8BAE2" w:tentative="1">
      <w:start w:val="1"/>
      <w:numFmt w:val="bullet"/>
      <w:lvlText w:val="•"/>
      <w:lvlJc w:val="left"/>
      <w:pPr>
        <w:tabs>
          <w:tab w:val="num" w:pos="2880"/>
        </w:tabs>
        <w:ind w:left="2880" w:hanging="360"/>
      </w:pPr>
      <w:rPr>
        <w:rFonts w:ascii="Arial" w:hAnsi="Arial" w:hint="default"/>
      </w:rPr>
    </w:lvl>
    <w:lvl w:ilvl="4" w:tplc="E796F31A" w:tentative="1">
      <w:start w:val="1"/>
      <w:numFmt w:val="bullet"/>
      <w:lvlText w:val="•"/>
      <w:lvlJc w:val="left"/>
      <w:pPr>
        <w:tabs>
          <w:tab w:val="num" w:pos="3600"/>
        </w:tabs>
        <w:ind w:left="3600" w:hanging="360"/>
      </w:pPr>
      <w:rPr>
        <w:rFonts w:ascii="Arial" w:hAnsi="Arial" w:hint="default"/>
      </w:rPr>
    </w:lvl>
    <w:lvl w:ilvl="5" w:tplc="F5684E36" w:tentative="1">
      <w:start w:val="1"/>
      <w:numFmt w:val="bullet"/>
      <w:lvlText w:val="•"/>
      <w:lvlJc w:val="left"/>
      <w:pPr>
        <w:tabs>
          <w:tab w:val="num" w:pos="4320"/>
        </w:tabs>
        <w:ind w:left="4320" w:hanging="360"/>
      </w:pPr>
      <w:rPr>
        <w:rFonts w:ascii="Arial" w:hAnsi="Arial" w:hint="default"/>
      </w:rPr>
    </w:lvl>
    <w:lvl w:ilvl="6" w:tplc="FF4CBD52" w:tentative="1">
      <w:start w:val="1"/>
      <w:numFmt w:val="bullet"/>
      <w:lvlText w:val="•"/>
      <w:lvlJc w:val="left"/>
      <w:pPr>
        <w:tabs>
          <w:tab w:val="num" w:pos="5040"/>
        </w:tabs>
        <w:ind w:left="5040" w:hanging="360"/>
      </w:pPr>
      <w:rPr>
        <w:rFonts w:ascii="Arial" w:hAnsi="Arial" w:hint="default"/>
      </w:rPr>
    </w:lvl>
    <w:lvl w:ilvl="7" w:tplc="90A6CB94" w:tentative="1">
      <w:start w:val="1"/>
      <w:numFmt w:val="bullet"/>
      <w:lvlText w:val="•"/>
      <w:lvlJc w:val="left"/>
      <w:pPr>
        <w:tabs>
          <w:tab w:val="num" w:pos="5760"/>
        </w:tabs>
        <w:ind w:left="5760" w:hanging="360"/>
      </w:pPr>
      <w:rPr>
        <w:rFonts w:ascii="Arial" w:hAnsi="Arial" w:hint="default"/>
      </w:rPr>
    </w:lvl>
    <w:lvl w:ilvl="8" w:tplc="67627B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0B0F40"/>
    <w:multiLevelType w:val="hybridMultilevel"/>
    <w:tmpl w:val="567080E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15:restartNumberingAfterBreak="0">
    <w:nsid w:val="733C031C"/>
    <w:multiLevelType w:val="hybridMultilevel"/>
    <w:tmpl w:val="7E064396"/>
    <w:lvl w:ilvl="0" w:tplc="E9F63A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9E35B2"/>
    <w:multiLevelType w:val="hybridMultilevel"/>
    <w:tmpl w:val="681EB192"/>
    <w:lvl w:ilvl="0" w:tplc="A074EAC2">
      <w:start w:val="1"/>
      <w:numFmt w:val="bullet"/>
      <w:lvlText w:val="•"/>
      <w:lvlJc w:val="left"/>
      <w:pPr>
        <w:tabs>
          <w:tab w:val="num" w:pos="360"/>
        </w:tabs>
        <w:ind w:left="360" w:hanging="360"/>
      </w:pPr>
      <w:rPr>
        <w:rFonts w:ascii="Arial" w:hAnsi="Arial" w:hint="default"/>
      </w:rPr>
    </w:lvl>
    <w:lvl w:ilvl="1" w:tplc="C0EA56E6">
      <w:start w:val="1"/>
      <w:numFmt w:val="bullet"/>
      <w:lvlText w:val="•"/>
      <w:lvlJc w:val="left"/>
      <w:pPr>
        <w:tabs>
          <w:tab w:val="num" w:pos="1080"/>
        </w:tabs>
        <w:ind w:left="1080" w:hanging="360"/>
      </w:pPr>
      <w:rPr>
        <w:rFonts w:ascii="Arial" w:hAnsi="Arial" w:hint="default"/>
      </w:rPr>
    </w:lvl>
    <w:lvl w:ilvl="2" w:tplc="1ED670B0">
      <w:start w:val="1"/>
      <w:numFmt w:val="bullet"/>
      <w:lvlText w:val="•"/>
      <w:lvlJc w:val="left"/>
      <w:pPr>
        <w:tabs>
          <w:tab w:val="num" w:pos="1800"/>
        </w:tabs>
        <w:ind w:left="1800" w:hanging="360"/>
      </w:pPr>
      <w:rPr>
        <w:rFonts w:ascii="Arial" w:hAnsi="Arial" w:hint="default"/>
      </w:rPr>
    </w:lvl>
    <w:lvl w:ilvl="3" w:tplc="7EB6B324" w:tentative="1">
      <w:start w:val="1"/>
      <w:numFmt w:val="bullet"/>
      <w:lvlText w:val="•"/>
      <w:lvlJc w:val="left"/>
      <w:pPr>
        <w:tabs>
          <w:tab w:val="num" w:pos="2520"/>
        </w:tabs>
        <w:ind w:left="2520" w:hanging="360"/>
      </w:pPr>
      <w:rPr>
        <w:rFonts w:ascii="Arial" w:hAnsi="Arial" w:hint="default"/>
      </w:rPr>
    </w:lvl>
    <w:lvl w:ilvl="4" w:tplc="F4D66F92" w:tentative="1">
      <w:start w:val="1"/>
      <w:numFmt w:val="bullet"/>
      <w:lvlText w:val="•"/>
      <w:lvlJc w:val="left"/>
      <w:pPr>
        <w:tabs>
          <w:tab w:val="num" w:pos="3240"/>
        </w:tabs>
        <w:ind w:left="3240" w:hanging="360"/>
      </w:pPr>
      <w:rPr>
        <w:rFonts w:ascii="Arial" w:hAnsi="Arial" w:hint="default"/>
      </w:rPr>
    </w:lvl>
    <w:lvl w:ilvl="5" w:tplc="A3384A0C" w:tentative="1">
      <w:start w:val="1"/>
      <w:numFmt w:val="bullet"/>
      <w:lvlText w:val="•"/>
      <w:lvlJc w:val="left"/>
      <w:pPr>
        <w:tabs>
          <w:tab w:val="num" w:pos="3960"/>
        </w:tabs>
        <w:ind w:left="3960" w:hanging="360"/>
      </w:pPr>
      <w:rPr>
        <w:rFonts w:ascii="Arial" w:hAnsi="Arial" w:hint="default"/>
      </w:rPr>
    </w:lvl>
    <w:lvl w:ilvl="6" w:tplc="0CF8003C" w:tentative="1">
      <w:start w:val="1"/>
      <w:numFmt w:val="bullet"/>
      <w:lvlText w:val="•"/>
      <w:lvlJc w:val="left"/>
      <w:pPr>
        <w:tabs>
          <w:tab w:val="num" w:pos="4680"/>
        </w:tabs>
        <w:ind w:left="4680" w:hanging="360"/>
      </w:pPr>
      <w:rPr>
        <w:rFonts w:ascii="Arial" w:hAnsi="Arial" w:hint="default"/>
      </w:rPr>
    </w:lvl>
    <w:lvl w:ilvl="7" w:tplc="4AA62148" w:tentative="1">
      <w:start w:val="1"/>
      <w:numFmt w:val="bullet"/>
      <w:lvlText w:val="•"/>
      <w:lvlJc w:val="left"/>
      <w:pPr>
        <w:tabs>
          <w:tab w:val="num" w:pos="5400"/>
        </w:tabs>
        <w:ind w:left="5400" w:hanging="360"/>
      </w:pPr>
      <w:rPr>
        <w:rFonts w:ascii="Arial" w:hAnsi="Arial" w:hint="default"/>
      </w:rPr>
    </w:lvl>
    <w:lvl w:ilvl="8" w:tplc="3E14EF66" w:tentative="1">
      <w:start w:val="1"/>
      <w:numFmt w:val="bullet"/>
      <w:lvlText w:val="•"/>
      <w:lvlJc w:val="left"/>
      <w:pPr>
        <w:tabs>
          <w:tab w:val="num" w:pos="6120"/>
        </w:tabs>
        <w:ind w:left="6120" w:hanging="360"/>
      </w:pPr>
      <w:rPr>
        <w:rFonts w:ascii="Arial" w:hAnsi="Arial"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1"/>
  </w:num>
  <w:num w:numId="14">
    <w:abstractNumId w:val="25"/>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9"/>
  </w:num>
  <w:num w:numId="29">
    <w:abstractNumId w:val="23"/>
  </w:num>
  <w:num w:numId="30">
    <w:abstractNumId w:val="22"/>
  </w:num>
  <w:num w:numId="31">
    <w:abstractNumId w:val="16"/>
  </w:num>
  <w:num w:numId="32">
    <w:abstractNumId w:val="30"/>
  </w:num>
  <w:num w:numId="33">
    <w:abstractNumId w:val="15"/>
  </w:num>
  <w:num w:numId="34">
    <w:abstractNumId w:val="24"/>
  </w:num>
  <w:num w:numId="35">
    <w:abstractNumId w:val="29"/>
  </w:num>
  <w:num w:numId="36">
    <w:abstractNumId w:val="27"/>
  </w:num>
  <w:num w:numId="37">
    <w:abstractNumId w:val="20"/>
  </w:num>
  <w:num w:numId="38">
    <w:abstractNumId w:val="21"/>
  </w:num>
  <w:num w:numId="39">
    <w:abstractNumId w:val="10"/>
  </w:num>
  <w:num w:numId="40">
    <w:abstractNumId w:val="12"/>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CF"/>
    <w:rsid w:val="00004117"/>
    <w:rsid w:val="00006E80"/>
    <w:rsid w:val="0000792C"/>
    <w:rsid w:val="00010D6D"/>
    <w:rsid w:val="000137FA"/>
    <w:rsid w:val="000148A2"/>
    <w:rsid w:val="0001609B"/>
    <w:rsid w:val="00017853"/>
    <w:rsid w:val="000315A8"/>
    <w:rsid w:val="00032CD0"/>
    <w:rsid w:val="00042114"/>
    <w:rsid w:val="00045228"/>
    <w:rsid w:val="000453EE"/>
    <w:rsid w:val="0004558A"/>
    <w:rsid w:val="00046F9E"/>
    <w:rsid w:val="000501EB"/>
    <w:rsid w:val="0005107A"/>
    <w:rsid w:val="00055E78"/>
    <w:rsid w:val="00056A5C"/>
    <w:rsid w:val="00060EBE"/>
    <w:rsid w:val="00062312"/>
    <w:rsid w:val="000669D3"/>
    <w:rsid w:val="00066FAC"/>
    <w:rsid w:val="00070DA1"/>
    <w:rsid w:val="00071040"/>
    <w:rsid w:val="000722E9"/>
    <w:rsid w:val="00081FD9"/>
    <w:rsid w:val="00083B67"/>
    <w:rsid w:val="00083CFC"/>
    <w:rsid w:val="0008659A"/>
    <w:rsid w:val="00087E28"/>
    <w:rsid w:val="000908E9"/>
    <w:rsid w:val="00093134"/>
    <w:rsid w:val="00097297"/>
    <w:rsid w:val="000A015C"/>
    <w:rsid w:val="000A0E73"/>
    <w:rsid w:val="000A0ECB"/>
    <w:rsid w:val="000A56AD"/>
    <w:rsid w:val="000A58E4"/>
    <w:rsid w:val="000A6618"/>
    <w:rsid w:val="000B1BC5"/>
    <w:rsid w:val="000B6002"/>
    <w:rsid w:val="000B7AB6"/>
    <w:rsid w:val="000C176E"/>
    <w:rsid w:val="000C3046"/>
    <w:rsid w:val="000C41FE"/>
    <w:rsid w:val="000C6079"/>
    <w:rsid w:val="000C6A22"/>
    <w:rsid w:val="000C7088"/>
    <w:rsid w:val="000C7298"/>
    <w:rsid w:val="000D120E"/>
    <w:rsid w:val="000E014E"/>
    <w:rsid w:val="000E10F2"/>
    <w:rsid w:val="000E168E"/>
    <w:rsid w:val="000E389E"/>
    <w:rsid w:val="000E5410"/>
    <w:rsid w:val="000E643B"/>
    <w:rsid w:val="000F03D3"/>
    <w:rsid w:val="000F1FB1"/>
    <w:rsid w:val="000F3251"/>
    <w:rsid w:val="000F32FF"/>
    <w:rsid w:val="000F3308"/>
    <w:rsid w:val="000F41B7"/>
    <w:rsid w:val="000F77DF"/>
    <w:rsid w:val="00100BB0"/>
    <w:rsid w:val="00104760"/>
    <w:rsid w:val="001137A4"/>
    <w:rsid w:val="00120F6D"/>
    <w:rsid w:val="0012792A"/>
    <w:rsid w:val="00127C36"/>
    <w:rsid w:val="00135305"/>
    <w:rsid w:val="00141B15"/>
    <w:rsid w:val="00142EB2"/>
    <w:rsid w:val="001431B0"/>
    <w:rsid w:val="001433B7"/>
    <w:rsid w:val="00145F41"/>
    <w:rsid w:val="00146ED7"/>
    <w:rsid w:val="00150064"/>
    <w:rsid w:val="00150EDC"/>
    <w:rsid w:val="00151AE9"/>
    <w:rsid w:val="00153B3E"/>
    <w:rsid w:val="0015530D"/>
    <w:rsid w:val="0015559A"/>
    <w:rsid w:val="001575F5"/>
    <w:rsid w:val="00160DE8"/>
    <w:rsid w:val="00160F02"/>
    <w:rsid w:val="00164571"/>
    <w:rsid w:val="001703BB"/>
    <w:rsid w:val="00175EE5"/>
    <w:rsid w:val="00177FF4"/>
    <w:rsid w:val="00180808"/>
    <w:rsid w:val="001841AA"/>
    <w:rsid w:val="0018433B"/>
    <w:rsid w:val="001905F7"/>
    <w:rsid w:val="00196A45"/>
    <w:rsid w:val="001A070F"/>
    <w:rsid w:val="001A1F7A"/>
    <w:rsid w:val="001A34A1"/>
    <w:rsid w:val="001A67B9"/>
    <w:rsid w:val="001A7A54"/>
    <w:rsid w:val="001B4364"/>
    <w:rsid w:val="001B5381"/>
    <w:rsid w:val="001B55D3"/>
    <w:rsid w:val="001B5C72"/>
    <w:rsid w:val="001C2F85"/>
    <w:rsid w:val="001D06DE"/>
    <w:rsid w:val="001D263D"/>
    <w:rsid w:val="001D35E7"/>
    <w:rsid w:val="001D4362"/>
    <w:rsid w:val="001E0250"/>
    <w:rsid w:val="001E1CF5"/>
    <w:rsid w:val="001E23CA"/>
    <w:rsid w:val="001E54D3"/>
    <w:rsid w:val="001E6E92"/>
    <w:rsid w:val="001E7539"/>
    <w:rsid w:val="001E7CD5"/>
    <w:rsid w:val="001F0537"/>
    <w:rsid w:val="001F4E03"/>
    <w:rsid w:val="002031B9"/>
    <w:rsid w:val="0020342C"/>
    <w:rsid w:val="002112B6"/>
    <w:rsid w:val="002131F1"/>
    <w:rsid w:val="00213D4B"/>
    <w:rsid w:val="00214986"/>
    <w:rsid w:val="00221451"/>
    <w:rsid w:val="00222917"/>
    <w:rsid w:val="00222CBB"/>
    <w:rsid w:val="00230743"/>
    <w:rsid w:val="002340DC"/>
    <w:rsid w:val="00235527"/>
    <w:rsid w:val="002415CE"/>
    <w:rsid w:val="002418AB"/>
    <w:rsid w:val="0024211C"/>
    <w:rsid w:val="00242247"/>
    <w:rsid w:val="002448FE"/>
    <w:rsid w:val="00244A1D"/>
    <w:rsid w:val="00244CBD"/>
    <w:rsid w:val="0025298C"/>
    <w:rsid w:val="00256E1A"/>
    <w:rsid w:val="00260DB8"/>
    <w:rsid w:val="00265067"/>
    <w:rsid w:val="002665C0"/>
    <w:rsid w:val="002726C3"/>
    <w:rsid w:val="00275A3C"/>
    <w:rsid w:val="00280B81"/>
    <w:rsid w:val="002865AC"/>
    <w:rsid w:val="00296866"/>
    <w:rsid w:val="002A1CEE"/>
    <w:rsid w:val="002A21A2"/>
    <w:rsid w:val="002A38C8"/>
    <w:rsid w:val="002A4B25"/>
    <w:rsid w:val="002A63D4"/>
    <w:rsid w:val="002B0832"/>
    <w:rsid w:val="002B33B1"/>
    <w:rsid w:val="002B6892"/>
    <w:rsid w:val="002B721A"/>
    <w:rsid w:val="002C5155"/>
    <w:rsid w:val="002C5648"/>
    <w:rsid w:val="002C61F1"/>
    <w:rsid w:val="002D0377"/>
    <w:rsid w:val="002D1B47"/>
    <w:rsid w:val="002D4B8A"/>
    <w:rsid w:val="002E3E4B"/>
    <w:rsid w:val="002E72E8"/>
    <w:rsid w:val="002F2AE3"/>
    <w:rsid w:val="002F5989"/>
    <w:rsid w:val="0030277D"/>
    <w:rsid w:val="00302BF4"/>
    <w:rsid w:val="00303DD8"/>
    <w:rsid w:val="0030479F"/>
    <w:rsid w:val="00304D2F"/>
    <w:rsid w:val="0030646A"/>
    <w:rsid w:val="003075E0"/>
    <w:rsid w:val="00310023"/>
    <w:rsid w:val="00311CFF"/>
    <w:rsid w:val="003152AA"/>
    <w:rsid w:val="00327359"/>
    <w:rsid w:val="00327AF5"/>
    <w:rsid w:val="00331909"/>
    <w:rsid w:val="00334FD5"/>
    <w:rsid w:val="0033525D"/>
    <w:rsid w:val="003369FD"/>
    <w:rsid w:val="003403B2"/>
    <w:rsid w:val="00340B8A"/>
    <w:rsid w:val="003503D9"/>
    <w:rsid w:val="00354872"/>
    <w:rsid w:val="0035784D"/>
    <w:rsid w:val="00363C36"/>
    <w:rsid w:val="0037003D"/>
    <w:rsid w:val="00372454"/>
    <w:rsid w:val="00372C98"/>
    <w:rsid w:val="00375307"/>
    <w:rsid w:val="0037530A"/>
    <w:rsid w:val="0037654B"/>
    <w:rsid w:val="003866F7"/>
    <w:rsid w:val="00391A6B"/>
    <w:rsid w:val="00394301"/>
    <w:rsid w:val="00394FDF"/>
    <w:rsid w:val="0039720B"/>
    <w:rsid w:val="003B261A"/>
    <w:rsid w:val="003B2B9F"/>
    <w:rsid w:val="003B2CBC"/>
    <w:rsid w:val="003C1DBA"/>
    <w:rsid w:val="003C2951"/>
    <w:rsid w:val="003C7747"/>
    <w:rsid w:val="003D74A8"/>
    <w:rsid w:val="003D78F0"/>
    <w:rsid w:val="003D7F34"/>
    <w:rsid w:val="003E200D"/>
    <w:rsid w:val="003E3CC0"/>
    <w:rsid w:val="003E6BA0"/>
    <w:rsid w:val="003F4B77"/>
    <w:rsid w:val="00405576"/>
    <w:rsid w:val="004059D6"/>
    <w:rsid w:val="00407803"/>
    <w:rsid w:val="00414FA7"/>
    <w:rsid w:val="0041770C"/>
    <w:rsid w:val="004204EC"/>
    <w:rsid w:val="00424A9A"/>
    <w:rsid w:val="00430168"/>
    <w:rsid w:val="00430361"/>
    <w:rsid w:val="00430ED6"/>
    <w:rsid w:val="00431C9A"/>
    <w:rsid w:val="00433667"/>
    <w:rsid w:val="00435926"/>
    <w:rsid w:val="00436973"/>
    <w:rsid w:val="0044009C"/>
    <w:rsid w:val="004421A3"/>
    <w:rsid w:val="00444A2C"/>
    <w:rsid w:val="0044538C"/>
    <w:rsid w:val="00447871"/>
    <w:rsid w:val="0045232C"/>
    <w:rsid w:val="004523BE"/>
    <w:rsid w:val="0045473C"/>
    <w:rsid w:val="00454D4A"/>
    <w:rsid w:val="00455D55"/>
    <w:rsid w:val="00455E10"/>
    <w:rsid w:val="00462855"/>
    <w:rsid w:val="004638BA"/>
    <w:rsid w:val="0047423E"/>
    <w:rsid w:val="004752BB"/>
    <w:rsid w:val="00477209"/>
    <w:rsid w:val="004776D6"/>
    <w:rsid w:val="00480A77"/>
    <w:rsid w:val="00482F0E"/>
    <w:rsid w:val="004834BF"/>
    <w:rsid w:val="004914EB"/>
    <w:rsid w:val="00493A77"/>
    <w:rsid w:val="004A353F"/>
    <w:rsid w:val="004A671E"/>
    <w:rsid w:val="004B1BB2"/>
    <w:rsid w:val="004B298E"/>
    <w:rsid w:val="004B3238"/>
    <w:rsid w:val="004B3CC2"/>
    <w:rsid w:val="004B7D9A"/>
    <w:rsid w:val="004C0034"/>
    <w:rsid w:val="004C1863"/>
    <w:rsid w:val="004D446D"/>
    <w:rsid w:val="004D4A10"/>
    <w:rsid w:val="004D7806"/>
    <w:rsid w:val="004E0751"/>
    <w:rsid w:val="004E7C0E"/>
    <w:rsid w:val="004F1444"/>
    <w:rsid w:val="004F25FB"/>
    <w:rsid w:val="004F2638"/>
    <w:rsid w:val="004F4D55"/>
    <w:rsid w:val="004F6F5C"/>
    <w:rsid w:val="00500C6A"/>
    <w:rsid w:val="0050127C"/>
    <w:rsid w:val="005053F3"/>
    <w:rsid w:val="0051065E"/>
    <w:rsid w:val="00510B2C"/>
    <w:rsid w:val="0051708D"/>
    <w:rsid w:val="00523FB4"/>
    <w:rsid w:val="00524EAC"/>
    <w:rsid w:val="005273CB"/>
    <w:rsid w:val="0053038B"/>
    <w:rsid w:val="00540544"/>
    <w:rsid w:val="00540761"/>
    <w:rsid w:val="00542B60"/>
    <w:rsid w:val="00545C50"/>
    <w:rsid w:val="00547EBE"/>
    <w:rsid w:val="005519CE"/>
    <w:rsid w:val="00552998"/>
    <w:rsid w:val="00555565"/>
    <w:rsid w:val="00563F96"/>
    <w:rsid w:val="00566363"/>
    <w:rsid w:val="00566E80"/>
    <w:rsid w:val="00571798"/>
    <w:rsid w:val="00571E9E"/>
    <w:rsid w:val="00575642"/>
    <w:rsid w:val="00575F14"/>
    <w:rsid w:val="005764CD"/>
    <w:rsid w:val="0059454A"/>
    <w:rsid w:val="00595B5C"/>
    <w:rsid w:val="0059637B"/>
    <w:rsid w:val="005A06A8"/>
    <w:rsid w:val="005A0EE1"/>
    <w:rsid w:val="005A66A4"/>
    <w:rsid w:val="005B058E"/>
    <w:rsid w:val="005B08E8"/>
    <w:rsid w:val="005B0C9F"/>
    <w:rsid w:val="005B402E"/>
    <w:rsid w:val="005C218F"/>
    <w:rsid w:val="005C35F8"/>
    <w:rsid w:val="005C4210"/>
    <w:rsid w:val="005C4E87"/>
    <w:rsid w:val="005C5A18"/>
    <w:rsid w:val="005C66FC"/>
    <w:rsid w:val="005D2930"/>
    <w:rsid w:val="005D3242"/>
    <w:rsid w:val="005D39B3"/>
    <w:rsid w:val="005E30A5"/>
    <w:rsid w:val="005E310A"/>
    <w:rsid w:val="005E6E34"/>
    <w:rsid w:val="005F1504"/>
    <w:rsid w:val="005F3C5F"/>
    <w:rsid w:val="005F4898"/>
    <w:rsid w:val="005F5B25"/>
    <w:rsid w:val="005F63FB"/>
    <w:rsid w:val="00600215"/>
    <w:rsid w:val="006020BB"/>
    <w:rsid w:val="00603DA0"/>
    <w:rsid w:val="00603E63"/>
    <w:rsid w:val="006074E7"/>
    <w:rsid w:val="0061066D"/>
    <w:rsid w:val="00617D37"/>
    <w:rsid w:val="006210D3"/>
    <w:rsid w:val="00621A71"/>
    <w:rsid w:val="0062220B"/>
    <w:rsid w:val="0062358B"/>
    <w:rsid w:val="00624942"/>
    <w:rsid w:val="00626A96"/>
    <w:rsid w:val="00627EB6"/>
    <w:rsid w:val="00631505"/>
    <w:rsid w:val="006325F9"/>
    <w:rsid w:val="0063510F"/>
    <w:rsid w:val="00637E95"/>
    <w:rsid w:val="0064165E"/>
    <w:rsid w:val="00643996"/>
    <w:rsid w:val="00646921"/>
    <w:rsid w:val="0065043A"/>
    <w:rsid w:val="00655877"/>
    <w:rsid w:val="00660163"/>
    <w:rsid w:val="0066231F"/>
    <w:rsid w:val="00671610"/>
    <w:rsid w:val="00673138"/>
    <w:rsid w:val="00675A43"/>
    <w:rsid w:val="006761F0"/>
    <w:rsid w:val="00676B24"/>
    <w:rsid w:val="006770E6"/>
    <w:rsid w:val="00687442"/>
    <w:rsid w:val="00690CE0"/>
    <w:rsid w:val="00691C4F"/>
    <w:rsid w:val="00691EDA"/>
    <w:rsid w:val="006940CD"/>
    <w:rsid w:val="00697C03"/>
    <w:rsid w:val="00697E18"/>
    <w:rsid w:val="006A5EE8"/>
    <w:rsid w:val="006B3C64"/>
    <w:rsid w:val="006C06E8"/>
    <w:rsid w:val="006C0F46"/>
    <w:rsid w:val="006C324B"/>
    <w:rsid w:val="006C5DF4"/>
    <w:rsid w:val="006C72B9"/>
    <w:rsid w:val="006C7765"/>
    <w:rsid w:val="006D39FE"/>
    <w:rsid w:val="006D6ED3"/>
    <w:rsid w:val="006E0422"/>
    <w:rsid w:val="006E0690"/>
    <w:rsid w:val="006E0853"/>
    <w:rsid w:val="006E4EE6"/>
    <w:rsid w:val="006E6D2E"/>
    <w:rsid w:val="006F0C32"/>
    <w:rsid w:val="006F160B"/>
    <w:rsid w:val="006F2630"/>
    <w:rsid w:val="0070175E"/>
    <w:rsid w:val="00705D44"/>
    <w:rsid w:val="007064BE"/>
    <w:rsid w:val="00712C4E"/>
    <w:rsid w:val="00714939"/>
    <w:rsid w:val="00722942"/>
    <w:rsid w:val="0072512F"/>
    <w:rsid w:val="00726265"/>
    <w:rsid w:val="007304B8"/>
    <w:rsid w:val="007313EB"/>
    <w:rsid w:val="0074222E"/>
    <w:rsid w:val="007462A8"/>
    <w:rsid w:val="00747527"/>
    <w:rsid w:val="00755AAD"/>
    <w:rsid w:val="007621DE"/>
    <w:rsid w:val="00764C30"/>
    <w:rsid w:val="00764DE3"/>
    <w:rsid w:val="0076642A"/>
    <w:rsid w:val="00770616"/>
    <w:rsid w:val="00775651"/>
    <w:rsid w:val="007833A7"/>
    <w:rsid w:val="007879E7"/>
    <w:rsid w:val="00790DA5"/>
    <w:rsid w:val="007A2AEA"/>
    <w:rsid w:val="007A72B2"/>
    <w:rsid w:val="007B2B04"/>
    <w:rsid w:val="007C5DB2"/>
    <w:rsid w:val="007C7E3B"/>
    <w:rsid w:val="007D552B"/>
    <w:rsid w:val="007D69D7"/>
    <w:rsid w:val="007F030C"/>
    <w:rsid w:val="007F65A6"/>
    <w:rsid w:val="007F667E"/>
    <w:rsid w:val="007F7B95"/>
    <w:rsid w:val="00801955"/>
    <w:rsid w:val="00802A4D"/>
    <w:rsid w:val="00802B25"/>
    <w:rsid w:val="00803DD3"/>
    <w:rsid w:val="00804EFC"/>
    <w:rsid w:val="0081435E"/>
    <w:rsid w:val="0081653F"/>
    <w:rsid w:val="00816DEA"/>
    <w:rsid w:val="00820834"/>
    <w:rsid w:val="00821329"/>
    <w:rsid w:val="00821CA3"/>
    <w:rsid w:val="00825400"/>
    <w:rsid w:val="00826217"/>
    <w:rsid w:val="00827D07"/>
    <w:rsid w:val="00832EA1"/>
    <w:rsid w:val="00833C74"/>
    <w:rsid w:val="008400C8"/>
    <w:rsid w:val="008418D3"/>
    <w:rsid w:val="00845968"/>
    <w:rsid w:val="00851558"/>
    <w:rsid w:val="00852D76"/>
    <w:rsid w:val="00854712"/>
    <w:rsid w:val="00855982"/>
    <w:rsid w:val="00857D57"/>
    <w:rsid w:val="0086062E"/>
    <w:rsid w:val="008629D9"/>
    <w:rsid w:val="00864294"/>
    <w:rsid w:val="00865781"/>
    <w:rsid w:val="008721DC"/>
    <w:rsid w:val="00872549"/>
    <w:rsid w:val="0087468C"/>
    <w:rsid w:val="00874F52"/>
    <w:rsid w:val="00876A11"/>
    <w:rsid w:val="008805A0"/>
    <w:rsid w:val="00882BE1"/>
    <w:rsid w:val="00884CD8"/>
    <w:rsid w:val="008903B6"/>
    <w:rsid w:val="00890E3F"/>
    <w:rsid w:val="0089309E"/>
    <w:rsid w:val="00894313"/>
    <w:rsid w:val="00894F41"/>
    <w:rsid w:val="008A17E6"/>
    <w:rsid w:val="008A1FD3"/>
    <w:rsid w:val="008A67DD"/>
    <w:rsid w:val="008A7D24"/>
    <w:rsid w:val="008B1288"/>
    <w:rsid w:val="008B1AA9"/>
    <w:rsid w:val="008B2881"/>
    <w:rsid w:val="008B376C"/>
    <w:rsid w:val="008C16FD"/>
    <w:rsid w:val="008D1678"/>
    <w:rsid w:val="008D2773"/>
    <w:rsid w:val="008D3ED5"/>
    <w:rsid w:val="008D4826"/>
    <w:rsid w:val="008E02D1"/>
    <w:rsid w:val="008E50D7"/>
    <w:rsid w:val="008F32CB"/>
    <w:rsid w:val="008F3E3A"/>
    <w:rsid w:val="008F44AE"/>
    <w:rsid w:val="008F4C84"/>
    <w:rsid w:val="008F6C94"/>
    <w:rsid w:val="0090250F"/>
    <w:rsid w:val="0090356C"/>
    <w:rsid w:val="00910BC2"/>
    <w:rsid w:val="009142A0"/>
    <w:rsid w:val="009151EB"/>
    <w:rsid w:val="00915D59"/>
    <w:rsid w:val="00916912"/>
    <w:rsid w:val="00916935"/>
    <w:rsid w:val="009304B6"/>
    <w:rsid w:val="00930D13"/>
    <w:rsid w:val="009316F1"/>
    <w:rsid w:val="00935135"/>
    <w:rsid w:val="009371FD"/>
    <w:rsid w:val="009404D5"/>
    <w:rsid w:val="00940713"/>
    <w:rsid w:val="00954114"/>
    <w:rsid w:val="00964822"/>
    <w:rsid w:val="00966BA2"/>
    <w:rsid w:val="00967AC3"/>
    <w:rsid w:val="00972FC2"/>
    <w:rsid w:val="00991A33"/>
    <w:rsid w:val="00992087"/>
    <w:rsid w:val="0099362E"/>
    <w:rsid w:val="00994862"/>
    <w:rsid w:val="009953A8"/>
    <w:rsid w:val="00997391"/>
    <w:rsid w:val="009A2DE4"/>
    <w:rsid w:val="009A5F9E"/>
    <w:rsid w:val="009A6179"/>
    <w:rsid w:val="009B21B2"/>
    <w:rsid w:val="009B6D03"/>
    <w:rsid w:val="009B70E7"/>
    <w:rsid w:val="009C12AB"/>
    <w:rsid w:val="009C2EE6"/>
    <w:rsid w:val="009D2D87"/>
    <w:rsid w:val="009D3291"/>
    <w:rsid w:val="009D3C8B"/>
    <w:rsid w:val="009D56B9"/>
    <w:rsid w:val="009E278C"/>
    <w:rsid w:val="009E2C89"/>
    <w:rsid w:val="009F0378"/>
    <w:rsid w:val="009F100F"/>
    <w:rsid w:val="009F23B5"/>
    <w:rsid w:val="009F2D0C"/>
    <w:rsid w:val="009F5A82"/>
    <w:rsid w:val="00A01BBD"/>
    <w:rsid w:val="00A034AB"/>
    <w:rsid w:val="00A03821"/>
    <w:rsid w:val="00A06784"/>
    <w:rsid w:val="00A10484"/>
    <w:rsid w:val="00A10801"/>
    <w:rsid w:val="00A147EC"/>
    <w:rsid w:val="00A20034"/>
    <w:rsid w:val="00A237A5"/>
    <w:rsid w:val="00A24302"/>
    <w:rsid w:val="00A26000"/>
    <w:rsid w:val="00A2740B"/>
    <w:rsid w:val="00A4171A"/>
    <w:rsid w:val="00A43F7E"/>
    <w:rsid w:val="00A45A44"/>
    <w:rsid w:val="00A5015D"/>
    <w:rsid w:val="00A522F0"/>
    <w:rsid w:val="00A5260E"/>
    <w:rsid w:val="00A57A49"/>
    <w:rsid w:val="00A60A75"/>
    <w:rsid w:val="00A63BCF"/>
    <w:rsid w:val="00A71E5D"/>
    <w:rsid w:val="00A80750"/>
    <w:rsid w:val="00A80DC9"/>
    <w:rsid w:val="00A83598"/>
    <w:rsid w:val="00A86B9B"/>
    <w:rsid w:val="00A91B8F"/>
    <w:rsid w:val="00A92425"/>
    <w:rsid w:val="00AA1C42"/>
    <w:rsid w:val="00AA5EBA"/>
    <w:rsid w:val="00AB5423"/>
    <w:rsid w:val="00AB617C"/>
    <w:rsid w:val="00AB7892"/>
    <w:rsid w:val="00AB7F09"/>
    <w:rsid w:val="00AC4A1A"/>
    <w:rsid w:val="00AC6025"/>
    <w:rsid w:val="00AD1C50"/>
    <w:rsid w:val="00AD2D57"/>
    <w:rsid w:val="00AD52C7"/>
    <w:rsid w:val="00AD5856"/>
    <w:rsid w:val="00AD7B59"/>
    <w:rsid w:val="00AE1285"/>
    <w:rsid w:val="00AE1EAA"/>
    <w:rsid w:val="00AE227E"/>
    <w:rsid w:val="00AE2451"/>
    <w:rsid w:val="00AE65EC"/>
    <w:rsid w:val="00AE7BE1"/>
    <w:rsid w:val="00AF335D"/>
    <w:rsid w:val="00AF3F52"/>
    <w:rsid w:val="00AF661C"/>
    <w:rsid w:val="00B03781"/>
    <w:rsid w:val="00B10288"/>
    <w:rsid w:val="00B109CC"/>
    <w:rsid w:val="00B12EBF"/>
    <w:rsid w:val="00B14EEC"/>
    <w:rsid w:val="00B15406"/>
    <w:rsid w:val="00B17D73"/>
    <w:rsid w:val="00B30937"/>
    <w:rsid w:val="00B3149B"/>
    <w:rsid w:val="00B40976"/>
    <w:rsid w:val="00B4242E"/>
    <w:rsid w:val="00B42A3A"/>
    <w:rsid w:val="00B44092"/>
    <w:rsid w:val="00B445AF"/>
    <w:rsid w:val="00B547FA"/>
    <w:rsid w:val="00B54FF3"/>
    <w:rsid w:val="00B62B65"/>
    <w:rsid w:val="00B66C6A"/>
    <w:rsid w:val="00B70067"/>
    <w:rsid w:val="00B72243"/>
    <w:rsid w:val="00B725D3"/>
    <w:rsid w:val="00B758B7"/>
    <w:rsid w:val="00B80E08"/>
    <w:rsid w:val="00B81A51"/>
    <w:rsid w:val="00B830A0"/>
    <w:rsid w:val="00B87229"/>
    <w:rsid w:val="00B8775B"/>
    <w:rsid w:val="00B94DFA"/>
    <w:rsid w:val="00BA21A6"/>
    <w:rsid w:val="00BA40FB"/>
    <w:rsid w:val="00BB2C62"/>
    <w:rsid w:val="00BB335C"/>
    <w:rsid w:val="00BB4620"/>
    <w:rsid w:val="00BB5053"/>
    <w:rsid w:val="00BB6362"/>
    <w:rsid w:val="00BC1D90"/>
    <w:rsid w:val="00BC3FE3"/>
    <w:rsid w:val="00BC5E89"/>
    <w:rsid w:val="00BD220A"/>
    <w:rsid w:val="00BD3A58"/>
    <w:rsid w:val="00BD62EF"/>
    <w:rsid w:val="00BE3034"/>
    <w:rsid w:val="00BF0346"/>
    <w:rsid w:val="00BF1477"/>
    <w:rsid w:val="00BF4164"/>
    <w:rsid w:val="00C00E87"/>
    <w:rsid w:val="00C03AF7"/>
    <w:rsid w:val="00C07842"/>
    <w:rsid w:val="00C12920"/>
    <w:rsid w:val="00C1756C"/>
    <w:rsid w:val="00C20F4A"/>
    <w:rsid w:val="00C24B68"/>
    <w:rsid w:val="00C25F50"/>
    <w:rsid w:val="00C2609A"/>
    <w:rsid w:val="00C32786"/>
    <w:rsid w:val="00C330B1"/>
    <w:rsid w:val="00C43C7C"/>
    <w:rsid w:val="00C44042"/>
    <w:rsid w:val="00C51C39"/>
    <w:rsid w:val="00C539C0"/>
    <w:rsid w:val="00C54CE8"/>
    <w:rsid w:val="00C55E01"/>
    <w:rsid w:val="00C55E40"/>
    <w:rsid w:val="00C60DC7"/>
    <w:rsid w:val="00C6589A"/>
    <w:rsid w:val="00C65EDE"/>
    <w:rsid w:val="00C6782E"/>
    <w:rsid w:val="00C7022C"/>
    <w:rsid w:val="00C70E86"/>
    <w:rsid w:val="00C71C99"/>
    <w:rsid w:val="00C7291B"/>
    <w:rsid w:val="00C7380C"/>
    <w:rsid w:val="00C80F73"/>
    <w:rsid w:val="00C818D4"/>
    <w:rsid w:val="00C834AE"/>
    <w:rsid w:val="00C83BD9"/>
    <w:rsid w:val="00C83E3D"/>
    <w:rsid w:val="00C84283"/>
    <w:rsid w:val="00C84F58"/>
    <w:rsid w:val="00C85F9B"/>
    <w:rsid w:val="00C87FFA"/>
    <w:rsid w:val="00C904D3"/>
    <w:rsid w:val="00C92733"/>
    <w:rsid w:val="00C92889"/>
    <w:rsid w:val="00C94AEF"/>
    <w:rsid w:val="00C9580E"/>
    <w:rsid w:val="00C966BA"/>
    <w:rsid w:val="00C97346"/>
    <w:rsid w:val="00CA08F4"/>
    <w:rsid w:val="00CA1214"/>
    <w:rsid w:val="00CA45B6"/>
    <w:rsid w:val="00CA72A6"/>
    <w:rsid w:val="00CB0BAB"/>
    <w:rsid w:val="00CB1FDD"/>
    <w:rsid w:val="00CB44C8"/>
    <w:rsid w:val="00CB4CF2"/>
    <w:rsid w:val="00CB539F"/>
    <w:rsid w:val="00CC0AB9"/>
    <w:rsid w:val="00CC2824"/>
    <w:rsid w:val="00CC5043"/>
    <w:rsid w:val="00CC5708"/>
    <w:rsid w:val="00CD0A8B"/>
    <w:rsid w:val="00CD59C2"/>
    <w:rsid w:val="00CE61D5"/>
    <w:rsid w:val="00CE6876"/>
    <w:rsid w:val="00CE77D0"/>
    <w:rsid w:val="00CF2CF9"/>
    <w:rsid w:val="00D021C5"/>
    <w:rsid w:val="00D04B3A"/>
    <w:rsid w:val="00D06321"/>
    <w:rsid w:val="00D11104"/>
    <w:rsid w:val="00D16C91"/>
    <w:rsid w:val="00D17243"/>
    <w:rsid w:val="00D1787F"/>
    <w:rsid w:val="00D2068D"/>
    <w:rsid w:val="00D239F9"/>
    <w:rsid w:val="00D3294D"/>
    <w:rsid w:val="00D343FB"/>
    <w:rsid w:val="00D36742"/>
    <w:rsid w:val="00D37545"/>
    <w:rsid w:val="00D378FA"/>
    <w:rsid w:val="00D40FAD"/>
    <w:rsid w:val="00D44B3E"/>
    <w:rsid w:val="00D45F5F"/>
    <w:rsid w:val="00D520D9"/>
    <w:rsid w:val="00D53B88"/>
    <w:rsid w:val="00D558E3"/>
    <w:rsid w:val="00D56FC9"/>
    <w:rsid w:val="00D5708E"/>
    <w:rsid w:val="00D61E8C"/>
    <w:rsid w:val="00D664B1"/>
    <w:rsid w:val="00D70395"/>
    <w:rsid w:val="00D7157E"/>
    <w:rsid w:val="00D72F78"/>
    <w:rsid w:val="00D74C11"/>
    <w:rsid w:val="00D772B0"/>
    <w:rsid w:val="00D774E7"/>
    <w:rsid w:val="00D827EA"/>
    <w:rsid w:val="00D90FB5"/>
    <w:rsid w:val="00D94703"/>
    <w:rsid w:val="00D94A57"/>
    <w:rsid w:val="00D975AC"/>
    <w:rsid w:val="00DA1251"/>
    <w:rsid w:val="00DA22CB"/>
    <w:rsid w:val="00DA26DD"/>
    <w:rsid w:val="00DB3CE4"/>
    <w:rsid w:val="00DC23EA"/>
    <w:rsid w:val="00DD0273"/>
    <w:rsid w:val="00DD0CC2"/>
    <w:rsid w:val="00DD25DD"/>
    <w:rsid w:val="00DD30D8"/>
    <w:rsid w:val="00DD3CFD"/>
    <w:rsid w:val="00DD3D84"/>
    <w:rsid w:val="00DD4AB0"/>
    <w:rsid w:val="00DD4F46"/>
    <w:rsid w:val="00DD5818"/>
    <w:rsid w:val="00DD74E6"/>
    <w:rsid w:val="00DE4E50"/>
    <w:rsid w:val="00DE6521"/>
    <w:rsid w:val="00DE7929"/>
    <w:rsid w:val="00DF503A"/>
    <w:rsid w:val="00E02622"/>
    <w:rsid w:val="00E0450A"/>
    <w:rsid w:val="00E07B64"/>
    <w:rsid w:val="00E1132D"/>
    <w:rsid w:val="00E13606"/>
    <w:rsid w:val="00E14C69"/>
    <w:rsid w:val="00E15238"/>
    <w:rsid w:val="00E2121F"/>
    <w:rsid w:val="00E21AB5"/>
    <w:rsid w:val="00E31176"/>
    <w:rsid w:val="00E348B3"/>
    <w:rsid w:val="00E37AEF"/>
    <w:rsid w:val="00E42280"/>
    <w:rsid w:val="00E51327"/>
    <w:rsid w:val="00E51AD4"/>
    <w:rsid w:val="00E57904"/>
    <w:rsid w:val="00E6403B"/>
    <w:rsid w:val="00E6799A"/>
    <w:rsid w:val="00E70D6E"/>
    <w:rsid w:val="00E73F4F"/>
    <w:rsid w:val="00E7449B"/>
    <w:rsid w:val="00E75760"/>
    <w:rsid w:val="00E75DB0"/>
    <w:rsid w:val="00E75DDB"/>
    <w:rsid w:val="00E76578"/>
    <w:rsid w:val="00E76C42"/>
    <w:rsid w:val="00E77FB0"/>
    <w:rsid w:val="00E860C8"/>
    <w:rsid w:val="00E87115"/>
    <w:rsid w:val="00E92B5A"/>
    <w:rsid w:val="00E960DE"/>
    <w:rsid w:val="00E963DD"/>
    <w:rsid w:val="00EC09C9"/>
    <w:rsid w:val="00EC1188"/>
    <w:rsid w:val="00EC7F31"/>
    <w:rsid w:val="00ED0610"/>
    <w:rsid w:val="00ED0BF2"/>
    <w:rsid w:val="00ED1DA4"/>
    <w:rsid w:val="00ED4710"/>
    <w:rsid w:val="00ED60C0"/>
    <w:rsid w:val="00ED62F6"/>
    <w:rsid w:val="00ED6717"/>
    <w:rsid w:val="00EE08E1"/>
    <w:rsid w:val="00EF1A35"/>
    <w:rsid w:val="00EF6E03"/>
    <w:rsid w:val="00F005EF"/>
    <w:rsid w:val="00F03A14"/>
    <w:rsid w:val="00F0424F"/>
    <w:rsid w:val="00F05B8D"/>
    <w:rsid w:val="00F06D8E"/>
    <w:rsid w:val="00F07771"/>
    <w:rsid w:val="00F1196D"/>
    <w:rsid w:val="00F143CF"/>
    <w:rsid w:val="00F2063F"/>
    <w:rsid w:val="00F2068A"/>
    <w:rsid w:val="00F21364"/>
    <w:rsid w:val="00F314D8"/>
    <w:rsid w:val="00F340CF"/>
    <w:rsid w:val="00F43657"/>
    <w:rsid w:val="00F4371E"/>
    <w:rsid w:val="00F455DD"/>
    <w:rsid w:val="00F47BFC"/>
    <w:rsid w:val="00F50061"/>
    <w:rsid w:val="00F50BE0"/>
    <w:rsid w:val="00F518AF"/>
    <w:rsid w:val="00F522BF"/>
    <w:rsid w:val="00F54952"/>
    <w:rsid w:val="00F56F41"/>
    <w:rsid w:val="00F60CE4"/>
    <w:rsid w:val="00F616CD"/>
    <w:rsid w:val="00F630F6"/>
    <w:rsid w:val="00F6384C"/>
    <w:rsid w:val="00F64668"/>
    <w:rsid w:val="00F664DE"/>
    <w:rsid w:val="00F675FC"/>
    <w:rsid w:val="00F706D4"/>
    <w:rsid w:val="00F71D56"/>
    <w:rsid w:val="00F7249D"/>
    <w:rsid w:val="00F77630"/>
    <w:rsid w:val="00F83DB7"/>
    <w:rsid w:val="00F848B2"/>
    <w:rsid w:val="00F90981"/>
    <w:rsid w:val="00F95A14"/>
    <w:rsid w:val="00F9746C"/>
    <w:rsid w:val="00FA0E68"/>
    <w:rsid w:val="00FA58B4"/>
    <w:rsid w:val="00FA61BA"/>
    <w:rsid w:val="00FB17B4"/>
    <w:rsid w:val="00FB49DA"/>
    <w:rsid w:val="00FB4F66"/>
    <w:rsid w:val="00FC57B4"/>
    <w:rsid w:val="00FD262C"/>
    <w:rsid w:val="00FD3807"/>
    <w:rsid w:val="00FD502C"/>
    <w:rsid w:val="00FD62F6"/>
    <w:rsid w:val="00FD7181"/>
    <w:rsid w:val="00FD7DFA"/>
    <w:rsid w:val="00FE260D"/>
    <w:rsid w:val="00FE2B84"/>
    <w:rsid w:val="00FE3C70"/>
    <w:rsid w:val="00FE4FD0"/>
    <w:rsid w:val="00FF2044"/>
    <w:rsid w:val="00FF597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5D4C"/>
  <w15:docId w15:val="{5A030D3F-C1AF-44B9-B7DC-77BDA6AD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Titre1">
    <w:name w:val="heading 1"/>
    <w:basedOn w:val="Normal"/>
    <w:next w:val="Normal"/>
    <w:link w:val="Titre1C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Titre2">
    <w:name w:val="heading 2"/>
    <w:basedOn w:val="Normal"/>
    <w:next w:val="Normal"/>
    <w:link w:val="Titre2C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Titre3">
    <w:name w:val="heading 3"/>
    <w:basedOn w:val="Normal"/>
    <w:next w:val="Normal"/>
    <w:link w:val="Titre3C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Titre6">
    <w:name w:val="heading 6"/>
    <w:basedOn w:val="Normal"/>
    <w:next w:val="Normal"/>
    <w:link w:val="Titre6C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Titre7">
    <w:name w:val="heading 7"/>
    <w:basedOn w:val="Normal"/>
    <w:next w:val="Normal"/>
    <w:link w:val="Titre7C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reCar">
    <w:name w:val="Titre Car"/>
    <w:basedOn w:val="Policepardfaut"/>
    <w:link w:val="Titre"/>
    <w:uiPriority w:val="1"/>
    <w:rsid w:val="00FD262C"/>
    <w:rPr>
      <w:rFonts w:asciiTheme="majorHAnsi" w:eastAsiaTheme="majorEastAsia" w:hAnsiTheme="majorHAnsi" w:cstheme="majorBidi"/>
      <w:sz w:val="56"/>
      <w:szCs w:val="56"/>
    </w:rPr>
  </w:style>
  <w:style w:type="paragraph" w:styleId="En-tte">
    <w:name w:val="header"/>
    <w:basedOn w:val="Normal"/>
    <w:link w:val="En-tteCar"/>
    <w:uiPriority w:val="99"/>
    <w:unhideWhenUsed/>
    <w:rsid w:val="00855982"/>
    <w:pPr>
      <w:spacing w:after="0" w:line="240" w:lineRule="auto"/>
    </w:pPr>
  </w:style>
  <w:style w:type="character" w:customStyle="1" w:styleId="En-tteCar">
    <w:name w:val="En-tête Car"/>
    <w:basedOn w:val="Policepardfaut"/>
    <w:link w:val="En-tte"/>
    <w:uiPriority w:val="99"/>
    <w:rsid w:val="00855982"/>
  </w:style>
  <w:style w:type="character" w:customStyle="1" w:styleId="Titre1Car">
    <w:name w:val="Titre 1 Car"/>
    <w:basedOn w:val="Policepardfaut"/>
    <w:link w:val="Titre1"/>
    <w:uiPriority w:val="9"/>
    <w:rsid w:val="00FD262C"/>
    <w:rPr>
      <w:rFonts w:asciiTheme="majorHAnsi" w:eastAsiaTheme="majorEastAsia" w:hAnsiTheme="majorHAnsi" w:cstheme="majorBidi"/>
      <w:b/>
      <w:bCs/>
      <w:smallCaps/>
      <w:sz w:val="36"/>
      <w:szCs w:val="36"/>
    </w:rPr>
  </w:style>
  <w:style w:type="character" w:customStyle="1" w:styleId="Titre2Car">
    <w:name w:val="Titre 2 Car"/>
    <w:basedOn w:val="Policepardfaut"/>
    <w:link w:val="Titre2"/>
    <w:uiPriority w:val="9"/>
    <w:semiHidden/>
    <w:rsid w:val="00FD262C"/>
    <w:rPr>
      <w:rFonts w:asciiTheme="majorHAnsi" w:eastAsiaTheme="majorEastAsia" w:hAnsiTheme="majorHAnsi" w:cstheme="majorBidi"/>
      <w:b/>
      <w:bCs/>
      <w:smallCaps/>
      <w:sz w:val="28"/>
      <w:szCs w:val="28"/>
    </w:rPr>
  </w:style>
  <w:style w:type="character" w:customStyle="1" w:styleId="Titre3Car">
    <w:name w:val="Titre 3 Car"/>
    <w:basedOn w:val="Policepardfaut"/>
    <w:link w:val="Titre3"/>
    <w:uiPriority w:val="9"/>
    <w:semiHidden/>
    <w:rsid w:val="00FD262C"/>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FD262C"/>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FD262C"/>
    <w:rPr>
      <w:rFonts w:asciiTheme="majorHAnsi" w:eastAsiaTheme="majorEastAsia" w:hAnsiTheme="majorHAnsi" w:cstheme="majorBidi"/>
      <w:color w:val="404040" w:themeColor="text1" w:themeTint="BF"/>
    </w:rPr>
  </w:style>
  <w:style w:type="character" w:customStyle="1" w:styleId="Titre6Car">
    <w:name w:val="Titre 6 Car"/>
    <w:basedOn w:val="Policepardfaut"/>
    <w:link w:val="Titre6"/>
    <w:uiPriority w:val="9"/>
    <w:semiHidden/>
    <w:rsid w:val="00FD262C"/>
    <w:rPr>
      <w:rFonts w:asciiTheme="majorHAnsi" w:eastAsiaTheme="majorEastAsia" w:hAnsiTheme="majorHAnsi" w:cstheme="majorBidi"/>
      <w:i/>
      <w:iCs/>
      <w:color w:val="404040" w:themeColor="text1" w:themeTint="B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D4362"/>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1D4362"/>
    <w:rPr>
      <w:rFonts w:asciiTheme="majorHAnsi" w:eastAsiaTheme="majorEastAsia" w:hAnsiTheme="majorHAnsi" w:cstheme="majorBidi"/>
      <w:i/>
      <w:iCs/>
      <w:color w:val="404040" w:themeColor="text1" w:themeTint="BF"/>
      <w:szCs w:val="20"/>
    </w:rPr>
  </w:style>
  <w:style w:type="paragraph" w:styleId="Pieddepage">
    <w:name w:val="footer"/>
    <w:basedOn w:val="Normal"/>
    <w:link w:val="PieddepageCar"/>
    <w:uiPriority w:val="99"/>
    <w:unhideWhenUsed/>
    <w:rsid w:val="00855982"/>
    <w:pPr>
      <w:spacing w:after="0" w:line="240" w:lineRule="auto"/>
    </w:pPr>
  </w:style>
  <w:style w:type="character" w:customStyle="1" w:styleId="PieddepageCar">
    <w:name w:val="Pied de page Car"/>
    <w:basedOn w:val="Policepardfaut"/>
    <w:link w:val="Pieddepage"/>
    <w:uiPriority w:val="99"/>
    <w:rsid w:val="00855982"/>
  </w:style>
  <w:style w:type="paragraph" w:styleId="Lgende">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En-ttedetabledesmatires">
    <w:name w:val="TOC Heading"/>
    <w:basedOn w:val="Titre1"/>
    <w:next w:val="Normal"/>
    <w:uiPriority w:val="39"/>
    <w:semiHidden/>
    <w:unhideWhenUsed/>
    <w:qFormat/>
    <w:pPr>
      <w:outlineLvl w:val="9"/>
    </w:pPr>
  </w:style>
  <w:style w:type="paragraph" w:styleId="Textedebulles">
    <w:name w:val="Balloon Text"/>
    <w:basedOn w:val="Normal"/>
    <w:link w:val="TextedebullesCar"/>
    <w:uiPriority w:val="99"/>
    <w:semiHidden/>
    <w:unhideWhenUsed/>
    <w:rsid w:val="001D4362"/>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1D4362"/>
    <w:rPr>
      <w:rFonts w:ascii="Segoe UI" w:hAnsi="Segoe UI" w:cs="Segoe UI"/>
      <w:szCs w:val="18"/>
    </w:rPr>
  </w:style>
  <w:style w:type="paragraph" w:styleId="Corpsdetexte3">
    <w:name w:val="Body Text 3"/>
    <w:basedOn w:val="Normal"/>
    <w:link w:val="Corpsdetexte3Car"/>
    <w:uiPriority w:val="99"/>
    <w:semiHidden/>
    <w:unhideWhenUsed/>
    <w:rsid w:val="001D4362"/>
    <w:pPr>
      <w:spacing w:after="120"/>
    </w:pPr>
    <w:rPr>
      <w:szCs w:val="16"/>
    </w:rPr>
  </w:style>
  <w:style w:type="character" w:customStyle="1" w:styleId="Corpsdetexte3Car">
    <w:name w:val="Corps de texte 3 Car"/>
    <w:basedOn w:val="Policepardfaut"/>
    <w:link w:val="Corpsdetexte3"/>
    <w:uiPriority w:val="99"/>
    <w:semiHidden/>
    <w:rsid w:val="001D4362"/>
    <w:rPr>
      <w:szCs w:val="16"/>
    </w:rPr>
  </w:style>
  <w:style w:type="paragraph" w:styleId="Retraitcorpsdetexte3">
    <w:name w:val="Body Text Indent 3"/>
    <w:basedOn w:val="Normal"/>
    <w:link w:val="Retraitcorpsdetexte3Car"/>
    <w:uiPriority w:val="99"/>
    <w:semiHidden/>
    <w:unhideWhenUsed/>
    <w:rsid w:val="001D436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1D4362"/>
    <w:rPr>
      <w:szCs w:val="16"/>
    </w:rPr>
  </w:style>
  <w:style w:type="character" w:styleId="Marquedecommentaire">
    <w:name w:val="annotation reference"/>
    <w:basedOn w:val="Policepardfaut"/>
    <w:uiPriority w:val="99"/>
    <w:semiHidden/>
    <w:unhideWhenUsed/>
    <w:rsid w:val="001D4362"/>
    <w:rPr>
      <w:sz w:val="22"/>
      <w:szCs w:val="16"/>
    </w:rPr>
  </w:style>
  <w:style w:type="paragraph" w:styleId="Commentaire">
    <w:name w:val="annotation text"/>
    <w:basedOn w:val="Normal"/>
    <w:link w:val="CommentaireCar"/>
    <w:uiPriority w:val="99"/>
    <w:semiHidden/>
    <w:unhideWhenUsed/>
    <w:rsid w:val="001D4362"/>
    <w:pPr>
      <w:spacing w:line="240" w:lineRule="auto"/>
    </w:pPr>
    <w:rPr>
      <w:szCs w:val="20"/>
    </w:rPr>
  </w:style>
  <w:style w:type="character" w:customStyle="1" w:styleId="CommentaireCar">
    <w:name w:val="Commentaire Car"/>
    <w:basedOn w:val="Policepardfaut"/>
    <w:link w:val="Commentaire"/>
    <w:uiPriority w:val="99"/>
    <w:semiHidden/>
    <w:rsid w:val="001D4362"/>
    <w:rPr>
      <w:szCs w:val="20"/>
    </w:rPr>
  </w:style>
  <w:style w:type="paragraph" w:styleId="Objetducommentaire">
    <w:name w:val="annotation subject"/>
    <w:basedOn w:val="Commentaire"/>
    <w:next w:val="Commentaire"/>
    <w:link w:val="ObjetducommentaireCar"/>
    <w:uiPriority w:val="99"/>
    <w:semiHidden/>
    <w:unhideWhenUsed/>
    <w:rsid w:val="001D4362"/>
    <w:rPr>
      <w:b/>
      <w:bCs/>
    </w:rPr>
  </w:style>
  <w:style w:type="character" w:customStyle="1" w:styleId="ObjetducommentaireCar">
    <w:name w:val="Objet du commentaire Car"/>
    <w:basedOn w:val="CommentaireCar"/>
    <w:link w:val="Objetducommentaire"/>
    <w:uiPriority w:val="99"/>
    <w:semiHidden/>
    <w:rsid w:val="001D4362"/>
    <w:rPr>
      <w:b/>
      <w:bCs/>
      <w:szCs w:val="20"/>
    </w:rPr>
  </w:style>
  <w:style w:type="paragraph" w:styleId="Explorateurdedocuments">
    <w:name w:val="Document Map"/>
    <w:basedOn w:val="Normal"/>
    <w:link w:val="ExplorateurdedocumentsCar"/>
    <w:uiPriority w:val="99"/>
    <w:semiHidden/>
    <w:unhideWhenUsed/>
    <w:rsid w:val="001D4362"/>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1D4362"/>
    <w:rPr>
      <w:rFonts w:ascii="Segoe UI" w:hAnsi="Segoe UI" w:cs="Segoe UI"/>
      <w:szCs w:val="16"/>
    </w:rPr>
  </w:style>
  <w:style w:type="paragraph" w:styleId="Notedefin">
    <w:name w:val="endnote text"/>
    <w:basedOn w:val="Normal"/>
    <w:link w:val="NotedefinCar"/>
    <w:uiPriority w:val="99"/>
    <w:semiHidden/>
    <w:unhideWhenUsed/>
    <w:rsid w:val="001D4362"/>
    <w:pPr>
      <w:spacing w:after="0" w:line="240" w:lineRule="auto"/>
    </w:pPr>
    <w:rPr>
      <w:szCs w:val="20"/>
    </w:rPr>
  </w:style>
  <w:style w:type="character" w:customStyle="1" w:styleId="NotedefinCar">
    <w:name w:val="Note de fin Car"/>
    <w:basedOn w:val="Policepardfaut"/>
    <w:link w:val="Notedefin"/>
    <w:uiPriority w:val="99"/>
    <w:semiHidden/>
    <w:rsid w:val="001D4362"/>
    <w:rPr>
      <w:szCs w:val="20"/>
    </w:rPr>
  </w:style>
  <w:style w:type="paragraph" w:styleId="Adresseexpditeur">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1D4362"/>
    <w:pPr>
      <w:spacing w:after="0" w:line="240" w:lineRule="auto"/>
    </w:pPr>
    <w:rPr>
      <w:szCs w:val="20"/>
    </w:rPr>
  </w:style>
  <w:style w:type="character" w:customStyle="1" w:styleId="NotedebasdepageCar">
    <w:name w:val="Note de bas de page Car"/>
    <w:basedOn w:val="Policepardfaut"/>
    <w:link w:val="Notedebasdepage"/>
    <w:uiPriority w:val="99"/>
    <w:semiHidden/>
    <w:rsid w:val="001D4362"/>
    <w:rPr>
      <w:szCs w:val="20"/>
    </w:rPr>
  </w:style>
  <w:style w:type="character" w:styleId="CodeHTML">
    <w:name w:val="HTML Code"/>
    <w:basedOn w:val="Policepardfaut"/>
    <w:uiPriority w:val="99"/>
    <w:semiHidden/>
    <w:unhideWhenUsed/>
    <w:rsid w:val="001D4362"/>
    <w:rPr>
      <w:rFonts w:ascii="Consolas" w:hAnsi="Consolas"/>
      <w:sz w:val="22"/>
      <w:szCs w:val="20"/>
    </w:rPr>
  </w:style>
  <w:style w:type="character" w:styleId="ClavierHTML">
    <w:name w:val="HTML Keyboard"/>
    <w:basedOn w:val="Policepardfaut"/>
    <w:uiPriority w:val="99"/>
    <w:semiHidden/>
    <w:unhideWhenUsed/>
    <w:rsid w:val="001D4362"/>
    <w:rPr>
      <w:rFonts w:ascii="Consolas" w:hAnsi="Consolas"/>
      <w:sz w:val="22"/>
      <w:szCs w:val="20"/>
    </w:rPr>
  </w:style>
  <w:style w:type="paragraph" w:styleId="PrformatHTML">
    <w:name w:val="HTML Preformatted"/>
    <w:basedOn w:val="Normal"/>
    <w:link w:val="PrformatHTMLCar"/>
    <w:uiPriority w:val="99"/>
    <w:semiHidden/>
    <w:unhideWhenUsed/>
    <w:rsid w:val="001D4362"/>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1D4362"/>
    <w:rPr>
      <w:rFonts w:ascii="Consolas" w:hAnsi="Consolas"/>
      <w:szCs w:val="20"/>
    </w:rPr>
  </w:style>
  <w:style w:type="character" w:styleId="MachinecrireHTML">
    <w:name w:val="HTML Typewriter"/>
    <w:basedOn w:val="Policepardfaut"/>
    <w:uiPriority w:val="99"/>
    <w:semiHidden/>
    <w:unhideWhenUsed/>
    <w:rsid w:val="001D4362"/>
    <w:rPr>
      <w:rFonts w:ascii="Consolas" w:hAnsi="Consolas"/>
      <w:sz w:val="22"/>
      <w:szCs w:val="20"/>
    </w:rPr>
  </w:style>
  <w:style w:type="paragraph" w:styleId="Textedemacro">
    <w:name w:val="macro"/>
    <w:link w:val="TextedemacroC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1D4362"/>
    <w:rPr>
      <w:rFonts w:ascii="Consolas" w:hAnsi="Consolas"/>
      <w:szCs w:val="20"/>
    </w:rPr>
  </w:style>
  <w:style w:type="paragraph" w:styleId="Textebrut">
    <w:name w:val="Plain Text"/>
    <w:basedOn w:val="Normal"/>
    <w:link w:val="TextebrutCar"/>
    <w:uiPriority w:val="99"/>
    <w:semiHidden/>
    <w:unhideWhenUsed/>
    <w:rsid w:val="001D4362"/>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1D4362"/>
    <w:rPr>
      <w:rFonts w:ascii="Consolas" w:hAnsi="Consolas"/>
      <w:szCs w:val="21"/>
    </w:rPr>
  </w:style>
  <w:style w:type="paragraph" w:styleId="Normalcentr">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Lienhypertextesuivivisit">
    <w:name w:val="FollowedHyperlink"/>
    <w:basedOn w:val="Policepardfaut"/>
    <w:uiPriority w:val="99"/>
    <w:semiHidden/>
    <w:unhideWhenUsed/>
    <w:rsid w:val="007833A7"/>
    <w:rPr>
      <w:color w:val="783F04" w:themeColor="accent1" w:themeShade="80"/>
      <w:u w:val="single"/>
    </w:rPr>
  </w:style>
  <w:style w:type="character" w:styleId="Lienhypertexte">
    <w:name w:val="Hyperlink"/>
    <w:basedOn w:val="Policepardfaut"/>
    <w:uiPriority w:val="99"/>
    <w:unhideWhenUsed/>
    <w:rsid w:val="007833A7"/>
    <w:rPr>
      <w:color w:val="3A6331" w:themeColor="accent4" w:themeShade="BF"/>
      <w:u w:val="single"/>
    </w:rPr>
  </w:style>
  <w:style w:type="character" w:styleId="Textedelespacerserv">
    <w:name w:val="Placeholder Text"/>
    <w:basedOn w:val="Policepardfaut"/>
    <w:uiPriority w:val="99"/>
    <w:semiHidden/>
    <w:rsid w:val="007833A7"/>
    <w:rPr>
      <w:color w:val="595959" w:themeColor="text1" w:themeTint="A6"/>
    </w:rPr>
  </w:style>
  <w:style w:type="character" w:styleId="Emphaseintense">
    <w:name w:val="Intense Emphasis"/>
    <w:basedOn w:val="Policepardfaut"/>
    <w:uiPriority w:val="21"/>
    <w:semiHidden/>
    <w:unhideWhenUsed/>
    <w:qFormat/>
    <w:rsid w:val="00FD262C"/>
    <w:rPr>
      <w:i/>
      <w:iCs/>
      <w:color w:val="B35E06" w:themeColor="accent1" w:themeShade="BF"/>
    </w:rPr>
  </w:style>
  <w:style w:type="paragraph" w:styleId="Citationintense">
    <w:name w:val="Intense Quote"/>
    <w:basedOn w:val="Normal"/>
    <w:next w:val="Normal"/>
    <w:link w:val="CitationintenseC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CitationintenseCar">
    <w:name w:val="Citation intense Car"/>
    <w:basedOn w:val="Policepardfaut"/>
    <w:link w:val="Citationintense"/>
    <w:uiPriority w:val="30"/>
    <w:semiHidden/>
    <w:rsid w:val="00FD262C"/>
    <w:rPr>
      <w:i/>
      <w:iCs/>
      <w:color w:val="B35E06" w:themeColor="accent1" w:themeShade="BF"/>
    </w:rPr>
  </w:style>
  <w:style w:type="character" w:styleId="Rfrenceintense">
    <w:name w:val="Intense Reference"/>
    <w:basedOn w:val="Policepardfaut"/>
    <w:uiPriority w:val="32"/>
    <w:semiHidden/>
    <w:unhideWhenUsed/>
    <w:qFormat/>
    <w:rsid w:val="00FD262C"/>
    <w:rPr>
      <w:b/>
      <w:bCs/>
      <w:caps w:val="0"/>
      <w:smallCaps/>
      <w:color w:val="B35E06" w:themeColor="accent1" w:themeShade="BF"/>
      <w:spacing w:val="5"/>
    </w:rPr>
  </w:style>
  <w:style w:type="paragraph" w:styleId="Paragraphedeliste">
    <w:name w:val="List Paragraph"/>
    <w:basedOn w:val="Normal"/>
    <w:uiPriority w:val="34"/>
    <w:qFormat/>
    <w:rsid w:val="006074E7"/>
    <w:pPr>
      <w:spacing w:after="200" w:line="276" w:lineRule="auto"/>
      <w:ind w:left="720"/>
      <w:contextualSpacing/>
    </w:pPr>
    <w:rPr>
      <w:rFonts w:eastAsiaTheme="minorHAnsi"/>
      <w:lang w:val="en-US" w:eastAsia="en-US"/>
    </w:rPr>
  </w:style>
  <w:style w:type="table" w:styleId="Grilledutableau">
    <w:name w:val="Table Grid"/>
    <w:basedOn w:val="TableauNormal"/>
    <w:uiPriority w:val="59"/>
    <w:rsid w:val="006074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CB1FDD"/>
    <w:pPr>
      <w:spacing w:after="120"/>
    </w:pPr>
  </w:style>
  <w:style w:type="character" w:customStyle="1" w:styleId="CorpsdetexteCar">
    <w:name w:val="Corps de texte Car"/>
    <w:basedOn w:val="Policepardfaut"/>
    <w:link w:val="Corpsdetexte"/>
    <w:uiPriority w:val="99"/>
    <w:rsid w:val="00CB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6615">
      <w:bodyDiv w:val="1"/>
      <w:marLeft w:val="0"/>
      <w:marRight w:val="0"/>
      <w:marTop w:val="0"/>
      <w:marBottom w:val="0"/>
      <w:divBdr>
        <w:top w:val="none" w:sz="0" w:space="0" w:color="auto"/>
        <w:left w:val="none" w:sz="0" w:space="0" w:color="auto"/>
        <w:bottom w:val="none" w:sz="0" w:space="0" w:color="auto"/>
        <w:right w:val="none" w:sz="0" w:space="0" w:color="auto"/>
      </w:divBdr>
    </w:div>
    <w:div w:id="405762103">
      <w:bodyDiv w:val="1"/>
      <w:marLeft w:val="0"/>
      <w:marRight w:val="0"/>
      <w:marTop w:val="0"/>
      <w:marBottom w:val="0"/>
      <w:divBdr>
        <w:top w:val="none" w:sz="0" w:space="0" w:color="auto"/>
        <w:left w:val="none" w:sz="0" w:space="0" w:color="auto"/>
        <w:bottom w:val="none" w:sz="0" w:space="0" w:color="auto"/>
        <w:right w:val="none" w:sz="0" w:space="0" w:color="auto"/>
      </w:divBdr>
      <w:divsChild>
        <w:div w:id="1511870833">
          <w:marLeft w:val="1267"/>
          <w:marRight w:val="0"/>
          <w:marTop w:val="0"/>
          <w:marBottom w:val="0"/>
          <w:divBdr>
            <w:top w:val="none" w:sz="0" w:space="0" w:color="auto"/>
            <w:left w:val="none" w:sz="0" w:space="0" w:color="auto"/>
            <w:bottom w:val="none" w:sz="0" w:space="0" w:color="auto"/>
            <w:right w:val="none" w:sz="0" w:space="0" w:color="auto"/>
          </w:divBdr>
        </w:div>
        <w:div w:id="1110855336">
          <w:marLeft w:val="1886"/>
          <w:marRight w:val="0"/>
          <w:marTop w:val="0"/>
          <w:marBottom w:val="0"/>
          <w:divBdr>
            <w:top w:val="none" w:sz="0" w:space="0" w:color="auto"/>
            <w:left w:val="none" w:sz="0" w:space="0" w:color="auto"/>
            <w:bottom w:val="none" w:sz="0" w:space="0" w:color="auto"/>
            <w:right w:val="none" w:sz="0" w:space="0" w:color="auto"/>
          </w:divBdr>
        </w:div>
        <w:div w:id="307590003">
          <w:marLeft w:val="1886"/>
          <w:marRight w:val="0"/>
          <w:marTop w:val="0"/>
          <w:marBottom w:val="0"/>
          <w:divBdr>
            <w:top w:val="none" w:sz="0" w:space="0" w:color="auto"/>
            <w:left w:val="none" w:sz="0" w:space="0" w:color="auto"/>
            <w:bottom w:val="none" w:sz="0" w:space="0" w:color="auto"/>
            <w:right w:val="none" w:sz="0" w:space="0" w:color="auto"/>
          </w:divBdr>
        </w:div>
        <w:div w:id="1719547503">
          <w:marLeft w:val="1886"/>
          <w:marRight w:val="0"/>
          <w:marTop w:val="0"/>
          <w:marBottom w:val="0"/>
          <w:divBdr>
            <w:top w:val="none" w:sz="0" w:space="0" w:color="auto"/>
            <w:left w:val="none" w:sz="0" w:space="0" w:color="auto"/>
            <w:bottom w:val="none" w:sz="0" w:space="0" w:color="auto"/>
            <w:right w:val="none" w:sz="0" w:space="0" w:color="auto"/>
          </w:divBdr>
        </w:div>
        <w:div w:id="101342425">
          <w:marLeft w:val="1886"/>
          <w:marRight w:val="0"/>
          <w:marTop w:val="0"/>
          <w:marBottom w:val="0"/>
          <w:divBdr>
            <w:top w:val="none" w:sz="0" w:space="0" w:color="auto"/>
            <w:left w:val="none" w:sz="0" w:space="0" w:color="auto"/>
            <w:bottom w:val="none" w:sz="0" w:space="0" w:color="auto"/>
            <w:right w:val="none" w:sz="0" w:space="0" w:color="auto"/>
          </w:divBdr>
        </w:div>
      </w:divsChild>
    </w:div>
    <w:div w:id="592396974">
      <w:bodyDiv w:val="1"/>
      <w:marLeft w:val="0"/>
      <w:marRight w:val="0"/>
      <w:marTop w:val="0"/>
      <w:marBottom w:val="0"/>
      <w:divBdr>
        <w:top w:val="none" w:sz="0" w:space="0" w:color="auto"/>
        <w:left w:val="none" w:sz="0" w:space="0" w:color="auto"/>
        <w:bottom w:val="none" w:sz="0" w:space="0" w:color="auto"/>
        <w:right w:val="none" w:sz="0" w:space="0" w:color="auto"/>
      </w:divBdr>
    </w:div>
    <w:div w:id="745342934">
      <w:bodyDiv w:val="1"/>
      <w:marLeft w:val="0"/>
      <w:marRight w:val="0"/>
      <w:marTop w:val="0"/>
      <w:marBottom w:val="0"/>
      <w:divBdr>
        <w:top w:val="none" w:sz="0" w:space="0" w:color="auto"/>
        <w:left w:val="none" w:sz="0" w:space="0" w:color="auto"/>
        <w:bottom w:val="none" w:sz="0" w:space="0" w:color="auto"/>
        <w:right w:val="none" w:sz="0" w:space="0" w:color="auto"/>
      </w:divBdr>
      <w:divsChild>
        <w:div w:id="57557296">
          <w:marLeft w:val="1886"/>
          <w:marRight w:val="0"/>
          <w:marTop w:val="0"/>
          <w:marBottom w:val="0"/>
          <w:divBdr>
            <w:top w:val="none" w:sz="0" w:space="0" w:color="auto"/>
            <w:left w:val="none" w:sz="0" w:space="0" w:color="auto"/>
            <w:bottom w:val="none" w:sz="0" w:space="0" w:color="auto"/>
            <w:right w:val="none" w:sz="0" w:space="0" w:color="auto"/>
          </w:divBdr>
        </w:div>
        <w:div w:id="215236999">
          <w:marLeft w:val="1886"/>
          <w:marRight w:val="0"/>
          <w:marTop w:val="0"/>
          <w:marBottom w:val="0"/>
          <w:divBdr>
            <w:top w:val="none" w:sz="0" w:space="0" w:color="auto"/>
            <w:left w:val="none" w:sz="0" w:space="0" w:color="auto"/>
            <w:bottom w:val="none" w:sz="0" w:space="0" w:color="auto"/>
            <w:right w:val="none" w:sz="0" w:space="0" w:color="auto"/>
          </w:divBdr>
        </w:div>
        <w:div w:id="1350571178">
          <w:marLeft w:val="1886"/>
          <w:marRight w:val="0"/>
          <w:marTop w:val="0"/>
          <w:marBottom w:val="0"/>
          <w:divBdr>
            <w:top w:val="none" w:sz="0" w:space="0" w:color="auto"/>
            <w:left w:val="none" w:sz="0" w:space="0" w:color="auto"/>
            <w:bottom w:val="none" w:sz="0" w:space="0" w:color="auto"/>
            <w:right w:val="none" w:sz="0" w:space="0" w:color="auto"/>
          </w:divBdr>
        </w:div>
        <w:div w:id="1655530533">
          <w:marLeft w:val="1886"/>
          <w:marRight w:val="0"/>
          <w:marTop w:val="0"/>
          <w:marBottom w:val="0"/>
          <w:divBdr>
            <w:top w:val="none" w:sz="0" w:space="0" w:color="auto"/>
            <w:left w:val="none" w:sz="0" w:space="0" w:color="auto"/>
            <w:bottom w:val="none" w:sz="0" w:space="0" w:color="auto"/>
            <w:right w:val="none" w:sz="0" w:space="0" w:color="auto"/>
          </w:divBdr>
        </w:div>
        <w:div w:id="565264739">
          <w:marLeft w:val="1886"/>
          <w:marRight w:val="0"/>
          <w:marTop w:val="0"/>
          <w:marBottom w:val="0"/>
          <w:divBdr>
            <w:top w:val="none" w:sz="0" w:space="0" w:color="auto"/>
            <w:left w:val="none" w:sz="0" w:space="0" w:color="auto"/>
            <w:bottom w:val="none" w:sz="0" w:space="0" w:color="auto"/>
            <w:right w:val="none" w:sz="0" w:space="0" w:color="auto"/>
          </w:divBdr>
        </w:div>
        <w:div w:id="1897859959">
          <w:marLeft w:val="1886"/>
          <w:marRight w:val="0"/>
          <w:marTop w:val="0"/>
          <w:marBottom w:val="0"/>
          <w:divBdr>
            <w:top w:val="none" w:sz="0" w:space="0" w:color="auto"/>
            <w:left w:val="none" w:sz="0" w:space="0" w:color="auto"/>
            <w:bottom w:val="none" w:sz="0" w:space="0" w:color="auto"/>
            <w:right w:val="none" w:sz="0" w:space="0" w:color="auto"/>
          </w:divBdr>
        </w:div>
        <w:div w:id="187060816">
          <w:marLeft w:val="1886"/>
          <w:marRight w:val="0"/>
          <w:marTop w:val="0"/>
          <w:marBottom w:val="0"/>
          <w:divBdr>
            <w:top w:val="none" w:sz="0" w:space="0" w:color="auto"/>
            <w:left w:val="none" w:sz="0" w:space="0" w:color="auto"/>
            <w:bottom w:val="none" w:sz="0" w:space="0" w:color="auto"/>
            <w:right w:val="none" w:sz="0" w:space="0" w:color="auto"/>
          </w:divBdr>
        </w:div>
        <w:div w:id="875043850">
          <w:marLeft w:val="1886"/>
          <w:marRight w:val="0"/>
          <w:marTop w:val="0"/>
          <w:marBottom w:val="0"/>
          <w:divBdr>
            <w:top w:val="none" w:sz="0" w:space="0" w:color="auto"/>
            <w:left w:val="none" w:sz="0" w:space="0" w:color="auto"/>
            <w:bottom w:val="none" w:sz="0" w:space="0" w:color="auto"/>
            <w:right w:val="none" w:sz="0" w:space="0" w:color="auto"/>
          </w:divBdr>
        </w:div>
      </w:divsChild>
    </w:div>
    <w:div w:id="1009987340">
      <w:bodyDiv w:val="1"/>
      <w:marLeft w:val="0"/>
      <w:marRight w:val="0"/>
      <w:marTop w:val="0"/>
      <w:marBottom w:val="0"/>
      <w:divBdr>
        <w:top w:val="none" w:sz="0" w:space="0" w:color="auto"/>
        <w:left w:val="none" w:sz="0" w:space="0" w:color="auto"/>
        <w:bottom w:val="none" w:sz="0" w:space="0" w:color="auto"/>
        <w:right w:val="none" w:sz="0" w:space="0" w:color="auto"/>
      </w:divBdr>
    </w:div>
    <w:div w:id="1080060371">
      <w:bodyDiv w:val="1"/>
      <w:marLeft w:val="0"/>
      <w:marRight w:val="0"/>
      <w:marTop w:val="0"/>
      <w:marBottom w:val="0"/>
      <w:divBdr>
        <w:top w:val="none" w:sz="0" w:space="0" w:color="auto"/>
        <w:left w:val="none" w:sz="0" w:space="0" w:color="auto"/>
        <w:bottom w:val="none" w:sz="0" w:space="0" w:color="auto"/>
        <w:right w:val="none" w:sz="0" w:space="0" w:color="auto"/>
      </w:divBdr>
    </w:div>
    <w:div w:id="1083793170">
      <w:bodyDiv w:val="1"/>
      <w:marLeft w:val="0"/>
      <w:marRight w:val="0"/>
      <w:marTop w:val="0"/>
      <w:marBottom w:val="0"/>
      <w:divBdr>
        <w:top w:val="none" w:sz="0" w:space="0" w:color="auto"/>
        <w:left w:val="none" w:sz="0" w:space="0" w:color="auto"/>
        <w:bottom w:val="none" w:sz="0" w:space="0" w:color="auto"/>
        <w:right w:val="none" w:sz="0" w:space="0" w:color="auto"/>
      </w:divBdr>
      <w:divsChild>
        <w:div w:id="538978865">
          <w:marLeft w:val="1886"/>
          <w:marRight w:val="0"/>
          <w:marTop w:val="0"/>
          <w:marBottom w:val="0"/>
          <w:divBdr>
            <w:top w:val="none" w:sz="0" w:space="0" w:color="auto"/>
            <w:left w:val="none" w:sz="0" w:space="0" w:color="auto"/>
            <w:bottom w:val="none" w:sz="0" w:space="0" w:color="auto"/>
            <w:right w:val="none" w:sz="0" w:space="0" w:color="auto"/>
          </w:divBdr>
        </w:div>
      </w:divsChild>
    </w:div>
    <w:div w:id="1381201243">
      <w:bodyDiv w:val="1"/>
      <w:marLeft w:val="0"/>
      <w:marRight w:val="0"/>
      <w:marTop w:val="0"/>
      <w:marBottom w:val="0"/>
      <w:divBdr>
        <w:top w:val="none" w:sz="0" w:space="0" w:color="auto"/>
        <w:left w:val="none" w:sz="0" w:space="0" w:color="auto"/>
        <w:bottom w:val="none" w:sz="0" w:space="0" w:color="auto"/>
        <w:right w:val="none" w:sz="0" w:space="0" w:color="auto"/>
      </w:divBdr>
    </w:div>
    <w:div w:id="1845898873">
      <w:bodyDiv w:val="1"/>
      <w:marLeft w:val="0"/>
      <w:marRight w:val="0"/>
      <w:marTop w:val="0"/>
      <w:marBottom w:val="0"/>
      <w:divBdr>
        <w:top w:val="none" w:sz="0" w:space="0" w:color="auto"/>
        <w:left w:val="none" w:sz="0" w:space="0" w:color="auto"/>
        <w:bottom w:val="none" w:sz="0" w:space="0" w:color="auto"/>
        <w:right w:val="none" w:sz="0" w:space="0" w:color="auto"/>
      </w:divBdr>
    </w:div>
    <w:div w:id="1852573385">
      <w:bodyDiv w:val="1"/>
      <w:marLeft w:val="0"/>
      <w:marRight w:val="0"/>
      <w:marTop w:val="0"/>
      <w:marBottom w:val="0"/>
      <w:divBdr>
        <w:top w:val="none" w:sz="0" w:space="0" w:color="auto"/>
        <w:left w:val="none" w:sz="0" w:space="0" w:color="auto"/>
        <w:bottom w:val="none" w:sz="0" w:space="0" w:color="auto"/>
        <w:right w:val="none" w:sz="0" w:space="0" w:color="auto"/>
      </w:divBdr>
      <w:divsChild>
        <w:div w:id="647125542">
          <w:marLeft w:val="1886"/>
          <w:marRight w:val="0"/>
          <w:marTop w:val="0"/>
          <w:marBottom w:val="0"/>
          <w:divBdr>
            <w:top w:val="none" w:sz="0" w:space="0" w:color="auto"/>
            <w:left w:val="none" w:sz="0" w:space="0" w:color="auto"/>
            <w:bottom w:val="none" w:sz="0" w:space="0" w:color="auto"/>
            <w:right w:val="none" w:sz="0" w:space="0" w:color="auto"/>
          </w:divBdr>
        </w:div>
        <w:div w:id="720830799">
          <w:marLeft w:val="1886"/>
          <w:marRight w:val="0"/>
          <w:marTop w:val="0"/>
          <w:marBottom w:val="0"/>
          <w:divBdr>
            <w:top w:val="none" w:sz="0" w:space="0" w:color="auto"/>
            <w:left w:val="none" w:sz="0" w:space="0" w:color="auto"/>
            <w:bottom w:val="none" w:sz="0" w:space="0" w:color="auto"/>
            <w:right w:val="none" w:sz="0" w:space="0" w:color="auto"/>
          </w:divBdr>
        </w:div>
        <w:div w:id="1529022061">
          <w:marLeft w:val="1886"/>
          <w:marRight w:val="0"/>
          <w:marTop w:val="0"/>
          <w:marBottom w:val="0"/>
          <w:divBdr>
            <w:top w:val="none" w:sz="0" w:space="0" w:color="auto"/>
            <w:left w:val="none" w:sz="0" w:space="0" w:color="auto"/>
            <w:bottom w:val="none" w:sz="0" w:space="0" w:color="auto"/>
            <w:right w:val="none" w:sz="0" w:space="0" w:color="auto"/>
          </w:divBdr>
        </w:div>
        <w:div w:id="536241345">
          <w:marLeft w:val="1886"/>
          <w:marRight w:val="0"/>
          <w:marTop w:val="0"/>
          <w:marBottom w:val="0"/>
          <w:divBdr>
            <w:top w:val="none" w:sz="0" w:space="0" w:color="auto"/>
            <w:left w:val="none" w:sz="0" w:space="0" w:color="auto"/>
            <w:bottom w:val="none" w:sz="0" w:space="0" w:color="auto"/>
            <w:right w:val="none" w:sz="0" w:space="0" w:color="auto"/>
          </w:divBdr>
        </w:div>
        <w:div w:id="530608491">
          <w:marLeft w:val="1886"/>
          <w:marRight w:val="0"/>
          <w:marTop w:val="0"/>
          <w:marBottom w:val="0"/>
          <w:divBdr>
            <w:top w:val="none" w:sz="0" w:space="0" w:color="auto"/>
            <w:left w:val="none" w:sz="0" w:space="0" w:color="auto"/>
            <w:bottom w:val="none" w:sz="0" w:space="0" w:color="auto"/>
            <w:right w:val="none" w:sz="0" w:space="0" w:color="auto"/>
          </w:divBdr>
        </w:div>
        <w:div w:id="681250038">
          <w:marLeft w:val="1886"/>
          <w:marRight w:val="0"/>
          <w:marTop w:val="0"/>
          <w:marBottom w:val="0"/>
          <w:divBdr>
            <w:top w:val="none" w:sz="0" w:space="0" w:color="auto"/>
            <w:left w:val="none" w:sz="0" w:space="0" w:color="auto"/>
            <w:bottom w:val="none" w:sz="0" w:space="0" w:color="auto"/>
            <w:right w:val="none" w:sz="0" w:space="0" w:color="auto"/>
          </w:divBdr>
        </w:div>
        <w:div w:id="311834612">
          <w:marLeft w:val="1886"/>
          <w:marRight w:val="0"/>
          <w:marTop w:val="0"/>
          <w:marBottom w:val="0"/>
          <w:divBdr>
            <w:top w:val="none" w:sz="0" w:space="0" w:color="auto"/>
            <w:left w:val="none" w:sz="0" w:space="0" w:color="auto"/>
            <w:bottom w:val="none" w:sz="0" w:space="0" w:color="auto"/>
            <w:right w:val="none" w:sz="0" w:space="0" w:color="auto"/>
          </w:divBdr>
        </w:div>
        <w:div w:id="1549952273">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SP2020-GT08-COPIL-L@IN2P3.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e\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5C327F2-0556-4664-A725-3ED706ED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1050</TotalTime>
  <Pages>5</Pages>
  <Words>1656</Words>
  <Characters>9109</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Romain GOUATY</cp:lastModifiedBy>
  <cp:revision>831</cp:revision>
  <cp:lastPrinted>2019-06-17T14:20:00Z</cp:lastPrinted>
  <dcterms:created xsi:type="dcterms:W3CDTF">2019-10-25T12:57:00Z</dcterms:created>
  <dcterms:modified xsi:type="dcterms:W3CDTF">2019-11-01T09:29:00Z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