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67C46" w:rsidRPr="0002214D" w:rsidRDefault="0002214D" w:rsidP="0002214D">
      <w:pPr>
        <w:jc w:val="center"/>
        <w:rPr>
          <w:b/>
        </w:rPr>
      </w:pPr>
      <w:r w:rsidRPr="0002214D">
        <w:rPr>
          <w:b/>
        </w:rPr>
        <w:t>Contribution aux exercices de prospective 2020-2030</w:t>
      </w:r>
    </w:p>
    <w:p w:rsidR="0002214D" w:rsidRPr="001E01A9" w:rsidRDefault="0002214D" w:rsidP="0002214D">
      <w:pPr>
        <w:jc w:val="center"/>
        <w:rPr>
          <w:b/>
          <w:i/>
        </w:rPr>
      </w:pPr>
      <w:r w:rsidRPr="001E01A9">
        <w:rPr>
          <w:b/>
          <w:i/>
        </w:rPr>
        <w:t xml:space="preserve">Contribution to the 2020-2030 prospective </w:t>
      </w:r>
      <w:proofErr w:type="spellStart"/>
      <w:r w:rsidRPr="001E01A9">
        <w:rPr>
          <w:b/>
          <w:i/>
        </w:rPr>
        <w:t>refle</w:t>
      </w:r>
      <w:r w:rsidR="00767EB6" w:rsidRPr="001E01A9">
        <w:rPr>
          <w:b/>
          <w:i/>
        </w:rPr>
        <w:t>cti</w:t>
      </w:r>
      <w:r w:rsidRPr="001E01A9">
        <w:rPr>
          <w:b/>
          <w:i/>
        </w:rPr>
        <w:t>on</w:t>
      </w:r>
      <w:proofErr w:type="spellEnd"/>
    </w:p>
    <w:p w:rsidR="0002214D" w:rsidRPr="001E01A9" w:rsidRDefault="0002214D" w:rsidP="0002214D">
      <w:pPr>
        <w:jc w:val="center"/>
        <w:rPr>
          <w:b/>
        </w:rPr>
      </w:pPr>
    </w:p>
    <w:p w:rsidR="0002214D" w:rsidRPr="0002214D" w:rsidRDefault="0002214D" w:rsidP="0002214D">
      <w:pPr>
        <w:jc w:val="center"/>
        <w:rPr>
          <w:b/>
        </w:rPr>
      </w:pPr>
      <w:proofErr w:type="spellStart"/>
      <w:r w:rsidRPr="0002214D">
        <w:rPr>
          <w:b/>
        </w:rPr>
        <w:t>Energie</w:t>
      </w:r>
      <w:proofErr w:type="spellEnd"/>
      <w:r w:rsidRPr="0002214D">
        <w:rPr>
          <w:b/>
        </w:rPr>
        <w:t xml:space="preserve"> nucléaire et environnement</w:t>
      </w:r>
    </w:p>
    <w:p w:rsidR="0002214D" w:rsidRPr="0002214D" w:rsidRDefault="0002214D" w:rsidP="0002214D">
      <w:pPr>
        <w:jc w:val="center"/>
        <w:rPr>
          <w:i/>
          <w:lang w:val="en-US"/>
        </w:rPr>
      </w:pPr>
      <w:r w:rsidRPr="0002214D">
        <w:rPr>
          <w:i/>
          <w:lang w:val="en-US"/>
        </w:rPr>
        <w:t>Nuclear energy and environment</w:t>
      </w:r>
    </w:p>
    <w:p w:rsidR="0002214D" w:rsidRPr="0002214D" w:rsidRDefault="0002214D">
      <w:pPr>
        <w:rPr>
          <w:lang w:val="en-US"/>
        </w:rPr>
      </w:pPr>
    </w:p>
    <w:p w:rsidR="0002214D" w:rsidRPr="0002214D" w:rsidRDefault="0002214D" w:rsidP="003B5089">
      <w:pPr>
        <w:jc w:val="both"/>
        <w:rPr>
          <w:b/>
          <w:lang w:val="en-US"/>
        </w:rPr>
      </w:pPr>
      <w:r w:rsidRPr="0002214D">
        <w:rPr>
          <w:b/>
          <w:lang w:val="en-US"/>
        </w:rPr>
        <w:t xml:space="preserve">1) </w:t>
      </w:r>
      <w:proofErr w:type="spellStart"/>
      <w:r w:rsidRPr="0002214D">
        <w:rPr>
          <w:b/>
          <w:lang w:val="en-US"/>
        </w:rPr>
        <w:t>Aperçu</w:t>
      </w:r>
      <w:proofErr w:type="spellEnd"/>
      <w:r w:rsidRPr="0002214D">
        <w:rPr>
          <w:b/>
          <w:lang w:val="en-US"/>
        </w:rPr>
        <w:t xml:space="preserve"> / </w:t>
      </w:r>
      <w:r w:rsidRPr="0002214D">
        <w:rPr>
          <w:b/>
          <w:i/>
          <w:lang w:val="en-US"/>
        </w:rPr>
        <w:t>Overview</w:t>
      </w:r>
    </w:p>
    <w:p w:rsidR="0002214D" w:rsidRPr="0002214D" w:rsidRDefault="0002214D" w:rsidP="003B5089">
      <w:pPr>
        <w:jc w:val="both"/>
        <w:rPr>
          <w:lang w:val="en-US"/>
        </w:rPr>
      </w:pPr>
    </w:p>
    <w:p w:rsidR="006D5F80" w:rsidRDefault="006D5F80" w:rsidP="003B5089">
      <w:pPr>
        <w:jc w:val="both"/>
      </w:pPr>
      <w:r>
        <w:t>Thème de recherche proposé</w:t>
      </w:r>
      <w:r w:rsidR="00314287">
        <w:t xml:space="preserve"> </w:t>
      </w:r>
      <w:r>
        <w:t>:</w:t>
      </w:r>
      <w:r w:rsidR="00321597">
        <w:t xml:space="preserve"> Nucléaire en général</w:t>
      </w:r>
    </w:p>
    <w:p w:rsidR="00246AE0" w:rsidRPr="00321597" w:rsidRDefault="00246AE0" w:rsidP="003B5089">
      <w:pPr>
        <w:jc w:val="both"/>
        <w:rPr>
          <w:i/>
          <w:lang w:val="en-US"/>
        </w:rPr>
      </w:pPr>
      <w:r w:rsidRPr="00321597">
        <w:rPr>
          <w:i/>
          <w:lang w:val="en-US"/>
        </w:rPr>
        <w:t xml:space="preserve">Research </w:t>
      </w:r>
      <w:r w:rsidR="008A43A3" w:rsidRPr="00321597">
        <w:rPr>
          <w:i/>
          <w:lang w:val="en-US"/>
        </w:rPr>
        <w:t>topic</w:t>
      </w:r>
      <w:r w:rsidRPr="00321597">
        <w:rPr>
          <w:i/>
          <w:lang w:val="en-US"/>
        </w:rPr>
        <w:t xml:space="preserve"> of the </w:t>
      </w:r>
      <w:proofErr w:type="gramStart"/>
      <w:r w:rsidRPr="00321597">
        <w:rPr>
          <w:i/>
          <w:lang w:val="en-US"/>
        </w:rPr>
        <w:t>proposition</w:t>
      </w:r>
      <w:r w:rsidR="00314287" w:rsidRPr="00321597">
        <w:rPr>
          <w:i/>
          <w:lang w:val="en-US"/>
        </w:rPr>
        <w:t xml:space="preserve"> </w:t>
      </w:r>
      <w:r w:rsidRPr="00321597">
        <w:rPr>
          <w:i/>
          <w:lang w:val="en-US"/>
        </w:rPr>
        <w:t>:</w:t>
      </w:r>
      <w:proofErr w:type="gramEnd"/>
      <w:r w:rsidR="00321597">
        <w:rPr>
          <w:i/>
          <w:lang w:val="en-US"/>
        </w:rPr>
        <w:t xml:space="preserve"> Nuclear energy in general</w:t>
      </w:r>
    </w:p>
    <w:p w:rsidR="006D5F80" w:rsidRPr="00321597" w:rsidRDefault="006D5F80" w:rsidP="003B5089">
      <w:pPr>
        <w:jc w:val="both"/>
        <w:rPr>
          <w:lang w:val="en-US"/>
        </w:rPr>
      </w:pPr>
    </w:p>
    <w:p w:rsidR="004C600F" w:rsidRPr="00321597" w:rsidRDefault="004C600F" w:rsidP="003B5089">
      <w:pPr>
        <w:jc w:val="both"/>
        <w:rPr>
          <w:lang w:val="en-US"/>
        </w:rPr>
      </w:pPr>
    </w:p>
    <w:p w:rsidR="004C600F" w:rsidRPr="004C600F" w:rsidRDefault="004C600F" w:rsidP="00F2613A">
      <w:pPr>
        <w:jc w:val="both"/>
      </w:pPr>
      <w:r w:rsidRPr="004C600F">
        <w:t>Axe principal concerné (</w:t>
      </w:r>
      <w:r w:rsidRPr="00314287">
        <w:rPr>
          <w:b/>
        </w:rPr>
        <w:t>voir la liste</w:t>
      </w:r>
      <w:r w:rsidR="00CE56A6" w:rsidRPr="00314287">
        <w:rPr>
          <w:b/>
        </w:rPr>
        <w:t xml:space="preserve"> </w:t>
      </w:r>
      <w:r w:rsidR="00314287">
        <w:rPr>
          <w:b/>
        </w:rPr>
        <w:t xml:space="preserve">des thèmes </w:t>
      </w:r>
      <w:r w:rsidR="00CE56A6" w:rsidRPr="00314287">
        <w:rPr>
          <w:b/>
        </w:rPr>
        <w:t>en fin de</w:t>
      </w:r>
      <w:r w:rsidR="00314287" w:rsidRPr="00314287">
        <w:rPr>
          <w:b/>
        </w:rPr>
        <w:t xml:space="preserve"> </w:t>
      </w:r>
      <w:r w:rsidR="00CE56A6" w:rsidRPr="00314287">
        <w:rPr>
          <w:b/>
        </w:rPr>
        <w:t>document</w:t>
      </w:r>
      <w:r w:rsidRPr="004C600F">
        <w:t>)</w:t>
      </w:r>
      <w:r w:rsidR="00314287">
        <w:t xml:space="preserve"> </w:t>
      </w:r>
      <w:r w:rsidRPr="004C600F">
        <w:t>:</w:t>
      </w:r>
      <w:r w:rsidR="00321597">
        <w:t xml:space="preserve"> nucléaire et société</w:t>
      </w:r>
    </w:p>
    <w:p w:rsidR="004C600F" w:rsidRPr="004C600F" w:rsidRDefault="004C600F" w:rsidP="00F2613A">
      <w:pPr>
        <w:jc w:val="both"/>
        <w:rPr>
          <w:i/>
          <w:lang w:val="en-US"/>
        </w:rPr>
      </w:pPr>
      <w:r w:rsidRPr="004C600F">
        <w:rPr>
          <w:i/>
          <w:lang w:val="en-US"/>
        </w:rPr>
        <w:t>Main research topic (</w:t>
      </w:r>
      <w:r w:rsidRPr="00314287">
        <w:rPr>
          <w:b/>
          <w:i/>
          <w:lang w:val="en-US"/>
        </w:rPr>
        <w:t>see the list</w:t>
      </w:r>
      <w:r w:rsidR="00CE56A6" w:rsidRPr="00314287">
        <w:rPr>
          <w:b/>
          <w:i/>
          <w:lang w:val="en-US"/>
        </w:rPr>
        <w:t xml:space="preserve"> </w:t>
      </w:r>
      <w:r w:rsidR="00314287">
        <w:rPr>
          <w:b/>
          <w:i/>
          <w:lang w:val="en-US"/>
        </w:rPr>
        <w:t xml:space="preserve">of research topics </w:t>
      </w:r>
      <w:r w:rsidR="00CE56A6" w:rsidRPr="00314287">
        <w:rPr>
          <w:b/>
          <w:i/>
          <w:lang w:val="en-US"/>
        </w:rPr>
        <w:t>at the end</w:t>
      </w:r>
      <w:r w:rsidR="00314287" w:rsidRPr="00314287">
        <w:rPr>
          <w:b/>
          <w:i/>
          <w:lang w:val="en-US"/>
        </w:rPr>
        <w:t xml:space="preserve"> of this document</w:t>
      </w:r>
      <w:proofErr w:type="gramStart"/>
      <w:r w:rsidRPr="004C600F">
        <w:rPr>
          <w:i/>
          <w:lang w:val="en-US"/>
        </w:rPr>
        <w:t>)</w:t>
      </w:r>
      <w:r w:rsidR="00314287">
        <w:rPr>
          <w:i/>
          <w:lang w:val="en-US"/>
        </w:rPr>
        <w:t xml:space="preserve"> </w:t>
      </w:r>
      <w:r>
        <w:rPr>
          <w:i/>
          <w:lang w:val="en-US"/>
        </w:rPr>
        <w:t>:</w:t>
      </w:r>
      <w:proofErr w:type="gramEnd"/>
      <w:r w:rsidR="00321597">
        <w:rPr>
          <w:i/>
          <w:lang w:val="en-US"/>
        </w:rPr>
        <w:t xml:space="preserve"> nuclear and society</w:t>
      </w:r>
    </w:p>
    <w:p w:rsidR="004C600F" w:rsidRDefault="004C600F" w:rsidP="00F2613A">
      <w:pPr>
        <w:jc w:val="both"/>
        <w:rPr>
          <w:lang w:val="en-US"/>
        </w:rPr>
      </w:pPr>
    </w:p>
    <w:p w:rsidR="004C600F" w:rsidRPr="004C600F" w:rsidRDefault="004C600F" w:rsidP="00F2613A">
      <w:pPr>
        <w:jc w:val="both"/>
        <w:rPr>
          <w:lang w:val="en-US"/>
        </w:rPr>
      </w:pPr>
    </w:p>
    <w:p w:rsidR="00F2613A" w:rsidRDefault="00983468" w:rsidP="00F2613A">
      <w:pPr>
        <w:jc w:val="both"/>
      </w:pPr>
      <w:r>
        <w:t>Contributeur</w:t>
      </w:r>
      <w:r w:rsidR="00F2613A" w:rsidRPr="00F2613A">
        <w:t xml:space="preserve">(s) </w:t>
      </w:r>
      <w:r w:rsidR="00377B76">
        <w:t>(et affiliation</w:t>
      </w:r>
      <w:r>
        <w:t>s</w:t>
      </w:r>
      <w:r w:rsidR="00377B76">
        <w:t xml:space="preserve">) </w:t>
      </w:r>
      <w:r w:rsidR="00F2613A" w:rsidRPr="00F2613A">
        <w:t>de la proposition</w:t>
      </w:r>
      <w:r w:rsidR="00314287">
        <w:t xml:space="preserve"> </w:t>
      </w:r>
      <w:r w:rsidR="00F2613A" w:rsidRPr="00F2613A">
        <w:t>:</w:t>
      </w:r>
      <w:r w:rsidR="00321597">
        <w:t xml:space="preserve"> Vincent Breton (LPC)</w:t>
      </w:r>
    </w:p>
    <w:p w:rsidR="00246AE0" w:rsidRPr="00321597" w:rsidRDefault="00246AE0" w:rsidP="00F2613A">
      <w:pPr>
        <w:jc w:val="both"/>
        <w:rPr>
          <w:i/>
        </w:rPr>
      </w:pPr>
      <w:proofErr w:type="spellStart"/>
      <w:r w:rsidRPr="00321597">
        <w:rPr>
          <w:i/>
        </w:rPr>
        <w:t>Proposition’s</w:t>
      </w:r>
      <w:proofErr w:type="spellEnd"/>
      <w:r w:rsidRPr="00321597">
        <w:rPr>
          <w:i/>
        </w:rPr>
        <w:t xml:space="preserve"> </w:t>
      </w:r>
      <w:proofErr w:type="spellStart"/>
      <w:r w:rsidRPr="00321597">
        <w:rPr>
          <w:i/>
        </w:rPr>
        <w:t>author</w:t>
      </w:r>
      <w:proofErr w:type="spellEnd"/>
      <w:r w:rsidRPr="00321597">
        <w:rPr>
          <w:i/>
        </w:rPr>
        <w:t>(s) and affiliation</w:t>
      </w:r>
      <w:r w:rsidR="00983468" w:rsidRPr="00321597">
        <w:rPr>
          <w:i/>
        </w:rPr>
        <w:t>s</w:t>
      </w:r>
      <w:r w:rsidR="00314287" w:rsidRPr="00321597">
        <w:rPr>
          <w:i/>
        </w:rPr>
        <w:t xml:space="preserve"> </w:t>
      </w:r>
      <w:r w:rsidRPr="00321597">
        <w:rPr>
          <w:i/>
        </w:rPr>
        <w:t>:</w:t>
      </w:r>
      <w:r w:rsidR="00321597" w:rsidRPr="00321597">
        <w:rPr>
          <w:i/>
        </w:rPr>
        <w:t xml:space="preserve"> Vincent Breton (LPC)</w:t>
      </w:r>
    </w:p>
    <w:p w:rsidR="00F2613A" w:rsidRPr="00321597" w:rsidRDefault="00F2613A" w:rsidP="00F2613A">
      <w:pPr>
        <w:jc w:val="both"/>
      </w:pPr>
    </w:p>
    <w:p w:rsidR="00314287" w:rsidRPr="00321597" w:rsidRDefault="00314287" w:rsidP="00F2613A">
      <w:pPr>
        <w:jc w:val="both"/>
      </w:pPr>
    </w:p>
    <w:p w:rsidR="00F2613A" w:rsidRDefault="00F2613A" w:rsidP="00F2613A">
      <w:pPr>
        <w:jc w:val="both"/>
      </w:pPr>
      <w:r>
        <w:t>Email du contact de la proposition :</w:t>
      </w:r>
      <w:r w:rsidR="00321597">
        <w:t xml:space="preserve"> vincent.breton@clermont.in2p3.fr</w:t>
      </w:r>
    </w:p>
    <w:p w:rsidR="00F2613A" w:rsidRDefault="00246AE0" w:rsidP="00F2613A">
      <w:pPr>
        <w:jc w:val="both"/>
        <w:rPr>
          <w:i/>
          <w:lang w:val="en-US"/>
        </w:rPr>
      </w:pPr>
      <w:r>
        <w:rPr>
          <w:i/>
          <w:lang w:val="en-US"/>
        </w:rPr>
        <w:t xml:space="preserve">E-mail of the corresponding </w:t>
      </w:r>
      <w:proofErr w:type="gramStart"/>
      <w:r>
        <w:rPr>
          <w:i/>
          <w:lang w:val="en-US"/>
        </w:rPr>
        <w:t>author</w:t>
      </w:r>
      <w:r w:rsidR="00314287">
        <w:rPr>
          <w:i/>
          <w:lang w:val="en-US"/>
        </w:rPr>
        <w:t xml:space="preserve"> </w:t>
      </w:r>
      <w:r>
        <w:rPr>
          <w:i/>
          <w:lang w:val="en-US"/>
        </w:rPr>
        <w:t>:</w:t>
      </w:r>
      <w:proofErr w:type="gramEnd"/>
      <w:r w:rsidR="00321597">
        <w:rPr>
          <w:i/>
          <w:lang w:val="en-US"/>
        </w:rPr>
        <w:t xml:space="preserve"> Vincent.breton@clermont.in2p3.fr</w:t>
      </w:r>
    </w:p>
    <w:p w:rsidR="00246AE0" w:rsidRDefault="00246AE0" w:rsidP="00F2613A">
      <w:pPr>
        <w:jc w:val="both"/>
        <w:rPr>
          <w:lang w:val="en-US"/>
        </w:rPr>
      </w:pPr>
    </w:p>
    <w:p w:rsidR="00314287" w:rsidRPr="00246AE0" w:rsidRDefault="00314287" w:rsidP="00F2613A">
      <w:pPr>
        <w:jc w:val="both"/>
        <w:rPr>
          <w:lang w:val="en-US"/>
        </w:rPr>
      </w:pPr>
    </w:p>
    <w:p w:rsidR="00F2613A" w:rsidRPr="00541AFE" w:rsidRDefault="00246AE0" w:rsidP="00F2613A">
      <w:pPr>
        <w:jc w:val="both"/>
      </w:pPr>
      <w:r>
        <w:t>Résumé (5</w:t>
      </w:r>
      <w:r w:rsidR="00F2613A" w:rsidRPr="0002214D">
        <w:t>00 caractères max., inc</w:t>
      </w:r>
      <w:r w:rsidR="00F2613A">
        <w:t>l</w:t>
      </w:r>
      <w:r w:rsidR="00F2613A" w:rsidRPr="0002214D">
        <w:t>uant les espaces)</w:t>
      </w:r>
      <w:r w:rsidR="00314287">
        <w:t xml:space="preserve"> </w:t>
      </w:r>
      <w:r w:rsidR="00F2613A">
        <w:t>:</w:t>
      </w:r>
      <w:r w:rsidR="00541AFE">
        <w:t xml:space="preserve"> le CNRS est perçu comme l’organisme à la fois le plus compétent et le plus crédible sur la question du nucléaire par les citoyens français. </w:t>
      </w:r>
      <w:r w:rsidR="00541AFE" w:rsidRPr="00541AFE">
        <w:t>A l’heure de la science ouverte, comment capitali</w:t>
      </w:r>
      <w:r w:rsidR="00541AFE">
        <w:t>ser sur cette confiance ?</w:t>
      </w:r>
    </w:p>
    <w:p w:rsidR="008A43A3" w:rsidRDefault="00246AE0" w:rsidP="00F2613A">
      <w:pPr>
        <w:jc w:val="both"/>
        <w:rPr>
          <w:i/>
          <w:lang w:val="en-US"/>
        </w:rPr>
      </w:pPr>
      <w:r>
        <w:rPr>
          <w:i/>
          <w:lang w:val="en-US"/>
        </w:rPr>
        <w:t>Summary (5</w:t>
      </w:r>
      <w:r w:rsidR="00F2613A" w:rsidRPr="0002214D">
        <w:rPr>
          <w:i/>
          <w:lang w:val="en-US"/>
        </w:rPr>
        <w:t>00 characters maximum, including spaces</w:t>
      </w:r>
      <w:proofErr w:type="gramStart"/>
      <w:r w:rsidR="00F2613A" w:rsidRPr="0002214D">
        <w:rPr>
          <w:i/>
          <w:lang w:val="en-US"/>
        </w:rPr>
        <w:t>)</w:t>
      </w:r>
      <w:r w:rsidR="00314287">
        <w:rPr>
          <w:i/>
          <w:lang w:val="en-US"/>
        </w:rPr>
        <w:t xml:space="preserve"> </w:t>
      </w:r>
      <w:r w:rsidR="00F2613A">
        <w:rPr>
          <w:i/>
          <w:lang w:val="en-US"/>
        </w:rPr>
        <w:t>:</w:t>
      </w:r>
      <w:proofErr w:type="gramEnd"/>
      <w:r w:rsidR="00541AFE">
        <w:rPr>
          <w:i/>
          <w:lang w:val="en-US"/>
        </w:rPr>
        <w:t xml:space="preserve"> CNRS is perceived as the most competent and the most credible organization on the question of nuclear energy by French citizens. At a time where science is expected to be more open and transparent, how to capitalize on this </w:t>
      </w:r>
      <w:proofErr w:type="gramStart"/>
      <w:r w:rsidR="00541AFE">
        <w:rPr>
          <w:i/>
          <w:lang w:val="en-US"/>
        </w:rPr>
        <w:t>confidence ?</w:t>
      </w:r>
      <w:proofErr w:type="gramEnd"/>
      <w:r w:rsidR="00541AFE">
        <w:rPr>
          <w:i/>
          <w:lang w:val="en-US"/>
        </w:rPr>
        <w:t xml:space="preserve"> </w:t>
      </w:r>
    </w:p>
    <w:p w:rsidR="006D5F80" w:rsidRDefault="006D5F80" w:rsidP="003B5089">
      <w:pPr>
        <w:jc w:val="both"/>
        <w:rPr>
          <w:lang w:val="en-US"/>
        </w:rPr>
      </w:pPr>
    </w:p>
    <w:p w:rsidR="00F2613A" w:rsidRPr="00314287" w:rsidRDefault="00F2613A" w:rsidP="00F2613A">
      <w:pPr>
        <w:jc w:val="both"/>
        <w:rPr>
          <w:b/>
          <w:i/>
        </w:rPr>
      </w:pPr>
      <w:r w:rsidRPr="0002214D">
        <w:rPr>
          <w:b/>
        </w:rPr>
        <w:t xml:space="preserve">2) </w:t>
      </w:r>
      <w:r w:rsidRPr="00F2613A">
        <w:rPr>
          <w:b/>
        </w:rPr>
        <w:t>Description de la question/problématique scientifique rattachée au thème (1 page)</w:t>
      </w:r>
      <w:r w:rsidR="0079180B">
        <w:rPr>
          <w:b/>
        </w:rPr>
        <w:t xml:space="preserve"> </w:t>
      </w:r>
      <w:r w:rsidR="008A43A3">
        <w:rPr>
          <w:b/>
        </w:rPr>
        <w:t>/</w:t>
      </w:r>
      <w:r w:rsidR="0079180B">
        <w:rPr>
          <w:b/>
        </w:rPr>
        <w:t xml:space="preserve"> </w:t>
      </w:r>
      <w:r w:rsidR="008A43A3" w:rsidRPr="00314287">
        <w:rPr>
          <w:b/>
          <w:i/>
        </w:rPr>
        <w:t xml:space="preserve">Description of the </w:t>
      </w:r>
      <w:proofErr w:type="spellStart"/>
      <w:r w:rsidR="008A43A3" w:rsidRPr="00314287">
        <w:rPr>
          <w:b/>
          <w:i/>
        </w:rPr>
        <w:t>scientific</w:t>
      </w:r>
      <w:proofErr w:type="spellEnd"/>
      <w:r w:rsidR="008A43A3" w:rsidRPr="00314287">
        <w:rPr>
          <w:b/>
          <w:i/>
        </w:rPr>
        <w:t xml:space="preserve"> issue </w:t>
      </w:r>
      <w:proofErr w:type="spellStart"/>
      <w:r w:rsidR="008A43A3" w:rsidRPr="00314287">
        <w:rPr>
          <w:b/>
          <w:i/>
        </w:rPr>
        <w:t>connected</w:t>
      </w:r>
      <w:proofErr w:type="spellEnd"/>
      <w:r w:rsidR="008A43A3" w:rsidRPr="00314287">
        <w:rPr>
          <w:b/>
          <w:i/>
        </w:rPr>
        <w:t xml:space="preserve"> to the topic (1 page)</w:t>
      </w:r>
    </w:p>
    <w:p w:rsidR="00314287" w:rsidRDefault="00314287" w:rsidP="006D5F80">
      <w:pPr>
        <w:jc w:val="both"/>
        <w:rPr>
          <w:i/>
          <w:color w:val="0070C0"/>
        </w:rPr>
      </w:pPr>
    </w:p>
    <w:p w:rsidR="006D5F80" w:rsidRPr="00314287" w:rsidRDefault="006D5F80" w:rsidP="006D5F80">
      <w:pPr>
        <w:jc w:val="both"/>
        <w:rPr>
          <w:color w:val="0070C0"/>
        </w:rPr>
      </w:pPr>
      <w:r w:rsidRPr="00314287">
        <w:rPr>
          <w:color w:val="0070C0"/>
        </w:rPr>
        <w:t>Merci d’indiquer le positionnement des objectifs dans l’état de l’art (échelle internationale), les liens avec des projets existants et/ou futurs, la pertinence du cadre académique dans la question abordée</w:t>
      </w:r>
      <w:r w:rsidR="00F2613A" w:rsidRPr="00314287">
        <w:rPr>
          <w:color w:val="0070C0"/>
        </w:rPr>
        <w:t>.</w:t>
      </w:r>
    </w:p>
    <w:p w:rsidR="008A43A3" w:rsidRPr="008A43A3" w:rsidRDefault="008A43A3" w:rsidP="008A43A3">
      <w:pPr>
        <w:jc w:val="both"/>
        <w:rPr>
          <w:i/>
          <w:color w:val="0070C0"/>
          <w:lang w:val="en-US"/>
        </w:rPr>
      </w:pPr>
      <w:r w:rsidRPr="008A43A3">
        <w:rPr>
          <w:i/>
          <w:color w:val="0070C0"/>
          <w:lang w:val="en-US"/>
        </w:rPr>
        <w:t>Please include description of motivation against (international) state-of-the-art, as well as links to other projects (existing or foreseen), relevance of the academic frame for the issue suggested.</w:t>
      </w:r>
    </w:p>
    <w:p w:rsidR="006D5F80" w:rsidRDefault="006D5F80" w:rsidP="003B5089">
      <w:pPr>
        <w:jc w:val="both"/>
        <w:rPr>
          <w:lang w:val="en-US"/>
        </w:rPr>
      </w:pPr>
    </w:p>
    <w:p w:rsidR="00D30FD3" w:rsidRDefault="00D30FD3" w:rsidP="00D30FD3">
      <w:pPr>
        <w:rPr>
          <w:rFonts w:eastAsia="Times New Roman" w:cstheme="minorHAnsi"/>
          <w:color w:val="333333"/>
          <w:shd w:val="clear" w:color="auto" w:fill="FFFFFF"/>
          <w:lang w:eastAsia="fr-FR"/>
        </w:rPr>
      </w:pPr>
      <w:r w:rsidRPr="00D30FD3">
        <w:rPr>
          <w:rFonts w:cstheme="minorHAnsi"/>
        </w:rPr>
        <w:t xml:space="preserve">L’IRSN publie depuis plus de 10 ans un baromètre sur la perception des risques et de la sécurité. </w:t>
      </w:r>
      <w:r w:rsidRPr="00D30FD3">
        <w:rPr>
          <w:rFonts w:eastAsia="Times New Roman" w:cstheme="minorHAnsi"/>
          <w:color w:val="333333"/>
          <w:shd w:val="clear" w:color="auto" w:fill="FFFFFF"/>
          <w:lang w:eastAsia="fr-FR"/>
        </w:rPr>
        <w:t>Ainsi, l'IRSN suit l'évolution des attitudes et des opinions du grand public sur ces sujets grâce à des sondages réalisés par des instituts spécialisés.</w:t>
      </w:r>
      <w:r w:rsidRPr="00D30FD3">
        <w:rPr>
          <w:rFonts w:eastAsia="Times New Roman" w:cstheme="minorHAnsi"/>
          <w:color w:val="333333"/>
          <w:lang w:eastAsia="fr-FR"/>
        </w:rPr>
        <w:br/>
      </w:r>
      <w:r w:rsidRPr="00D30FD3">
        <w:rPr>
          <w:rFonts w:eastAsia="Times New Roman" w:cstheme="minorHAnsi"/>
          <w:color w:val="333333"/>
          <w:lang w:eastAsia="fr-FR"/>
        </w:rPr>
        <w:br/>
      </w:r>
      <w:r w:rsidRPr="00D30FD3">
        <w:rPr>
          <w:rFonts w:eastAsia="Times New Roman" w:cstheme="minorHAnsi"/>
          <w:color w:val="333333"/>
          <w:shd w:val="clear" w:color="auto" w:fill="FFFFFF"/>
          <w:lang w:eastAsia="fr-FR"/>
        </w:rPr>
        <w:lastRenderedPageBreak/>
        <w:t>Ces enquêtes annuelles ont une partie commune où sont notamment rassemblées les questions relatives aux préoccupations générales des Français, à la perception des risques, à la crédibilité des informations diffusées, au rôle des experts scientifiques et à l'image de l'énergie nucléaire.</w:t>
      </w:r>
    </w:p>
    <w:p w:rsidR="00D30FD3" w:rsidRPr="00D30FD3" w:rsidRDefault="00D30FD3" w:rsidP="00D30FD3">
      <w:pPr>
        <w:rPr>
          <w:rFonts w:eastAsia="Times New Roman" w:cstheme="minorHAnsi"/>
          <w:color w:val="333333"/>
          <w:shd w:val="clear" w:color="auto" w:fill="FFFFFF"/>
          <w:lang w:eastAsia="fr-FR"/>
        </w:rPr>
      </w:pPr>
      <w:r w:rsidRPr="00D30FD3">
        <w:rPr>
          <w:rFonts w:eastAsia="Times New Roman" w:cstheme="minorHAnsi"/>
          <w:color w:val="333333"/>
          <w:lang w:eastAsia="fr-FR"/>
        </w:rPr>
        <w:t>Les résultats des sondages sont regroupés et mis</w:t>
      </w:r>
      <w:r w:rsidRPr="00D30FD3">
        <w:rPr>
          <w:rFonts w:eastAsia="Times New Roman" w:cstheme="minorHAnsi"/>
          <w:color w:val="333333"/>
          <w:shd w:val="clear" w:color="auto" w:fill="FFFFFF"/>
          <w:lang w:eastAsia="fr-FR"/>
        </w:rPr>
        <w:t xml:space="preserve"> à disposition du public sur un site internet dédié à l’adresse suivante : </w:t>
      </w:r>
      <w:hyperlink r:id="rId7" w:history="1">
        <w:r w:rsidRPr="00D30FD3">
          <w:rPr>
            <w:rStyle w:val="Lienhypertexte"/>
            <w:rFonts w:eastAsia="Times New Roman" w:cstheme="minorHAnsi"/>
            <w:shd w:val="clear" w:color="auto" w:fill="FFFFFF"/>
            <w:lang w:eastAsia="fr-FR"/>
          </w:rPr>
          <w:t>https://barometre.irsn.fr</w:t>
        </w:r>
      </w:hyperlink>
      <w:r>
        <w:rPr>
          <w:rFonts w:eastAsia="Times New Roman" w:cstheme="minorHAnsi"/>
          <w:color w:val="333333"/>
          <w:shd w:val="clear" w:color="auto" w:fill="FFFFFF"/>
          <w:lang w:eastAsia="fr-FR"/>
        </w:rPr>
        <w:t>.</w:t>
      </w:r>
    </w:p>
    <w:p w:rsidR="00D30FD3" w:rsidRDefault="00D30FD3" w:rsidP="00D30FD3">
      <w:pPr>
        <w:rPr>
          <w:rFonts w:ascii="Times New Roman" w:eastAsia="Times New Roman" w:hAnsi="Times New Roman" w:cs="Times New Roman"/>
          <w:lang w:eastAsia="fr-FR"/>
        </w:rPr>
      </w:pPr>
    </w:p>
    <w:p w:rsidR="00D30FD3" w:rsidRDefault="00D30FD3" w:rsidP="00D30FD3">
      <w:pPr>
        <w:rPr>
          <w:rFonts w:eastAsia="Times New Roman" w:cstheme="minorHAnsi"/>
          <w:lang w:eastAsia="fr-FR"/>
        </w:rPr>
      </w:pPr>
      <w:r w:rsidRPr="00D30FD3">
        <w:rPr>
          <w:rFonts w:eastAsia="Times New Roman" w:cstheme="minorHAnsi"/>
          <w:lang w:eastAsia="fr-FR"/>
        </w:rPr>
        <w:t>D’un intérêt particulier est le regard des français sur l’expertise</w:t>
      </w:r>
      <w:r>
        <w:rPr>
          <w:rFonts w:eastAsia="Times New Roman" w:cstheme="minorHAnsi"/>
          <w:lang w:eastAsia="fr-FR"/>
        </w:rPr>
        <w:t xml:space="preserve"> et leur perception des différents acteurs en termes de compétence et de crédibilité</w:t>
      </w:r>
      <w:r w:rsidRPr="00D30FD3">
        <w:rPr>
          <w:rFonts w:eastAsia="Times New Roman" w:cstheme="minorHAnsi"/>
          <w:lang w:eastAsia="fr-FR"/>
        </w:rPr>
        <w:t>.</w:t>
      </w:r>
    </w:p>
    <w:p w:rsidR="00D30FD3" w:rsidRDefault="00D30FD3" w:rsidP="00D30FD3">
      <w:pPr>
        <w:rPr>
          <w:rFonts w:eastAsia="Times New Roman" w:cstheme="minorHAnsi"/>
          <w:lang w:eastAsia="fr-FR"/>
        </w:rPr>
      </w:pPr>
      <w:r>
        <w:rPr>
          <w:rFonts w:eastAsia="Times New Roman" w:cstheme="minorHAnsi"/>
          <w:lang w:eastAsia="fr-FR"/>
        </w:rPr>
        <w:t xml:space="preserve">Les tableaux ci-dessous, tirés du baromètre IRSN 2019, montrent que le CNRS apparaît aux yeux des français comme l’organisme à la fois le plus compétent et le plus crédible sur le nucléaire. </w:t>
      </w:r>
    </w:p>
    <w:p w:rsidR="00D30FD3" w:rsidRDefault="00D30FD3" w:rsidP="00D30FD3">
      <w:pPr>
        <w:rPr>
          <w:rFonts w:eastAsia="Times New Roman" w:cstheme="minorHAnsi"/>
          <w:lang w:eastAsia="fr-FR"/>
        </w:rPr>
      </w:pPr>
    </w:p>
    <w:p w:rsidR="00D30FD3" w:rsidRPr="00D30FD3" w:rsidRDefault="00D30FD3" w:rsidP="00D30FD3">
      <w:pPr>
        <w:rPr>
          <w:rFonts w:ascii="Times New Roman" w:eastAsia="Times New Roman" w:hAnsi="Times New Roman" w:cs="Times New Roman"/>
          <w:lang w:eastAsia="fr-FR"/>
        </w:rPr>
      </w:pPr>
      <w:r w:rsidRPr="00D30FD3">
        <w:rPr>
          <w:rFonts w:eastAsia="Times New Roman" w:cstheme="minorHAnsi"/>
          <w:lang w:eastAsia="fr-FR"/>
        </w:rPr>
        <w:t xml:space="preserve"> </w:t>
      </w:r>
      <w:r w:rsidRPr="00D30FD3">
        <w:rPr>
          <w:rFonts w:eastAsia="Times New Roman" w:cstheme="minorHAnsi"/>
          <w:lang w:eastAsia="fr-FR"/>
        </w:rPr>
        <w:drawing>
          <wp:inline distT="0" distB="0" distL="0" distR="0" wp14:anchorId="40EA8584" wp14:editId="2367BCA1">
            <wp:extent cx="5118100" cy="61722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18100" cy="6172200"/>
                    </a:xfrm>
                    <a:prstGeom prst="rect">
                      <a:avLst/>
                    </a:prstGeom>
                  </pic:spPr>
                </pic:pic>
              </a:graphicData>
            </a:graphic>
          </wp:inline>
        </w:drawing>
      </w:r>
      <w:r w:rsidRPr="00D30FD3">
        <w:rPr>
          <w:rFonts w:ascii="Times New Roman" w:eastAsia="Times New Roman" w:hAnsi="Times New Roman" w:cs="Times New Roman"/>
          <w:lang w:eastAsia="fr-FR"/>
        </w:rPr>
        <w:fldChar w:fldCharType="begin"/>
      </w:r>
      <w:r w:rsidRPr="00D30FD3">
        <w:rPr>
          <w:rFonts w:ascii="Times New Roman" w:eastAsia="Times New Roman" w:hAnsi="Times New Roman" w:cs="Times New Roman"/>
          <w:lang w:eastAsia="fr-FR"/>
        </w:rPr>
        <w:instrText xml:space="preserve"> INCLUDEPICTURE "cid:part1.061914AE.4D688C76@univ-lyon2.fr" \* MERGEFORMATINET </w:instrText>
      </w:r>
      <w:r w:rsidRPr="00D30FD3">
        <w:rPr>
          <w:rFonts w:ascii="Times New Roman" w:eastAsia="Times New Roman" w:hAnsi="Times New Roman" w:cs="Times New Roman"/>
          <w:lang w:eastAsia="fr-FR"/>
        </w:rPr>
        <w:fldChar w:fldCharType="separate"/>
      </w:r>
      <w:r w:rsidRPr="00D30FD3">
        <w:rPr>
          <w:rFonts w:ascii="Times New Roman" w:eastAsia="Times New Roman" w:hAnsi="Times New Roman" w:cs="Times New Roman"/>
          <w:lang w:eastAsia="fr-FR"/>
        </w:rPr>
        <w:fldChar w:fldCharType="end"/>
      </w:r>
    </w:p>
    <w:p w:rsidR="00D30FD3" w:rsidRPr="00D30FD3" w:rsidRDefault="00D30FD3" w:rsidP="00D30FD3">
      <w:pPr>
        <w:rPr>
          <w:rFonts w:eastAsia="Times New Roman" w:cstheme="minorHAnsi"/>
          <w:lang w:eastAsia="fr-FR"/>
        </w:rPr>
      </w:pPr>
    </w:p>
    <w:p w:rsidR="00D30FD3" w:rsidRDefault="00D30FD3" w:rsidP="00D30FD3">
      <w:pPr>
        <w:rPr>
          <w:rFonts w:eastAsia="Times New Roman" w:cstheme="minorHAnsi"/>
          <w:lang w:eastAsia="fr-FR"/>
        </w:rPr>
      </w:pPr>
    </w:p>
    <w:p w:rsidR="00D30FD3" w:rsidRDefault="00D30FD3" w:rsidP="00D30FD3">
      <w:pPr>
        <w:rPr>
          <w:rFonts w:eastAsia="Times New Roman" w:cstheme="minorHAnsi"/>
          <w:color w:val="222222"/>
          <w:shd w:val="clear" w:color="auto" w:fill="FFFFFF"/>
          <w:lang w:eastAsia="fr-FR"/>
        </w:rPr>
      </w:pPr>
      <w:r w:rsidRPr="00D30FD3">
        <w:rPr>
          <w:rFonts w:eastAsia="Times New Roman" w:cstheme="minorHAnsi"/>
          <w:lang w:eastAsia="fr-FR"/>
        </w:rPr>
        <w:t xml:space="preserve">A l’heure où la société demande à la science une plus grande transparence, où le mouvement pour la science </w:t>
      </w:r>
      <w:proofErr w:type="gramStart"/>
      <w:r w:rsidRPr="00D30FD3">
        <w:rPr>
          <w:rFonts w:eastAsia="Times New Roman" w:cstheme="minorHAnsi"/>
          <w:lang w:eastAsia="fr-FR"/>
        </w:rPr>
        <w:t xml:space="preserve">ouverte  </w:t>
      </w:r>
      <w:r w:rsidRPr="00D30FD3">
        <w:rPr>
          <w:rFonts w:eastAsia="Times New Roman" w:cstheme="minorHAnsi"/>
          <w:color w:val="222222"/>
          <w:shd w:val="clear" w:color="auto" w:fill="FFFFFF"/>
          <w:lang w:eastAsia="fr-FR"/>
        </w:rPr>
        <w:t>vise</w:t>
      </w:r>
      <w:proofErr w:type="gramEnd"/>
      <w:r w:rsidRPr="00D30FD3">
        <w:rPr>
          <w:rFonts w:eastAsia="Times New Roman" w:cstheme="minorHAnsi"/>
          <w:color w:val="222222"/>
          <w:shd w:val="clear" w:color="auto" w:fill="FFFFFF"/>
          <w:lang w:eastAsia="fr-FR"/>
        </w:rPr>
        <w:t xml:space="preserve"> à rendre la recherche scientifique et les données qu'elle produit accessibles à tous et dans tous les niveaux de la société</w:t>
      </w:r>
      <w:r>
        <w:rPr>
          <w:rFonts w:eastAsia="Times New Roman" w:cstheme="minorHAnsi"/>
          <w:color w:val="222222"/>
          <w:shd w:val="clear" w:color="auto" w:fill="FFFFFF"/>
          <w:lang w:eastAsia="fr-FR"/>
        </w:rPr>
        <w:t xml:space="preserve">, n’y </w:t>
      </w:r>
      <w:proofErr w:type="spellStart"/>
      <w:r>
        <w:rPr>
          <w:rFonts w:eastAsia="Times New Roman" w:cstheme="minorHAnsi"/>
          <w:color w:val="222222"/>
          <w:shd w:val="clear" w:color="auto" w:fill="FFFFFF"/>
          <w:lang w:eastAsia="fr-FR"/>
        </w:rPr>
        <w:t>a-t-il</w:t>
      </w:r>
      <w:proofErr w:type="spellEnd"/>
      <w:r>
        <w:rPr>
          <w:rFonts w:eastAsia="Times New Roman" w:cstheme="minorHAnsi"/>
          <w:color w:val="222222"/>
          <w:shd w:val="clear" w:color="auto" w:fill="FFFFFF"/>
          <w:lang w:eastAsia="fr-FR"/>
        </w:rPr>
        <w:t xml:space="preserve"> pas une opportunité pour l’IN2P3 de répondre à cette attente en s’appuyant sur son réseau d’experts dans les laboratoires français ? </w:t>
      </w:r>
      <w:r>
        <w:rPr>
          <w:rFonts w:eastAsia="Times New Roman" w:cstheme="minorHAnsi"/>
          <w:color w:val="222222"/>
          <w:shd w:val="clear" w:color="auto" w:fill="FFFFFF"/>
          <w:lang w:eastAsia="fr-FR"/>
        </w:rPr>
        <w:br/>
      </w:r>
    </w:p>
    <w:p w:rsidR="00D30FD3" w:rsidRPr="00D30FD3" w:rsidRDefault="00541AFE" w:rsidP="00D30FD3">
      <w:pPr>
        <w:rPr>
          <w:rFonts w:eastAsia="Times New Roman" w:cstheme="minorHAnsi"/>
          <w:lang w:eastAsia="fr-FR"/>
        </w:rPr>
      </w:pPr>
      <w:r>
        <w:rPr>
          <w:rFonts w:eastAsia="Times New Roman" w:cstheme="minorHAnsi"/>
          <w:lang w:eastAsia="fr-FR"/>
        </w:rPr>
        <w:t xml:space="preserve">La force du CNRS est dans la diversité des avis, la pluralité des perspectives. Une </w:t>
      </w:r>
      <w:proofErr w:type="spellStart"/>
      <w:r>
        <w:rPr>
          <w:rFonts w:eastAsia="Times New Roman" w:cstheme="minorHAnsi"/>
          <w:lang w:eastAsia="fr-FR"/>
        </w:rPr>
        <w:t>déarche</w:t>
      </w:r>
      <w:proofErr w:type="spellEnd"/>
      <w:r>
        <w:rPr>
          <w:rFonts w:eastAsia="Times New Roman" w:cstheme="minorHAnsi"/>
          <w:lang w:eastAsia="fr-FR"/>
        </w:rPr>
        <w:t xml:space="preserve"> de communication doit préserver cette liberté d’expression car elle est une clef de la crédibilité.</w:t>
      </w:r>
    </w:p>
    <w:p w:rsidR="00D30FD3" w:rsidRPr="00D30FD3" w:rsidRDefault="00D30FD3" w:rsidP="003B5089">
      <w:pPr>
        <w:jc w:val="both"/>
      </w:pPr>
    </w:p>
    <w:p w:rsidR="00D30FD3" w:rsidRPr="00D30FD3" w:rsidRDefault="00D30FD3" w:rsidP="003B5089">
      <w:pPr>
        <w:jc w:val="both"/>
      </w:pPr>
    </w:p>
    <w:p w:rsidR="006D5F80" w:rsidRDefault="006D5F80" w:rsidP="003B5089">
      <w:pPr>
        <w:jc w:val="both"/>
      </w:pPr>
      <w:r>
        <w:t xml:space="preserve">Collaborateurs </w:t>
      </w:r>
      <w:r w:rsidR="008A43A3">
        <w:t xml:space="preserve">(personnes ou organismes) </w:t>
      </w:r>
      <w:r>
        <w:t>identifiés ou potentiels</w:t>
      </w:r>
      <w:r w:rsidR="00F2613A">
        <w:t> (dans et hors IN2P3) :</w:t>
      </w:r>
      <w:r w:rsidR="00541AFE">
        <w:t xml:space="preserve"> cellule communication CNRS et IN2P3 – cabinet extérieur ?</w:t>
      </w:r>
    </w:p>
    <w:p w:rsidR="00246AE0" w:rsidRPr="008A43A3" w:rsidRDefault="00246AE0" w:rsidP="003B5089">
      <w:pPr>
        <w:jc w:val="both"/>
        <w:rPr>
          <w:i/>
          <w:lang w:val="en-US"/>
        </w:rPr>
      </w:pPr>
      <w:r w:rsidRPr="008A43A3">
        <w:rPr>
          <w:i/>
          <w:lang w:val="en-US"/>
        </w:rPr>
        <w:t>Identified of potential collaborators (</w:t>
      </w:r>
      <w:r w:rsidR="00DC7EE1">
        <w:rPr>
          <w:i/>
          <w:lang w:val="en-US"/>
        </w:rPr>
        <w:t xml:space="preserve">people or </w:t>
      </w:r>
      <w:r w:rsidR="00314287">
        <w:rPr>
          <w:i/>
          <w:lang w:val="en-US"/>
        </w:rPr>
        <w:t>organizations</w:t>
      </w:r>
      <w:r w:rsidR="00DC7EE1">
        <w:rPr>
          <w:i/>
          <w:lang w:val="en-US"/>
        </w:rPr>
        <w:t xml:space="preserve">, </w:t>
      </w:r>
      <w:r w:rsidRPr="008A43A3">
        <w:rPr>
          <w:i/>
          <w:lang w:val="en-US"/>
        </w:rPr>
        <w:t>in</w:t>
      </w:r>
      <w:r w:rsidR="00314287">
        <w:rPr>
          <w:i/>
          <w:lang w:val="en-US"/>
        </w:rPr>
        <w:t>-</w:t>
      </w:r>
      <w:r w:rsidR="008A43A3" w:rsidRPr="008A43A3">
        <w:rPr>
          <w:i/>
          <w:lang w:val="en-US"/>
        </w:rPr>
        <w:t xml:space="preserve"> and out</w:t>
      </w:r>
      <w:r w:rsidR="00314287">
        <w:rPr>
          <w:i/>
          <w:lang w:val="en-US"/>
        </w:rPr>
        <w:t>side</w:t>
      </w:r>
      <w:r w:rsidR="008A43A3">
        <w:rPr>
          <w:i/>
          <w:lang w:val="en-US"/>
        </w:rPr>
        <w:t xml:space="preserve"> </w:t>
      </w:r>
      <w:r w:rsidR="008A43A3" w:rsidRPr="008A43A3">
        <w:rPr>
          <w:i/>
          <w:lang w:val="en-US"/>
        </w:rPr>
        <w:t>IN2P3</w:t>
      </w:r>
      <w:proofErr w:type="gramStart"/>
      <w:r w:rsidR="008A43A3" w:rsidRPr="008A43A3">
        <w:rPr>
          <w:i/>
          <w:lang w:val="en-US"/>
        </w:rPr>
        <w:t>) :</w:t>
      </w:r>
      <w:proofErr w:type="gramEnd"/>
      <w:r w:rsidR="00541AFE">
        <w:rPr>
          <w:i/>
          <w:lang w:val="en-US"/>
        </w:rPr>
        <w:t xml:space="preserve"> CNRS et IN2P3 communication teams – external communication company ?</w:t>
      </w:r>
    </w:p>
    <w:p w:rsidR="00F2613A" w:rsidRPr="008A43A3" w:rsidRDefault="00F2613A" w:rsidP="003B5089">
      <w:pPr>
        <w:jc w:val="both"/>
        <w:rPr>
          <w:lang w:val="en-US"/>
        </w:rPr>
      </w:pPr>
    </w:p>
    <w:p w:rsidR="00F2613A" w:rsidRPr="008A43A3" w:rsidRDefault="00F2613A" w:rsidP="003B5089">
      <w:pPr>
        <w:jc w:val="both"/>
        <w:rPr>
          <w:lang w:val="en-US"/>
        </w:rPr>
      </w:pPr>
    </w:p>
    <w:p w:rsidR="00F2613A" w:rsidRPr="00541AFE" w:rsidRDefault="00F2613A" w:rsidP="003B5089">
      <w:pPr>
        <w:jc w:val="both"/>
      </w:pPr>
      <w:r w:rsidRPr="00541AFE">
        <w:t>Instruments/Outils impliqués :</w:t>
      </w:r>
      <w:r w:rsidR="00541AFE" w:rsidRPr="00541AFE">
        <w:t xml:space="preserve"> outils de communication</w:t>
      </w:r>
    </w:p>
    <w:p w:rsidR="00246AE0" w:rsidRPr="005C069C" w:rsidRDefault="00246AE0" w:rsidP="003B5089">
      <w:pPr>
        <w:jc w:val="both"/>
        <w:rPr>
          <w:i/>
          <w:lang w:val="en-US"/>
        </w:rPr>
      </w:pPr>
      <w:r w:rsidRPr="005C069C">
        <w:rPr>
          <w:i/>
          <w:lang w:val="en-US"/>
        </w:rPr>
        <w:t xml:space="preserve">Facilities/tools </w:t>
      </w:r>
      <w:proofErr w:type="gramStart"/>
      <w:r w:rsidRPr="005C069C">
        <w:rPr>
          <w:i/>
          <w:lang w:val="en-US"/>
        </w:rPr>
        <w:t>i</w:t>
      </w:r>
      <w:r w:rsidR="00DC7EE1" w:rsidRPr="005C069C">
        <w:rPr>
          <w:i/>
          <w:lang w:val="en-US"/>
        </w:rPr>
        <w:t>nvolv</w:t>
      </w:r>
      <w:r w:rsidRPr="005C069C">
        <w:rPr>
          <w:i/>
          <w:lang w:val="en-US"/>
        </w:rPr>
        <w:t>ed :</w:t>
      </w:r>
      <w:proofErr w:type="gramEnd"/>
      <w:r w:rsidR="00541AFE" w:rsidRPr="00541AFE">
        <w:rPr>
          <w:lang w:val="en-US"/>
        </w:rPr>
        <w:t xml:space="preserve"> </w:t>
      </w:r>
      <w:r w:rsidR="00541AFE" w:rsidRPr="00541AFE">
        <w:rPr>
          <w:i/>
          <w:lang w:val="en-US"/>
        </w:rPr>
        <w:t>communication tools</w:t>
      </w:r>
    </w:p>
    <w:p w:rsidR="006D5F80" w:rsidRPr="005C069C" w:rsidRDefault="006D5F80" w:rsidP="003B5089">
      <w:pPr>
        <w:jc w:val="both"/>
        <w:rPr>
          <w:lang w:val="en-US"/>
        </w:rPr>
      </w:pPr>
    </w:p>
    <w:p w:rsidR="00F2613A" w:rsidRPr="005C069C" w:rsidRDefault="00F2613A" w:rsidP="00F2613A">
      <w:pPr>
        <w:jc w:val="both"/>
        <w:rPr>
          <w:lang w:val="en-US"/>
        </w:rPr>
      </w:pPr>
    </w:p>
    <w:p w:rsidR="00F2613A" w:rsidRPr="005C069C" w:rsidRDefault="00F2613A" w:rsidP="00F2613A">
      <w:pPr>
        <w:jc w:val="both"/>
        <w:rPr>
          <w:b/>
          <w:i/>
          <w:lang w:val="en-US"/>
        </w:rPr>
      </w:pPr>
      <w:r w:rsidRPr="005C069C">
        <w:rPr>
          <w:b/>
          <w:lang w:val="en-US"/>
        </w:rPr>
        <w:t xml:space="preserve">3) </w:t>
      </w:r>
      <w:r w:rsidR="00246AE0" w:rsidRPr="005C069C">
        <w:rPr>
          <w:b/>
          <w:lang w:val="en-US"/>
        </w:rPr>
        <w:t>S</w:t>
      </w:r>
      <w:r w:rsidR="00DC7EE1" w:rsidRPr="005C069C">
        <w:rPr>
          <w:b/>
          <w:lang w:val="en-US"/>
        </w:rPr>
        <w:t>uggestion</w:t>
      </w:r>
      <w:r w:rsidRPr="005C069C">
        <w:rPr>
          <w:b/>
          <w:lang w:val="en-US"/>
        </w:rPr>
        <w:t xml:space="preserve"> de </w:t>
      </w:r>
      <w:proofErr w:type="spellStart"/>
      <w:r w:rsidRPr="005C069C">
        <w:rPr>
          <w:b/>
          <w:lang w:val="en-US"/>
        </w:rPr>
        <w:t>projet</w:t>
      </w:r>
      <w:proofErr w:type="spellEnd"/>
      <w:r w:rsidR="00DC7EE1" w:rsidRPr="005C069C">
        <w:rPr>
          <w:b/>
          <w:lang w:val="en-US"/>
        </w:rPr>
        <w:t>(</w:t>
      </w:r>
      <w:r w:rsidRPr="005C069C">
        <w:rPr>
          <w:b/>
          <w:lang w:val="en-US"/>
        </w:rPr>
        <w:t>s</w:t>
      </w:r>
      <w:r w:rsidR="00DC7EE1" w:rsidRPr="005C069C">
        <w:rPr>
          <w:b/>
          <w:lang w:val="en-US"/>
        </w:rPr>
        <w:t>)</w:t>
      </w:r>
      <w:r w:rsidRPr="005C069C">
        <w:rPr>
          <w:b/>
          <w:lang w:val="en-US"/>
        </w:rPr>
        <w:t xml:space="preserve"> </w:t>
      </w:r>
      <w:proofErr w:type="spellStart"/>
      <w:r w:rsidRPr="005C069C">
        <w:rPr>
          <w:b/>
          <w:lang w:val="en-US"/>
        </w:rPr>
        <w:t>pouvant</w:t>
      </w:r>
      <w:proofErr w:type="spellEnd"/>
      <w:r w:rsidRPr="005C069C">
        <w:rPr>
          <w:b/>
          <w:lang w:val="en-US"/>
        </w:rPr>
        <w:t xml:space="preserve"> </w:t>
      </w:r>
      <w:proofErr w:type="spellStart"/>
      <w:r w:rsidRPr="005C069C">
        <w:rPr>
          <w:b/>
          <w:lang w:val="en-US"/>
        </w:rPr>
        <w:t>répondre</w:t>
      </w:r>
      <w:proofErr w:type="spellEnd"/>
      <w:r w:rsidRPr="005C069C">
        <w:rPr>
          <w:b/>
          <w:lang w:val="en-US"/>
        </w:rPr>
        <w:t xml:space="preserve"> à la question/</w:t>
      </w:r>
      <w:proofErr w:type="spellStart"/>
      <w:r w:rsidRPr="005C069C">
        <w:rPr>
          <w:b/>
          <w:lang w:val="en-US"/>
        </w:rPr>
        <w:t>problématique</w:t>
      </w:r>
      <w:proofErr w:type="spellEnd"/>
      <w:r w:rsidRPr="005C069C">
        <w:rPr>
          <w:b/>
          <w:lang w:val="en-US"/>
        </w:rPr>
        <w:t xml:space="preserve"> </w:t>
      </w:r>
      <w:proofErr w:type="spellStart"/>
      <w:r w:rsidRPr="005C069C">
        <w:rPr>
          <w:b/>
          <w:lang w:val="en-US"/>
        </w:rPr>
        <w:t>proposée</w:t>
      </w:r>
      <w:proofErr w:type="spellEnd"/>
      <w:r w:rsidRPr="005C069C">
        <w:rPr>
          <w:b/>
          <w:lang w:val="en-US"/>
        </w:rPr>
        <w:t xml:space="preserve"> </w:t>
      </w:r>
      <w:r w:rsidR="008A43A3" w:rsidRPr="005C069C">
        <w:rPr>
          <w:b/>
          <w:lang w:val="en-US"/>
        </w:rPr>
        <w:t>(</w:t>
      </w:r>
      <w:proofErr w:type="gramStart"/>
      <w:r w:rsidR="008A43A3" w:rsidRPr="005C069C">
        <w:rPr>
          <w:b/>
          <w:lang w:val="en-US"/>
        </w:rPr>
        <w:t>1 page</w:t>
      </w:r>
      <w:proofErr w:type="gramEnd"/>
      <w:r w:rsidR="008A43A3" w:rsidRPr="005C069C">
        <w:rPr>
          <w:b/>
          <w:lang w:val="en-US"/>
        </w:rPr>
        <w:t xml:space="preserve"> max.)</w:t>
      </w:r>
      <w:r w:rsidR="0079180B" w:rsidRPr="005C069C">
        <w:rPr>
          <w:b/>
          <w:lang w:val="en-US"/>
        </w:rPr>
        <w:t xml:space="preserve"> </w:t>
      </w:r>
      <w:r w:rsidR="008A43A3" w:rsidRPr="005C069C">
        <w:rPr>
          <w:b/>
          <w:lang w:val="en-US"/>
        </w:rPr>
        <w:t xml:space="preserve">/ </w:t>
      </w:r>
      <w:r w:rsidR="008A43A3" w:rsidRPr="005C069C">
        <w:rPr>
          <w:b/>
          <w:i/>
          <w:lang w:val="en-US"/>
        </w:rPr>
        <w:t>Suggestion of project</w:t>
      </w:r>
      <w:r w:rsidR="00DC7EE1" w:rsidRPr="005C069C">
        <w:rPr>
          <w:b/>
          <w:i/>
          <w:lang w:val="en-US"/>
        </w:rPr>
        <w:t>(</w:t>
      </w:r>
      <w:r w:rsidR="008A43A3" w:rsidRPr="005C069C">
        <w:rPr>
          <w:b/>
          <w:i/>
          <w:lang w:val="en-US"/>
        </w:rPr>
        <w:t>s</w:t>
      </w:r>
      <w:r w:rsidR="00DC7EE1" w:rsidRPr="005C069C">
        <w:rPr>
          <w:b/>
          <w:i/>
          <w:lang w:val="en-US"/>
        </w:rPr>
        <w:t>)</w:t>
      </w:r>
      <w:r w:rsidR="008A43A3" w:rsidRPr="005C069C">
        <w:rPr>
          <w:b/>
          <w:i/>
          <w:lang w:val="en-US"/>
        </w:rPr>
        <w:t xml:space="preserve"> addressing the issue proposed (1 page max)</w:t>
      </w:r>
    </w:p>
    <w:p w:rsidR="00314287" w:rsidRPr="005C069C" w:rsidRDefault="00314287" w:rsidP="008A43A3">
      <w:pPr>
        <w:jc w:val="both"/>
        <w:rPr>
          <w:i/>
          <w:color w:val="0070C0"/>
          <w:lang w:val="en-US"/>
        </w:rPr>
      </w:pPr>
    </w:p>
    <w:p w:rsidR="008A43A3" w:rsidRDefault="00F2613A" w:rsidP="008A43A3">
      <w:pPr>
        <w:jc w:val="both"/>
        <w:rPr>
          <w:i/>
          <w:color w:val="0070C0"/>
        </w:rPr>
      </w:pPr>
      <w:r w:rsidRPr="00F2613A">
        <w:rPr>
          <w:i/>
          <w:color w:val="0070C0"/>
        </w:rPr>
        <w:t>Indiquer si possible l’envergure qu’auraient ce ou ces projets (</w:t>
      </w:r>
      <w:proofErr w:type="spellStart"/>
      <w:r w:rsidRPr="00F2613A">
        <w:rPr>
          <w:i/>
          <w:color w:val="0070C0"/>
        </w:rPr>
        <w:t>manpower</w:t>
      </w:r>
      <w:proofErr w:type="spellEnd"/>
      <w:r w:rsidRPr="00F2613A">
        <w:rPr>
          <w:i/>
          <w:color w:val="0070C0"/>
        </w:rPr>
        <w:t>, budget, durée).</w:t>
      </w:r>
      <w:r w:rsidR="008A43A3">
        <w:rPr>
          <w:i/>
          <w:color w:val="0070C0"/>
        </w:rPr>
        <w:t xml:space="preserve"> </w:t>
      </w:r>
    </w:p>
    <w:p w:rsidR="00541AFE" w:rsidRDefault="00541AFE" w:rsidP="008A43A3">
      <w:pPr>
        <w:jc w:val="both"/>
        <w:rPr>
          <w:i/>
          <w:color w:val="0070C0"/>
        </w:rPr>
      </w:pPr>
    </w:p>
    <w:p w:rsidR="00541AFE" w:rsidRPr="00541AFE" w:rsidRDefault="00541AFE" w:rsidP="008A43A3">
      <w:pPr>
        <w:jc w:val="both"/>
        <w:rPr>
          <w:color w:val="0070C0"/>
        </w:rPr>
      </w:pPr>
      <w:r>
        <w:rPr>
          <w:color w:val="0070C0"/>
        </w:rPr>
        <w:t xml:space="preserve">Je pense à un projet de communication sur le nucléaire, appuyé sur les compétences des chercheurs, racontant ce qui est fait au CNRS et permettant à des citoyens de poser des questions aux chercheurs. Ce projet mettrait à disposition des données, par exemple celles de la ZATU ou d’autres actions (Fessenheim). Il faudrait une étude de marché pour définir ce qui répondrait à l’attente du grand public. Pour le budget, avoir de quoi payer un ou deux journalistes est nécessaire </w:t>
      </w:r>
      <w:proofErr w:type="spellStart"/>
      <w:r>
        <w:rPr>
          <w:color w:val="0070C0"/>
        </w:rPr>
        <w:t>pur</w:t>
      </w:r>
      <w:proofErr w:type="spellEnd"/>
      <w:r>
        <w:rPr>
          <w:color w:val="0070C0"/>
        </w:rPr>
        <w:t xml:space="preserve"> la qualité du contenu.</w:t>
      </w:r>
    </w:p>
    <w:p w:rsidR="00541AFE" w:rsidRDefault="00541AFE" w:rsidP="008A43A3">
      <w:pPr>
        <w:jc w:val="both"/>
        <w:rPr>
          <w:i/>
          <w:color w:val="0070C0"/>
        </w:rPr>
      </w:pPr>
    </w:p>
    <w:p w:rsidR="008A43A3" w:rsidRPr="008A43A3" w:rsidRDefault="008A43A3" w:rsidP="008A43A3">
      <w:pPr>
        <w:jc w:val="both"/>
        <w:rPr>
          <w:i/>
          <w:color w:val="0070C0"/>
          <w:lang w:val="en-US"/>
        </w:rPr>
      </w:pPr>
      <w:r w:rsidRPr="008A43A3">
        <w:rPr>
          <w:i/>
          <w:color w:val="0070C0"/>
          <w:lang w:val="en-US"/>
        </w:rPr>
        <w:t>Indicate if possible the scale of this(these) project(s) (manpower, budget, duration</w:t>
      </w:r>
      <w:r w:rsidR="00DC7EE1">
        <w:rPr>
          <w:i/>
          <w:color w:val="0070C0"/>
          <w:lang w:val="en-US"/>
        </w:rPr>
        <w:t>).</w:t>
      </w:r>
    </w:p>
    <w:p w:rsidR="001A4D50" w:rsidRDefault="001A4D50">
      <w:pPr>
        <w:rPr>
          <w:lang w:val="en-US"/>
        </w:rPr>
      </w:pPr>
      <w:bookmarkStart w:id="0" w:name="_GoBack"/>
      <w:bookmarkEnd w:id="0"/>
    </w:p>
    <w:p w:rsidR="00541AFE" w:rsidRPr="00CD3A70" w:rsidRDefault="00541AFE">
      <w:pPr>
        <w:rPr>
          <w:lang w:val="en-US"/>
        </w:rPr>
      </w:pPr>
    </w:p>
    <w:p w:rsidR="001A4D50" w:rsidRDefault="001A4D50" w:rsidP="001A4D50">
      <w:pPr>
        <w:jc w:val="center"/>
      </w:pPr>
      <w:r>
        <w:t>*</w:t>
      </w:r>
    </w:p>
    <w:p w:rsidR="001A4D50" w:rsidRDefault="001A4D50" w:rsidP="001A4D50">
      <w:pPr>
        <w:jc w:val="center"/>
      </w:pPr>
    </w:p>
    <w:p w:rsidR="001A4D50" w:rsidRPr="00D23D89" w:rsidRDefault="001A4D50" w:rsidP="00314287">
      <w:pPr>
        <w:jc w:val="center"/>
        <w:rPr>
          <w:b/>
        </w:rPr>
      </w:pPr>
      <w:r w:rsidRPr="00D23D89">
        <w:rPr>
          <w:b/>
        </w:rPr>
        <w:t xml:space="preserve">Merci de renvoyer ce document à </w:t>
      </w:r>
      <w:hyperlink r:id="rId9" w:history="1">
        <w:r w:rsidR="00246AE0" w:rsidRPr="00DD1A9B">
          <w:rPr>
            <w:rStyle w:val="Lienhypertexte"/>
            <w:rFonts w:ascii="Calibri" w:hAnsi="Calibri" w:cs="Calibri"/>
            <w:b/>
          </w:rPr>
          <w:t>prosp2020-GT11-copil-l@in2p3.fr</w:t>
        </w:r>
      </w:hyperlink>
      <w:r w:rsidRPr="00D23D89">
        <w:rPr>
          <w:b/>
        </w:rPr>
        <w:t xml:space="preserve"> avant le </w:t>
      </w:r>
      <w:r w:rsidR="00314287">
        <w:rPr>
          <w:b/>
        </w:rPr>
        <w:br/>
      </w:r>
      <w:r w:rsidR="00F2613A">
        <w:rPr>
          <w:b/>
          <w:color w:val="FF0000"/>
        </w:rPr>
        <w:t>1er Novem</w:t>
      </w:r>
      <w:r w:rsidRPr="00D23D89">
        <w:rPr>
          <w:b/>
          <w:color w:val="FF0000"/>
        </w:rPr>
        <w:t>bre 2019</w:t>
      </w:r>
    </w:p>
    <w:p w:rsidR="001A4D50" w:rsidRPr="00314287" w:rsidRDefault="001A4D50" w:rsidP="00314287">
      <w:pPr>
        <w:jc w:val="center"/>
        <w:rPr>
          <w:b/>
          <w:i/>
          <w:color w:val="FF0000"/>
          <w:lang w:val="en-US"/>
        </w:rPr>
      </w:pPr>
      <w:r w:rsidRPr="00314287">
        <w:rPr>
          <w:b/>
          <w:i/>
          <w:lang w:val="en-US"/>
        </w:rPr>
        <w:t xml:space="preserve">Please send this document to </w:t>
      </w:r>
      <w:hyperlink r:id="rId10" w:history="1">
        <w:r w:rsidR="00246AE0" w:rsidRPr="00314287">
          <w:rPr>
            <w:rStyle w:val="Lienhypertexte"/>
            <w:rFonts w:ascii="Calibri" w:hAnsi="Calibri" w:cs="Calibri"/>
            <w:b/>
            <w:i/>
            <w:lang w:val="en-US"/>
          </w:rPr>
          <w:t>prosp2020-GT11-copil-l@in2p3.fr</w:t>
        </w:r>
      </w:hyperlink>
      <w:r w:rsidRPr="00314287">
        <w:rPr>
          <w:b/>
          <w:i/>
          <w:lang w:val="en-US"/>
        </w:rPr>
        <w:t xml:space="preserve"> before </w:t>
      </w:r>
      <w:r w:rsidR="00314287">
        <w:rPr>
          <w:b/>
          <w:i/>
          <w:lang w:val="en-US"/>
        </w:rPr>
        <w:br/>
      </w:r>
      <w:r w:rsidR="00F2613A" w:rsidRPr="00314287">
        <w:rPr>
          <w:b/>
          <w:i/>
          <w:color w:val="FF0000"/>
          <w:lang w:val="en-US"/>
        </w:rPr>
        <w:t>Novem</w:t>
      </w:r>
      <w:r w:rsidRPr="00314287">
        <w:rPr>
          <w:b/>
          <w:i/>
          <w:color w:val="FF0000"/>
          <w:lang w:val="en-US"/>
        </w:rPr>
        <w:t>ber 1</w:t>
      </w:r>
      <w:r w:rsidR="00F2613A" w:rsidRPr="00314287">
        <w:rPr>
          <w:b/>
          <w:i/>
          <w:color w:val="FF0000"/>
          <w:lang w:val="en-US"/>
        </w:rPr>
        <w:t>rst</w:t>
      </w:r>
      <w:r w:rsidRPr="00314287">
        <w:rPr>
          <w:b/>
          <w:i/>
          <w:color w:val="FF0000"/>
          <w:lang w:val="en-US"/>
        </w:rPr>
        <w:t>, 2019</w:t>
      </w:r>
    </w:p>
    <w:p w:rsidR="006A1B8F" w:rsidRDefault="006A1B8F" w:rsidP="00246AE0">
      <w:pPr>
        <w:jc w:val="both"/>
        <w:rPr>
          <w:b/>
          <w:color w:val="FF0000"/>
          <w:lang w:val="en-US"/>
        </w:rPr>
      </w:pPr>
    </w:p>
    <w:p w:rsidR="006A1B8F" w:rsidRDefault="006A1B8F" w:rsidP="00246AE0">
      <w:pPr>
        <w:jc w:val="both"/>
        <w:rPr>
          <w:b/>
          <w:color w:val="FF0000"/>
          <w:lang w:val="en-US"/>
        </w:rPr>
      </w:pPr>
    </w:p>
    <w:p w:rsidR="006A1B8F" w:rsidRPr="007D194A" w:rsidRDefault="00CE56A6" w:rsidP="00314287">
      <w:pPr>
        <w:jc w:val="both"/>
        <w:rPr>
          <w:rFonts w:cstheme="minorHAnsi"/>
          <w:b/>
          <w:color w:val="000000" w:themeColor="text1"/>
        </w:rPr>
      </w:pPr>
      <w:r w:rsidRPr="007D194A">
        <w:rPr>
          <w:rFonts w:cstheme="minorHAnsi"/>
          <w:b/>
          <w:color w:val="000000" w:themeColor="text1"/>
        </w:rPr>
        <w:t xml:space="preserve">Liste </w:t>
      </w:r>
      <w:r w:rsidR="00314287" w:rsidRPr="007D194A">
        <w:rPr>
          <w:rFonts w:cstheme="minorHAnsi"/>
          <w:b/>
          <w:color w:val="000000" w:themeColor="text1"/>
        </w:rPr>
        <w:t>des thèmes</w:t>
      </w:r>
    </w:p>
    <w:p w:rsidR="003B14CD" w:rsidRPr="007D194A" w:rsidRDefault="003B14CD" w:rsidP="00314287">
      <w:pPr>
        <w:pStyle w:val="Paragraphedeliste"/>
        <w:numPr>
          <w:ilvl w:val="0"/>
          <w:numId w:val="4"/>
        </w:numPr>
        <w:jc w:val="both"/>
        <w:rPr>
          <w:rFonts w:eastAsia="Times New Roman" w:cstheme="minorHAnsi"/>
          <w:color w:val="000000" w:themeColor="text1"/>
          <w:lang w:eastAsia="fr-FR"/>
        </w:rPr>
      </w:pPr>
      <w:r w:rsidRPr="007D194A">
        <w:rPr>
          <w:rFonts w:eastAsia="Times New Roman" w:cstheme="minorHAnsi"/>
          <w:color w:val="000000" w:themeColor="text1"/>
          <w:lang w:eastAsia="fr-FR"/>
        </w:rPr>
        <w:t xml:space="preserve">Physique des réacteurs : modélisation et expérimentation, neutronique, </w:t>
      </w:r>
      <w:proofErr w:type="spellStart"/>
      <w:r w:rsidRPr="007D194A">
        <w:rPr>
          <w:rFonts w:eastAsia="Times New Roman" w:cstheme="minorHAnsi"/>
          <w:color w:val="000000" w:themeColor="text1"/>
          <w:lang w:eastAsia="fr-FR"/>
        </w:rPr>
        <w:t>thermohydraulique</w:t>
      </w:r>
      <w:proofErr w:type="spellEnd"/>
      <w:r w:rsidRPr="007D194A">
        <w:rPr>
          <w:rFonts w:eastAsia="Times New Roman" w:cstheme="minorHAnsi"/>
          <w:color w:val="000000" w:themeColor="text1"/>
          <w:lang w:eastAsia="fr-FR"/>
        </w:rPr>
        <w:t xml:space="preserve">, couplage multi-physique, acquisition de données de base (sections </w:t>
      </w:r>
      <w:r w:rsidRPr="007D194A">
        <w:rPr>
          <w:rFonts w:eastAsia="Times New Roman" w:cstheme="minorHAnsi"/>
          <w:color w:val="000000" w:themeColor="text1"/>
          <w:lang w:eastAsia="fr-FR"/>
        </w:rPr>
        <w:lastRenderedPageBreak/>
        <w:t xml:space="preserve">efficaces, évaluation des données nucléaires, données de </w:t>
      </w:r>
      <w:proofErr w:type="spellStart"/>
      <w:r w:rsidRPr="007D194A">
        <w:rPr>
          <w:rFonts w:eastAsia="Times New Roman" w:cstheme="minorHAnsi"/>
          <w:color w:val="000000" w:themeColor="text1"/>
          <w:lang w:eastAsia="fr-FR"/>
        </w:rPr>
        <w:t>thermohydraulique</w:t>
      </w:r>
      <w:proofErr w:type="spellEnd"/>
      <w:r w:rsidRPr="007D194A">
        <w:rPr>
          <w:rFonts w:eastAsia="Times New Roman" w:cstheme="minorHAnsi"/>
          <w:color w:val="000000" w:themeColor="text1"/>
          <w:lang w:eastAsia="fr-FR"/>
        </w:rPr>
        <w:t>), physique de la sous-criticité, études de scénarios, ouverture interdisciplinaire : approche technico-socio-économique (prix, coût, ressources, ...). Application aux réacteurs actuels et innovants, études de scénarios...</w:t>
      </w:r>
    </w:p>
    <w:p w:rsidR="003B14CD" w:rsidRPr="007D194A" w:rsidRDefault="003B14CD" w:rsidP="00314287">
      <w:pPr>
        <w:pStyle w:val="Paragraphedeliste"/>
        <w:numPr>
          <w:ilvl w:val="0"/>
          <w:numId w:val="4"/>
        </w:numPr>
        <w:jc w:val="both"/>
        <w:rPr>
          <w:rFonts w:eastAsia="Times New Roman" w:cstheme="minorHAnsi"/>
          <w:color w:val="000000" w:themeColor="text1"/>
          <w:lang w:eastAsia="fr-FR"/>
        </w:rPr>
      </w:pPr>
      <w:r w:rsidRPr="007D194A">
        <w:rPr>
          <w:rFonts w:eastAsia="Times New Roman" w:cstheme="minorHAnsi"/>
          <w:color w:val="000000" w:themeColor="text1"/>
          <w:lang w:eastAsia="fr-FR"/>
        </w:rPr>
        <w:t xml:space="preserve">Radiochimie des matières nucléaires : données de base (spéciation, interaction avec ligands), compréhension des processus de dissolution, de séparation, processus de diffusion, modélisation. Application au traitement des combustibles usés, processus de dissolution et d'extraction, conditionnement des radionucléides, diffusion des radionucléides dans un site de stockage (matériaux, barrière, </w:t>
      </w:r>
      <w:proofErr w:type="gramStart"/>
      <w:r w:rsidRPr="007D194A">
        <w:rPr>
          <w:rFonts w:eastAsia="Times New Roman" w:cstheme="minorHAnsi"/>
          <w:color w:val="000000" w:themeColor="text1"/>
          <w:lang w:eastAsia="fr-FR"/>
        </w:rPr>
        <w:t>argile)...</w:t>
      </w:r>
      <w:proofErr w:type="gramEnd"/>
    </w:p>
    <w:p w:rsidR="003B14CD" w:rsidRPr="007D194A" w:rsidRDefault="003B14CD" w:rsidP="00314287">
      <w:pPr>
        <w:pStyle w:val="Paragraphedeliste"/>
        <w:numPr>
          <w:ilvl w:val="0"/>
          <w:numId w:val="4"/>
        </w:numPr>
        <w:jc w:val="both"/>
        <w:rPr>
          <w:rFonts w:eastAsia="Times New Roman" w:cstheme="minorHAnsi"/>
          <w:color w:val="000000" w:themeColor="text1"/>
          <w:lang w:eastAsia="fr-FR"/>
        </w:rPr>
      </w:pPr>
      <w:r w:rsidRPr="007D194A">
        <w:rPr>
          <w:rFonts w:eastAsia="Times New Roman" w:cstheme="minorHAnsi"/>
          <w:color w:val="000000" w:themeColor="text1"/>
          <w:lang w:eastAsia="fr-FR"/>
        </w:rPr>
        <w:t>Irradiation des matériaux nucléaires : compréhension des processus d'endommagement par les ions et neutrons, acquisition de données de base, modélisation. Application aux matériaux de structures et combustible, tenue des déchets nucléaires à l'irradiation, impact de l'irradiation dans les gisements...</w:t>
      </w:r>
    </w:p>
    <w:p w:rsidR="00314287" w:rsidRPr="0009397C" w:rsidRDefault="003B14CD" w:rsidP="0009397C">
      <w:pPr>
        <w:pStyle w:val="Paragraphedeliste"/>
        <w:numPr>
          <w:ilvl w:val="0"/>
          <w:numId w:val="4"/>
        </w:numPr>
        <w:jc w:val="both"/>
        <w:rPr>
          <w:rFonts w:eastAsia="Times New Roman" w:cstheme="minorHAnsi"/>
          <w:color w:val="000000" w:themeColor="text1"/>
          <w:lang w:eastAsia="fr-FR"/>
        </w:rPr>
      </w:pPr>
      <w:r w:rsidRPr="007D194A">
        <w:rPr>
          <w:rFonts w:eastAsia="Times New Roman" w:cstheme="minorHAnsi"/>
          <w:color w:val="000000" w:themeColor="text1"/>
          <w:lang w:eastAsia="fr-FR"/>
        </w:rPr>
        <w:t>Radioactivité et environnement : acquisition de données de base (spéciation, ligands), modélisation, processus de transferts, mesures de très basses radioactivités. Application au comportement des radionucléides dans le biotope, microorganismes, exploration de procédés de remédiation.</w:t>
      </w:r>
    </w:p>
    <w:p w:rsidR="003B14CD" w:rsidRPr="007D194A" w:rsidRDefault="003B14CD" w:rsidP="00314287">
      <w:pPr>
        <w:jc w:val="both"/>
        <w:rPr>
          <w:rFonts w:cstheme="minorHAnsi"/>
          <w:b/>
          <w:i/>
          <w:color w:val="000000" w:themeColor="text1"/>
        </w:rPr>
      </w:pPr>
    </w:p>
    <w:p w:rsidR="006A1B8F" w:rsidRPr="007D194A" w:rsidRDefault="00CE56A6" w:rsidP="00314287">
      <w:pPr>
        <w:jc w:val="both"/>
        <w:rPr>
          <w:rFonts w:cstheme="minorHAnsi"/>
          <w:b/>
          <w:i/>
          <w:color w:val="000000" w:themeColor="text1"/>
        </w:rPr>
      </w:pPr>
      <w:proofErr w:type="spellStart"/>
      <w:r w:rsidRPr="007D194A">
        <w:rPr>
          <w:rFonts w:cstheme="minorHAnsi"/>
          <w:b/>
          <w:i/>
          <w:color w:val="000000" w:themeColor="text1"/>
        </w:rPr>
        <w:t>R</w:t>
      </w:r>
      <w:r w:rsidR="006A1B8F" w:rsidRPr="007D194A">
        <w:rPr>
          <w:rFonts w:cstheme="minorHAnsi"/>
          <w:b/>
          <w:i/>
          <w:color w:val="000000" w:themeColor="text1"/>
        </w:rPr>
        <w:t>esearch</w:t>
      </w:r>
      <w:proofErr w:type="spellEnd"/>
      <w:r w:rsidR="006A1B8F" w:rsidRPr="007D194A">
        <w:rPr>
          <w:rFonts w:cstheme="minorHAnsi"/>
          <w:b/>
          <w:i/>
          <w:color w:val="000000" w:themeColor="text1"/>
        </w:rPr>
        <w:t xml:space="preserve"> topics</w:t>
      </w:r>
      <w:r w:rsidR="00314287" w:rsidRPr="007D194A">
        <w:rPr>
          <w:rFonts w:cstheme="minorHAnsi"/>
          <w:b/>
          <w:i/>
          <w:color w:val="000000" w:themeColor="text1"/>
        </w:rPr>
        <w:t xml:space="preserve"> </w:t>
      </w:r>
      <w:r w:rsidR="006A1B8F" w:rsidRPr="007D194A">
        <w:rPr>
          <w:rFonts w:cstheme="minorHAnsi"/>
          <w:b/>
          <w:i/>
          <w:color w:val="000000" w:themeColor="text1"/>
        </w:rPr>
        <w:t>:</w:t>
      </w:r>
    </w:p>
    <w:p w:rsidR="007D194A" w:rsidRPr="007D194A" w:rsidRDefault="007D194A" w:rsidP="007D194A">
      <w:pPr>
        <w:pStyle w:val="Paragraphedeliste"/>
        <w:numPr>
          <w:ilvl w:val="0"/>
          <w:numId w:val="7"/>
        </w:numPr>
        <w:jc w:val="both"/>
        <w:rPr>
          <w:rFonts w:cstheme="minorHAnsi"/>
          <w:color w:val="000000" w:themeColor="text1"/>
          <w:lang w:val="en-US"/>
        </w:rPr>
      </w:pPr>
      <w:r w:rsidRPr="007D194A">
        <w:rPr>
          <w:rFonts w:cstheme="minorHAnsi"/>
          <w:color w:val="000000" w:themeColor="text1"/>
          <w:lang w:val="en-US"/>
        </w:rPr>
        <w:t xml:space="preserve">Reactor </w:t>
      </w:r>
      <w:proofErr w:type="gramStart"/>
      <w:r w:rsidRPr="007D194A">
        <w:rPr>
          <w:rFonts w:cstheme="minorHAnsi"/>
          <w:color w:val="000000" w:themeColor="text1"/>
          <w:lang w:val="en-US"/>
        </w:rPr>
        <w:t>physics</w:t>
      </w:r>
      <w:r>
        <w:rPr>
          <w:rFonts w:cstheme="minorHAnsi"/>
          <w:color w:val="000000" w:themeColor="text1"/>
          <w:lang w:val="en-US"/>
        </w:rPr>
        <w:t xml:space="preserve"> </w:t>
      </w:r>
      <w:r w:rsidRPr="007D194A">
        <w:rPr>
          <w:rFonts w:cstheme="minorHAnsi"/>
          <w:color w:val="000000" w:themeColor="text1"/>
          <w:lang w:val="en-US"/>
        </w:rPr>
        <w:t>:</w:t>
      </w:r>
      <w:proofErr w:type="gramEnd"/>
      <w:r w:rsidRPr="007D194A">
        <w:rPr>
          <w:rFonts w:cstheme="minorHAnsi"/>
          <w:color w:val="000000" w:themeColor="text1"/>
          <w:lang w:val="en-US"/>
        </w:rPr>
        <w:t xml:space="preserve"> modelling and experimentation, neutronics, </w:t>
      </w:r>
      <w:proofErr w:type="spellStart"/>
      <w:r w:rsidRPr="007D194A">
        <w:rPr>
          <w:rFonts w:cstheme="minorHAnsi"/>
          <w:color w:val="000000" w:themeColor="text1"/>
          <w:lang w:val="en-US"/>
        </w:rPr>
        <w:t>thermohydraulics</w:t>
      </w:r>
      <w:proofErr w:type="spellEnd"/>
      <w:r w:rsidRPr="007D194A">
        <w:rPr>
          <w:rFonts w:cstheme="minorHAnsi"/>
          <w:color w:val="000000" w:themeColor="text1"/>
          <w:lang w:val="en-US"/>
        </w:rPr>
        <w:t>, multi-physics coupling, basic data acquisition (</w:t>
      </w:r>
      <w:r>
        <w:rPr>
          <w:rFonts w:cstheme="minorHAnsi"/>
          <w:color w:val="000000" w:themeColor="text1"/>
          <w:lang w:val="en-US"/>
        </w:rPr>
        <w:t xml:space="preserve">cross </w:t>
      </w:r>
      <w:r w:rsidRPr="007D194A">
        <w:rPr>
          <w:rFonts w:cstheme="minorHAnsi"/>
          <w:color w:val="000000" w:themeColor="text1"/>
          <w:lang w:val="en-US"/>
        </w:rPr>
        <w:t xml:space="preserve">sections, evaluation of nuclear data, </w:t>
      </w:r>
      <w:proofErr w:type="spellStart"/>
      <w:r w:rsidRPr="007D194A">
        <w:rPr>
          <w:rFonts w:cstheme="minorHAnsi"/>
          <w:color w:val="000000" w:themeColor="text1"/>
          <w:lang w:val="en-US"/>
        </w:rPr>
        <w:t>thermohydraulics</w:t>
      </w:r>
      <w:proofErr w:type="spellEnd"/>
      <w:r w:rsidRPr="007D194A">
        <w:rPr>
          <w:rFonts w:cstheme="minorHAnsi"/>
          <w:color w:val="000000" w:themeColor="text1"/>
          <w:lang w:val="en-US"/>
        </w:rPr>
        <w:t xml:space="preserve"> data), subcriticality physics, scenario studies, interdisciplinary </w:t>
      </w:r>
      <w:r>
        <w:rPr>
          <w:rFonts w:cstheme="minorHAnsi"/>
          <w:color w:val="000000" w:themeColor="text1"/>
          <w:lang w:val="en-US"/>
        </w:rPr>
        <w:t xml:space="preserve">activities </w:t>
      </w:r>
      <w:r w:rsidRPr="007D194A">
        <w:rPr>
          <w:rFonts w:cstheme="minorHAnsi"/>
          <w:color w:val="000000" w:themeColor="text1"/>
          <w:lang w:val="en-US"/>
        </w:rPr>
        <w:t>: technical-socio-economic approach (price, cost, resources, etc.). Application to current and innovative reactors, scenario studies....</w:t>
      </w:r>
    </w:p>
    <w:p w:rsidR="007D194A" w:rsidRPr="007D194A" w:rsidRDefault="007D194A" w:rsidP="007D194A">
      <w:pPr>
        <w:pStyle w:val="Paragraphedeliste"/>
        <w:numPr>
          <w:ilvl w:val="0"/>
          <w:numId w:val="7"/>
        </w:numPr>
        <w:jc w:val="both"/>
        <w:rPr>
          <w:rFonts w:cstheme="minorHAnsi"/>
          <w:color w:val="000000" w:themeColor="text1"/>
          <w:lang w:val="en-US"/>
        </w:rPr>
      </w:pPr>
      <w:r w:rsidRPr="007D194A">
        <w:rPr>
          <w:rFonts w:cstheme="minorHAnsi"/>
          <w:color w:val="000000" w:themeColor="text1"/>
          <w:lang w:val="en-US"/>
        </w:rPr>
        <w:t xml:space="preserve">Radiochemistry of nuclear </w:t>
      </w:r>
      <w:proofErr w:type="gramStart"/>
      <w:r w:rsidRPr="007D194A">
        <w:rPr>
          <w:rFonts w:cstheme="minorHAnsi"/>
          <w:color w:val="000000" w:themeColor="text1"/>
          <w:lang w:val="en-US"/>
        </w:rPr>
        <w:t>materials</w:t>
      </w:r>
      <w:r>
        <w:rPr>
          <w:rFonts w:cstheme="minorHAnsi"/>
          <w:color w:val="000000" w:themeColor="text1"/>
          <w:lang w:val="en-US"/>
        </w:rPr>
        <w:t xml:space="preserve"> </w:t>
      </w:r>
      <w:r w:rsidRPr="007D194A">
        <w:rPr>
          <w:rFonts w:cstheme="minorHAnsi"/>
          <w:color w:val="000000" w:themeColor="text1"/>
          <w:lang w:val="en-US"/>
        </w:rPr>
        <w:t>:</w:t>
      </w:r>
      <w:proofErr w:type="gramEnd"/>
      <w:r w:rsidRPr="007D194A">
        <w:rPr>
          <w:rFonts w:cstheme="minorHAnsi"/>
          <w:color w:val="000000" w:themeColor="text1"/>
          <w:lang w:val="en-US"/>
        </w:rPr>
        <w:t xml:space="preserve"> basic data (speciation, interaction with ligands), understanding of dissolution, separation, diffusion processes, modelling. Application to the treatment of </w:t>
      </w:r>
      <w:r w:rsidR="005D6125">
        <w:rPr>
          <w:rFonts w:cstheme="minorHAnsi"/>
          <w:color w:val="000000" w:themeColor="text1"/>
          <w:lang w:val="en-US"/>
        </w:rPr>
        <w:t>spent</w:t>
      </w:r>
      <w:r w:rsidRPr="007D194A">
        <w:rPr>
          <w:rFonts w:cstheme="minorHAnsi"/>
          <w:color w:val="000000" w:themeColor="text1"/>
          <w:lang w:val="en-US"/>
        </w:rPr>
        <w:t xml:space="preserve"> fuels, dissolution and extraction processes, conditioning of radionuclides, diffusion of radionuclides in a storage site (materials, barrier, </w:t>
      </w:r>
      <w:proofErr w:type="gramStart"/>
      <w:r w:rsidRPr="007D194A">
        <w:rPr>
          <w:rFonts w:cstheme="minorHAnsi"/>
          <w:color w:val="000000" w:themeColor="text1"/>
          <w:lang w:val="en-US"/>
        </w:rPr>
        <w:t>clay)...</w:t>
      </w:r>
      <w:proofErr w:type="gramEnd"/>
    </w:p>
    <w:p w:rsidR="007D194A" w:rsidRPr="007D194A" w:rsidRDefault="007D194A" w:rsidP="007D194A">
      <w:pPr>
        <w:pStyle w:val="Paragraphedeliste"/>
        <w:numPr>
          <w:ilvl w:val="0"/>
          <w:numId w:val="7"/>
        </w:numPr>
        <w:jc w:val="both"/>
        <w:rPr>
          <w:rFonts w:cstheme="minorHAnsi"/>
          <w:color w:val="000000" w:themeColor="text1"/>
          <w:lang w:val="en-US"/>
        </w:rPr>
      </w:pPr>
      <w:r w:rsidRPr="007D194A">
        <w:rPr>
          <w:rFonts w:cstheme="minorHAnsi"/>
          <w:color w:val="000000" w:themeColor="text1"/>
          <w:lang w:val="en-US"/>
        </w:rPr>
        <w:t xml:space="preserve">Irradiation of nuclear </w:t>
      </w:r>
      <w:proofErr w:type="gramStart"/>
      <w:r w:rsidRPr="007D194A">
        <w:rPr>
          <w:rFonts w:cstheme="minorHAnsi"/>
          <w:color w:val="000000" w:themeColor="text1"/>
          <w:lang w:val="en-US"/>
        </w:rPr>
        <w:t>materials</w:t>
      </w:r>
      <w:r>
        <w:rPr>
          <w:rFonts w:cstheme="minorHAnsi"/>
          <w:color w:val="000000" w:themeColor="text1"/>
          <w:lang w:val="en-US"/>
        </w:rPr>
        <w:t xml:space="preserve"> </w:t>
      </w:r>
      <w:r w:rsidRPr="007D194A">
        <w:rPr>
          <w:rFonts w:cstheme="minorHAnsi"/>
          <w:color w:val="000000" w:themeColor="text1"/>
          <w:lang w:val="en-US"/>
        </w:rPr>
        <w:t>:</w:t>
      </w:r>
      <w:proofErr w:type="gramEnd"/>
      <w:r w:rsidRPr="007D194A">
        <w:rPr>
          <w:rFonts w:cstheme="minorHAnsi"/>
          <w:color w:val="000000" w:themeColor="text1"/>
          <w:lang w:val="en-US"/>
        </w:rPr>
        <w:t xml:space="preserve"> understanding of ion and neutron damage processes, basic data acquisition, modelling. Application to structural and fuel materials, </w:t>
      </w:r>
      <w:r w:rsidR="006C176C">
        <w:rPr>
          <w:rFonts w:cstheme="minorHAnsi"/>
          <w:color w:val="000000" w:themeColor="text1"/>
          <w:lang w:val="en-US"/>
        </w:rPr>
        <w:t>r</w:t>
      </w:r>
      <w:r w:rsidR="006C176C" w:rsidRPr="006C176C">
        <w:rPr>
          <w:rFonts w:cstheme="minorHAnsi"/>
          <w:color w:val="000000" w:themeColor="text1"/>
          <w:lang w:val="en-US"/>
        </w:rPr>
        <w:t>esistance of nuclear waste to irradiation</w:t>
      </w:r>
      <w:r w:rsidRPr="007D194A">
        <w:rPr>
          <w:rFonts w:cstheme="minorHAnsi"/>
          <w:color w:val="000000" w:themeColor="text1"/>
          <w:lang w:val="en-US"/>
        </w:rPr>
        <w:t>, impact of irradiation in deposits...</w:t>
      </w:r>
    </w:p>
    <w:p w:rsidR="007D194A" w:rsidRPr="0009397C" w:rsidRDefault="007D194A" w:rsidP="0009397C">
      <w:pPr>
        <w:pStyle w:val="Paragraphedeliste"/>
        <w:numPr>
          <w:ilvl w:val="0"/>
          <w:numId w:val="7"/>
        </w:numPr>
        <w:jc w:val="both"/>
        <w:rPr>
          <w:rFonts w:cstheme="minorHAnsi"/>
          <w:color w:val="000000" w:themeColor="text1"/>
          <w:lang w:val="en-US"/>
        </w:rPr>
      </w:pPr>
      <w:r w:rsidRPr="007D194A">
        <w:rPr>
          <w:rFonts w:cstheme="minorHAnsi"/>
          <w:color w:val="000000" w:themeColor="text1"/>
          <w:lang w:val="en-US"/>
        </w:rPr>
        <w:t xml:space="preserve">Radioactivity and </w:t>
      </w:r>
      <w:proofErr w:type="gramStart"/>
      <w:r w:rsidRPr="007D194A">
        <w:rPr>
          <w:rFonts w:cstheme="minorHAnsi"/>
          <w:color w:val="000000" w:themeColor="text1"/>
          <w:lang w:val="en-US"/>
        </w:rPr>
        <w:t>environment</w:t>
      </w:r>
      <w:r>
        <w:rPr>
          <w:rFonts w:cstheme="minorHAnsi"/>
          <w:color w:val="000000" w:themeColor="text1"/>
          <w:lang w:val="en-US"/>
        </w:rPr>
        <w:t xml:space="preserve"> </w:t>
      </w:r>
      <w:r w:rsidRPr="007D194A">
        <w:rPr>
          <w:rFonts w:cstheme="minorHAnsi"/>
          <w:color w:val="000000" w:themeColor="text1"/>
          <w:lang w:val="en-US"/>
        </w:rPr>
        <w:t>:</w:t>
      </w:r>
      <w:proofErr w:type="gramEnd"/>
      <w:r w:rsidRPr="007D194A">
        <w:rPr>
          <w:rFonts w:cstheme="minorHAnsi"/>
          <w:color w:val="000000" w:themeColor="text1"/>
          <w:lang w:val="en-US"/>
        </w:rPr>
        <w:t xml:space="preserve"> acquisition of basic data (speciation, ligands), modelling, transfer processes, measurements of very low radioactivity. Application to the </w:t>
      </w:r>
      <w:proofErr w:type="spellStart"/>
      <w:r w:rsidRPr="007D194A">
        <w:rPr>
          <w:rFonts w:cstheme="minorHAnsi"/>
          <w:color w:val="000000" w:themeColor="text1"/>
          <w:lang w:val="en-US"/>
        </w:rPr>
        <w:t>behaviour</w:t>
      </w:r>
      <w:proofErr w:type="spellEnd"/>
      <w:r w:rsidRPr="007D194A">
        <w:rPr>
          <w:rFonts w:cstheme="minorHAnsi"/>
          <w:color w:val="000000" w:themeColor="text1"/>
          <w:lang w:val="en-US"/>
        </w:rPr>
        <w:t xml:space="preserve"> of radionuclides in the biotope, microorganisms, exploration of remediation processes.</w:t>
      </w:r>
    </w:p>
    <w:p w:rsidR="006A1B8F" w:rsidRPr="007D194A" w:rsidRDefault="006A1B8F" w:rsidP="007D194A">
      <w:pPr>
        <w:jc w:val="both"/>
        <w:rPr>
          <w:rFonts w:cstheme="minorHAnsi"/>
          <w:b/>
          <w:color w:val="000000" w:themeColor="text1"/>
          <w:lang w:val="en-US"/>
        </w:rPr>
      </w:pPr>
    </w:p>
    <w:sectPr w:rsidR="006A1B8F" w:rsidRPr="007D194A" w:rsidSect="00476E6E">
      <w:footerReference w:type="even" r:id="rId11"/>
      <w:footerReference w:type="default" r:id="rId12"/>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14A0B" w:rsidRDefault="00414A0B" w:rsidP="00D23D89">
      <w:r>
        <w:separator/>
      </w:r>
    </w:p>
  </w:endnote>
  <w:endnote w:type="continuationSeparator" w:id="0">
    <w:p w:rsidR="00414A0B" w:rsidRDefault="00414A0B" w:rsidP="00D23D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altName w:val="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altName w:val="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1882544155"/>
      <w:docPartObj>
        <w:docPartGallery w:val="Page Numbers (Bottom of Page)"/>
        <w:docPartUnique/>
      </w:docPartObj>
    </w:sdtPr>
    <w:sdtEndPr>
      <w:rPr>
        <w:rStyle w:val="Numrodepage"/>
      </w:rPr>
    </w:sdtEndPr>
    <w:sdtContent>
      <w:p w:rsidR="00D23D89" w:rsidRDefault="00D23D89" w:rsidP="006A599B">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rsidR="00D23D89" w:rsidRDefault="00D23D89" w:rsidP="00D23D8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1405494892"/>
      <w:docPartObj>
        <w:docPartGallery w:val="Page Numbers (Bottom of Page)"/>
        <w:docPartUnique/>
      </w:docPartObj>
    </w:sdtPr>
    <w:sdtEndPr>
      <w:rPr>
        <w:rStyle w:val="Numrodepage"/>
      </w:rPr>
    </w:sdtEndPr>
    <w:sdtContent>
      <w:p w:rsidR="00D23D89" w:rsidRDefault="00D23D89" w:rsidP="006A599B">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sidR="006A1B8F">
          <w:rPr>
            <w:rStyle w:val="Numrodepage"/>
            <w:noProof/>
          </w:rPr>
          <w:t>2</w:t>
        </w:r>
        <w:r>
          <w:rPr>
            <w:rStyle w:val="Numrodepage"/>
          </w:rPr>
          <w:fldChar w:fldCharType="end"/>
        </w:r>
      </w:p>
    </w:sdtContent>
  </w:sdt>
  <w:p w:rsidR="00D23D89" w:rsidRDefault="00D23D89" w:rsidP="00D23D89">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14A0B" w:rsidRDefault="00414A0B" w:rsidP="00D23D89">
      <w:r>
        <w:separator/>
      </w:r>
    </w:p>
  </w:footnote>
  <w:footnote w:type="continuationSeparator" w:id="0">
    <w:p w:rsidR="00414A0B" w:rsidRDefault="00414A0B" w:rsidP="00D23D8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837384"/>
    <w:multiLevelType w:val="hybridMultilevel"/>
    <w:tmpl w:val="D8A4C1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8FF4874"/>
    <w:multiLevelType w:val="hybridMultilevel"/>
    <w:tmpl w:val="42DAF3CA"/>
    <w:lvl w:ilvl="0" w:tplc="040C0001">
      <w:start w:val="1"/>
      <w:numFmt w:val="bullet"/>
      <w:lvlText w:val=""/>
      <w:lvlJc w:val="left"/>
      <w:pPr>
        <w:ind w:left="360" w:hanging="360"/>
      </w:pPr>
      <w:rPr>
        <w:rFonts w:ascii="Symbol" w:hAnsi="Symbol" w:hint="default"/>
      </w:rPr>
    </w:lvl>
    <w:lvl w:ilvl="1" w:tplc="24F2ACE6">
      <w:numFmt w:val="bullet"/>
      <w:lvlText w:val="-"/>
      <w:lvlJc w:val="left"/>
      <w:pPr>
        <w:ind w:left="1080" w:hanging="360"/>
      </w:pPr>
      <w:rPr>
        <w:rFonts w:ascii="Calibri" w:eastAsiaTheme="minorHAnsi" w:hAnsi="Calibri" w:cs="Calibri"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17F67AC8"/>
    <w:multiLevelType w:val="hybridMultilevel"/>
    <w:tmpl w:val="55A659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0713F5C"/>
    <w:multiLevelType w:val="multilevel"/>
    <w:tmpl w:val="42DAF3CA"/>
    <w:lvl w:ilvl="0">
      <w:start w:val="1"/>
      <w:numFmt w:val="bullet"/>
      <w:lvlText w:val=""/>
      <w:lvlJc w:val="left"/>
      <w:pPr>
        <w:ind w:left="360" w:hanging="360"/>
      </w:pPr>
      <w:rPr>
        <w:rFonts w:ascii="Symbol" w:hAnsi="Symbol" w:hint="default"/>
      </w:rPr>
    </w:lvl>
    <w:lvl w:ilvl="1">
      <w:numFmt w:val="bullet"/>
      <w:lvlText w:val="-"/>
      <w:lvlJc w:val="left"/>
      <w:pPr>
        <w:ind w:left="1080" w:hanging="360"/>
      </w:pPr>
      <w:rPr>
        <w:rFonts w:ascii="Calibri" w:eastAsiaTheme="minorHAnsi" w:hAnsi="Calibri" w:cs="Calibri"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4" w15:restartNumberingAfterBreak="0">
    <w:nsid w:val="3F1378FC"/>
    <w:multiLevelType w:val="hybridMultilevel"/>
    <w:tmpl w:val="A8DEC998"/>
    <w:lvl w:ilvl="0" w:tplc="4AF6235A">
      <w:numFmt w:val="bullet"/>
      <w:lvlText w:val="-"/>
      <w:lvlJc w:val="left"/>
      <w:pPr>
        <w:ind w:left="740" w:hanging="38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47E51B6"/>
    <w:multiLevelType w:val="multilevel"/>
    <w:tmpl w:val="A8DEC998"/>
    <w:lvl w:ilvl="0">
      <w:numFmt w:val="bullet"/>
      <w:lvlText w:val="-"/>
      <w:lvlJc w:val="left"/>
      <w:pPr>
        <w:ind w:left="740" w:hanging="380"/>
      </w:pPr>
      <w:rPr>
        <w:rFonts w:ascii="Calibri" w:eastAsia="Times New Roman"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7F891189"/>
    <w:multiLevelType w:val="hybridMultilevel"/>
    <w:tmpl w:val="F3C2EFBE"/>
    <w:lvl w:ilvl="0" w:tplc="040C0001">
      <w:start w:val="1"/>
      <w:numFmt w:val="bullet"/>
      <w:lvlText w:val=""/>
      <w:lvlJc w:val="left"/>
      <w:pPr>
        <w:ind w:left="360" w:hanging="360"/>
      </w:pPr>
      <w:rPr>
        <w:rFonts w:ascii="Symbol" w:hAnsi="Symbol" w:hint="default"/>
      </w:rPr>
    </w:lvl>
    <w:lvl w:ilvl="1" w:tplc="040C0001">
      <w:start w:val="1"/>
      <w:numFmt w:val="bullet"/>
      <w:lvlText w:val=""/>
      <w:lvlJc w:val="left"/>
      <w:pPr>
        <w:ind w:left="1080" w:hanging="360"/>
      </w:pPr>
      <w:rPr>
        <w:rFonts w:ascii="Symbol" w:hAnsi="Symbol"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0"/>
  </w:num>
  <w:num w:numId="2">
    <w:abstractNumId w:val="4"/>
  </w:num>
  <w:num w:numId="3">
    <w:abstractNumId w:val="5"/>
  </w:num>
  <w:num w:numId="4">
    <w:abstractNumId w:val="1"/>
  </w:num>
  <w:num w:numId="5">
    <w:abstractNumId w:val="2"/>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2"/>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214D"/>
    <w:rsid w:val="0002214D"/>
    <w:rsid w:val="0007418E"/>
    <w:rsid w:val="0009397C"/>
    <w:rsid w:val="00143A86"/>
    <w:rsid w:val="00164C6E"/>
    <w:rsid w:val="00197173"/>
    <w:rsid w:val="001A4D50"/>
    <w:rsid w:val="001D01E0"/>
    <w:rsid w:val="001E01A9"/>
    <w:rsid w:val="00246AE0"/>
    <w:rsid w:val="00246F8E"/>
    <w:rsid w:val="00314287"/>
    <w:rsid w:val="00321597"/>
    <w:rsid w:val="00335157"/>
    <w:rsid w:val="00377B76"/>
    <w:rsid w:val="003B14CD"/>
    <w:rsid w:val="003B5089"/>
    <w:rsid w:val="00414A0B"/>
    <w:rsid w:val="00476E6E"/>
    <w:rsid w:val="004A51B3"/>
    <w:rsid w:val="004C600F"/>
    <w:rsid w:val="00541AFE"/>
    <w:rsid w:val="00567C46"/>
    <w:rsid w:val="005C069C"/>
    <w:rsid w:val="005D6125"/>
    <w:rsid w:val="0063062A"/>
    <w:rsid w:val="006A1B8F"/>
    <w:rsid w:val="006C176C"/>
    <w:rsid w:val="006D5F80"/>
    <w:rsid w:val="00767EB6"/>
    <w:rsid w:val="0079180B"/>
    <w:rsid w:val="007C0349"/>
    <w:rsid w:val="007D194A"/>
    <w:rsid w:val="007F1E1F"/>
    <w:rsid w:val="00843ABC"/>
    <w:rsid w:val="008A43A3"/>
    <w:rsid w:val="00947816"/>
    <w:rsid w:val="00983468"/>
    <w:rsid w:val="00996407"/>
    <w:rsid w:val="009B2513"/>
    <w:rsid w:val="00AB57B0"/>
    <w:rsid w:val="00CD3A70"/>
    <w:rsid w:val="00CE56A6"/>
    <w:rsid w:val="00D23D89"/>
    <w:rsid w:val="00D30FD3"/>
    <w:rsid w:val="00D6068B"/>
    <w:rsid w:val="00D61521"/>
    <w:rsid w:val="00D81C5F"/>
    <w:rsid w:val="00DC7EE1"/>
    <w:rsid w:val="00F2613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7ACF34"/>
  <w15:chartTrackingRefBased/>
  <w15:docId w15:val="{82C7539A-4A5A-054C-95FE-099D6CAB7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2214D"/>
    <w:pPr>
      <w:ind w:left="720"/>
      <w:contextualSpacing/>
    </w:pPr>
  </w:style>
  <w:style w:type="character" w:styleId="Lienhypertexte">
    <w:name w:val="Hyperlink"/>
    <w:basedOn w:val="Policepardfaut"/>
    <w:uiPriority w:val="99"/>
    <w:unhideWhenUsed/>
    <w:rsid w:val="001A4D50"/>
    <w:rPr>
      <w:color w:val="0563C1" w:themeColor="hyperlink"/>
      <w:u w:val="single"/>
    </w:rPr>
  </w:style>
  <w:style w:type="character" w:customStyle="1" w:styleId="Mentionnonrsolue1">
    <w:name w:val="Mention non résolue1"/>
    <w:basedOn w:val="Policepardfaut"/>
    <w:uiPriority w:val="99"/>
    <w:semiHidden/>
    <w:unhideWhenUsed/>
    <w:rsid w:val="001A4D50"/>
    <w:rPr>
      <w:color w:val="605E5C"/>
      <w:shd w:val="clear" w:color="auto" w:fill="E1DFDD"/>
    </w:rPr>
  </w:style>
  <w:style w:type="paragraph" w:styleId="Pieddepage">
    <w:name w:val="footer"/>
    <w:basedOn w:val="Normal"/>
    <w:link w:val="PieddepageCar"/>
    <w:uiPriority w:val="99"/>
    <w:unhideWhenUsed/>
    <w:rsid w:val="00D23D89"/>
    <w:pPr>
      <w:tabs>
        <w:tab w:val="center" w:pos="4536"/>
        <w:tab w:val="right" w:pos="9072"/>
      </w:tabs>
    </w:pPr>
  </w:style>
  <w:style w:type="character" w:customStyle="1" w:styleId="PieddepageCar">
    <w:name w:val="Pied de page Car"/>
    <w:basedOn w:val="Policepardfaut"/>
    <w:link w:val="Pieddepage"/>
    <w:uiPriority w:val="99"/>
    <w:rsid w:val="00D23D89"/>
  </w:style>
  <w:style w:type="character" w:styleId="Numrodepage">
    <w:name w:val="page number"/>
    <w:basedOn w:val="Policepardfaut"/>
    <w:uiPriority w:val="99"/>
    <w:semiHidden/>
    <w:unhideWhenUsed/>
    <w:rsid w:val="00D23D89"/>
  </w:style>
  <w:style w:type="character" w:customStyle="1" w:styleId="apple-converted-space">
    <w:name w:val="apple-converted-space"/>
    <w:basedOn w:val="Policepardfaut"/>
    <w:rsid w:val="00D30FD3"/>
  </w:style>
  <w:style w:type="character" w:customStyle="1" w:styleId="itirsnstylescustom-justify">
    <w:name w:val="itirsnstylescustom-justify"/>
    <w:basedOn w:val="Policepardfaut"/>
    <w:rsid w:val="00D30FD3"/>
  </w:style>
  <w:style w:type="character" w:styleId="Mentionnonrsolue">
    <w:name w:val="Unresolved Mention"/>
    <w:basedOn w:val="Policepardfaut"/>
    <w:uiPriority w:val="99"/>
    <w:semiHidden/>
    <w:unhideWhenUsed/>
    <w:rsid w:val="00D30FD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044523">
      <w:bodyDiv w:val="1"/>
      <w:marLeft w:val="0"/>
      <w:marRight w:val="0"/>
      <w:marTop w:val="0"/>
      <w:marBottom w:val="0"/>
      <w:divBdr>
        <w:top w:val="none" w:sz="0" w:space="0" w:color="auto"/>
        <w:left w:val="none" w:sz="0" w:space="0" w:color="auto"/>
        <w:bottom w:val="none" w:sz="0" w:space="0" w:color="auto"/>
        <w:right w:val="none" w:sz="0" w:space="0" w:color="auto"/>
      </w:divBdr>
      <w:divsChild>
        <w:div w:id="442530404">
          <w:marLeft w:val="0"/>
          <w:marRight w:val="0"/>
          <w:marTop w:val="0"/>
          <w:marBottom w:val="0"/>
          <w:divBdr>
            <w:top w:val="none" w:sz="0" w:space="0" w:color="auto"/>
            <w:left w:val="none" w:sz="0" w:space="0" w:color="auto"/>
            <w:bottom w:val="none" w:sz="0" w:space="0" w:color="auto"/>
            <w:right w:val="none" w:sz="0" w:space="0" w:color="auto"/>
          </w:divBdr>
          <w:divsChild>
            <w:div w:id="1773626135">
              <w:marLeft w:val="0"/>
              <w:marRight w:val="0"/>
              <w:marTop w:val="0"/>
              <w:marBottom w:val="0"/>
              <w:divBdr>
                <w:top w:val="none" w:sz="0" w:space="0" w:color="auto"/>
                <w:left w:val="none" w:sz="0" w:space="0" w:color="auto"/>
                <w:bottom w:val="none" w:sz="0" w:space="0" w:color="auto"/>
                <w:right w:val="none" w:sz="0" w:space="0" w:color="auto"/>
              </w:divBdr>
              <w:divsChild>
                <w:div w:id="1734623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643883">
      <w:bodyDiv w:val="1"/>
      <w:marLeft w:val="0"/>
      <w:marRight w:val="0"/>
      <w:marTop w:val="0"/>
      <w:marBottom w:val="0"/>
      <w:divBdr>
        <w:top w:val="none" w:sz="0" w:space="0" w:color="auto"/>
        <w:left w:val="none" w:sz="0" w:space="0" w:color="auto"/>
        <w:bottom w:val="none" w:sz="0" w:space="0" w:color="auto"/>
        <w:right w:val="none" w:sz="0" w:space="0" w:color="auto"/>
      </w:divBdr>
    </w:div>
    <w:div w:id="459224643">
      <w:bodyDiv w:val="1"/>
      <w:marLeft w:val="0"/>
      <w:marRight w:val="0"/>
      <w:marTop w:val="0"/>
      <w:marBottom w:val="0"/>
      <w:divBdr>
        <w:top w:val="none" w:sz="0" w:space="0" w:color="auto"/>
        <w:left w:val="none" w:sz="0" w:space="0" w:color="auto"/>
        <w:bottom w:val="none" w:sz="0" w:space="0" w:color="auto"/>
        <w:right w:val="none" w:sz="0" w:space="0" w:color="auto"/>
      </w:divBdr>
    </w:div>
    <w:div w:id="936251567">
      <w:bodyDiv w:val="1"/>
      <w:marLeft w:val="0"/>
      <w:marRight w:val="0"/>
      <w:marTop w:val="0"/>
      <w:marBottom w:val="0"/>
      <w:divBdr>
        <w:top w:val="none" w:sz="0" w:space="0" w:color="auto"/>
        <w:left w:val="none" w:sz="0" w:space="0" w:color="auto"/>
        <w:bottom w:val="none" w:sz="0" w:space="0" w:color="auto"/>
        <w:right w:val="none" w:sz="0" w:space="0" w:color="auto"/>
      </w:divBdr>
    </w:div>
    <w:div w:id="1540973588">
      <w:bodyDiv w:val="1"/>
      <w:marLeft w:val="0"/>
      <w:marRight w:val="0"/>
      <w:marTop w:val="0"/>
      <w:marBottom w:val="0"/>
      <w:divBdr>
        <w:top w:val="none" w:sz="0" w:space="0" w:color="auto"/>
        <w:left w:val="none" w:sz="0" w:space="0" w:color="auto"/>
        <w:bottom w:val="none" w:sz="0" w:space="0" w:color="auto"/>
        <w:right w:val="none" w:sz="0" w:space="0" w:color="auto"/>
      </w:divBdr>
      <w:divsChild>
        <w:div w:id="654726195">
          <w:marLeft w:val="0"/>
          <w:marRight w:val="0"/>
          <w:marTop w:val="0"/>
          <w:marBottom w:val="0"/>
          <w:divBdr>
            <w:top w:val="none" w:sz="0" w:space="0" w:color="auto"/>
            <w:left w:val="none" w:sz="0" w:space="0" w:color="auto"/>
            <w:bottom w:val="none" w:sz="0" w:space="0" w:color="auto"/>
            <w:right w:val="none" w:sz="0" w:space="0" w:color="auto"/>
          </w:divBdr>
          <w:divsChild>
            <w:div w:id="765419608">
              <w:marLeft w:val="0"/>
              <w:marRight w:val="0"/>
              <w:marTop w:val="0"/>
              <w:marBottom w:val="0"/>
              <w:divBdr>
                <w:top w:val="none" w:sz="0" w:space="0" w:color="auto"/>
                <w:left w:val="none" w:sz="0" w:space="0" w:color="auto"/>
                <w:bottom w:val="none" w:sz="0" w:space="0" w:color="auto"/>
                <w:right w:val="none" w:sz="0" w:space="0" w:color="auto"/>
              </w:divBdr>
              <w:divsChild>
                <w:div w:id="981693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8440784">
      <w:bodyDiv w:val="1"/>
      <w:marLeft w:val="0"/>
      <w:marRight w:val="0"/>
      <w:marTop w:val="0"/>
      <w:marBottom w:val="0"/>
      <w:divBdr>
        <w:top w:val="none" w:sz="0" w:space="0" w:color="auto"/>
        <w:left w:val="none" w:sz="0" w:space="0" w:color="auto"/>
        <w:bottom w:val="none" w:sz="0" w:space="0" w:color="auto"/>
        <w:right w:val="none" w:sz="0" w:space="0" w:color="auto"/>
      </w:divBdr>
    </w:div>
    <w:div w:id="19607944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barometre.irsn.fr"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yperlink" Target="mailto:prosp2020-GT11-copil-l@in2p3.fr" TargetMode="External"/><Relationship Id="rId4" Type="http://schemas.openxmlformats.org/officeDocument/2006/relationships/webSettings" Target="webSettings.xml"/><Relationship Id="rId9" Type="http://schemas.openxmlformats.org/officeDocument/2006/relationships/hyperlink" Target="mailto:prosp2020-GT11-copil-l@in2p3.fr" TargetMode="Externa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4</Pages>
  <Words>1227</Words>
  <Characters>6754</Characters>
  <Application>Microsoft Office Word</Application>
  <DocSecurity>0</DocSecurity>
  <Lines>56</Lines>
  <Paragraphs>15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cp:revision>
  <dcterms:created xsi:type="dcterms:W3CDTF">2019-10-31T11:26:00Z</dcterms:created>
  <dcterms:modified xsi:type="dcterms:W3CDTF">2019-10-31T11:43:00Z</dcterms:modified>
</cp:coreProperties>
</file>