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5AA7" w14:textId="77777777" w:rsidR="00F33EF7" w:rsidRPr="008F4B75" w:rsidRDefault="002E6549" w:rsidP="007E356A">
      <w:pPr>
        <w:rPr>
          <w:b/>
          <w:sz w:val="36"/>
          <w:szCs w:val="36"/>
          <w:lang w:val="en-GB"/>
        </w:rPr>
      </w:pPr>
      <w:r w:rsidRPr="008F4B75">
        <w:rPr>
          <w:b/>
          <w:sz w:val="36"/>
          <w:szCs w:val="36"/>
          <w:lang w:val="en-GB"/>
        </w:rPr>
        <w:t>Nuclear Shell Model: structure of exotic nuclei, weak processes and astrophysical</w:t>
      </w:r>
      <w:r w:rsidR="00AB4C71" w:rsidRPr="008F4B75">
        <w:rPr>
          <w:b/>
          <w:sz w:val="36"/>
          <w:szCs w:val="36"/>
          <w:lang w:val="en-GB"/>
        </w:rPr>
        <w:t xml:space="preserve"> issues</w:t>
      </w:r>
    </w:p>
    <w:p w14:paraId="47765B0F" w14:textId="26EB0E37" w:rsidR="00AB4C71" w:rsidRPr="00F33EF7" w:rsidRDefault="00D67142" w:rsidP="00AB4C71">
      <w:pPr>
        <w:spacing w:after="120"/>
        <w:rPr>
          <w:i/>
          <w:sz w:val="28"/>
          <w:szCs w:val="28"/>
          <w:vertAlign w:val="superscript"/>
          <w:lang w:val="en-GB"/>
        </w:rPr>
      </w:pPr>
      <w:r>
        <w:rPr>
          <w:i/>
          <w:sz w:val="28"/>
          <w:szCs w:val="28"/>
          <w:lang w:val="en-GB"/>
        </w:rPr>
        <w:t xml:space="preserve">E. </w:t>
      </w:r>
      <w:proofErr w:type="spellStart"/>
      <w:r>
        <w:rPr>
          <w:i/>
          <w:sz w:val="28"/>
          <w:szCs w:val="28"/>
          <w:lang w:val="en-GB"/>
        </w:rPr>
        <w:t>Caurier</w:t>
      </w:r>
      <w:proofErr w:type="spellEnd"/>
      <w:r w:rsidRPr="00F33EF7">
        <w:rPr>
          <w:i/>
          <w:sz w:val="28"/>
          <w:szCs w:val="28"/>
          <w:vertAlign w:val="superscript"/>
          <w:lang w:val="en-GB"/>
        </w:rPr>
        <w:t>(1)</w:t>
      </w:r>
      <w:r w:rsidRPr="00F33EF7">
        <w:rPr>
          <w:i/>
          <w:sz w:val="28"/>
          <w:szCs w:val="28"/>
          <w:lang w:val="en-GB"/>
        </w:rPr>
        <w:t xml:space="preserve">, </w:t>
      </w:r>
      <w:r>
        <w:rPr>
          <w:i/>
          <w:sz w:val="28"/>
          <w:szCs w:val="28"/>
          <w:lang w:val="en-GB"/>
        </w:rPr>
        <w:t xml:space="preserve"> </w:t>
      </w:r>
      <w:r w:rsidR="00AB4C71" w:rsidRPr="00F33EF7">
        <w:rPr>
          <w:i/>
          <w:sz w:val="28"/>
          <w:szCs w:val="28"/>
          <w:lang w:val="en-GB"/>
        </w:rPr>
        <w:t xml:space="preserve">F. </w:t>
      </w:r>
      <w:proofErr w:type="spellStart"/>
      <w:r w:rsidR="00AB4C71" w:rsidRPr="00F33EF7">
        <w:rPr>
          <w:i/>
          <w:sz w:val="28"/>
          <w:szCs w:val="28"/>
          <w:lang w:val="en-GB"/>
        </w:rPr>
        <w:t>Nowacki</w:t>
      </w:r>
      <w:proofErr w:type="spellEnd"/>
      <w:r w:rsidR="00AB4C71" w:rsidRPr="00F33EF7">
        <w:rPr>
          <w:i/>
          <w:sz w:val="28"/>
          <w:szCs w:val="28"/>
          <w:vertAlign w:val="superscript"/>
          <w:lang w:val="en-GB"/>
        </w:rPr>
        <w:t>(1)</w:t>
      </w:r>
      <w:r w:rsidR="00AB4C71" w:rsidRPr="00F33EF7">
        <w:rPr>
          <w:i/>
          <w:sz w:val="28"/>
          <w:szCs w:val="28"/>
          <w:lang w:val="en-GB"/>
        </w:rPr>
        <w:t xml:space="preserve">, K. </w:t>
      </w:r>
      <w:proofErr w:type="spellStart"/>
      <w:r w:rsidR="00AB4C71" w:rsidRPr="00F33EF7">
        <w:rPr>
          <w:i/>
          <w:sz w:val="28"/>
          <w:szCs w:val="28"/>
          <w:lang w:val="en-GB"/>
        </w:rPr>
        <w:t>Sieja</w:t>
      </w:r>
      <w:proofErr w:type="spellEnd"/>
      <w:r w:rsidR="00AB4C71" w:rsidRPr="00F33EF7">
        <w:rPr>
          <w:i/>
          <w:sz w:val="28"/>
          <w:szCs w:val="28"/>
          <w:vertAlign w:val="superscript"/>
          <w:lang w:val="en-GB"/>
        </w:rPr>
        <w:t>(1)</w:t>
      </w:r>
      <w:r w:rsidR="00AB4C71" w:rsidRPr="00F33EF7">
        <w:rPr>
          <w:i/>
          <w:sz w:val="28"/>
          <w:szCs w:val="28"/>
          <w:lang w:val="en-GB"/>
        </w:rPr>
        <w:t>,  N. Smirnova</w:t>
      </w:r>
      <w:r w:rsidR="00AB4C71" w:rsidRPr="00F33EF7">
        <w:rPr>
          <w:i/>
          <w:sz w:val="28"/>
          <w:szCs w:val="28"/>
          <w:vertAlign w:val="superscript"/>
          <w:lang w:val="en-GB"/>
        </w:rPr>
        <w:t>(2)</w:t>
      </w:r>
      <w:r w:rsidR="00AB4C71" w:rsidRPr="00F33EF7">
        <w:rPr>
          <w:i/>
          <w:sz w:val="28"/>
          <w:szCs w:val="28"/>
          <w:lang w:val="en-GB"/>
        </w:rPr>
        <w:t xml:space="preserve">, P. Van </w:t>
      </w:r>
      <w:proofErr w:type="spellStart"/>
      <w:r w:rsidR="00AB4C71" w:rsidRPr="00F33EF7">
        <w:rPr>
          <w:i/>
          <w:sz w:val="28"/>
          <w:szCs w:val="28"/>
          <w:lang w:val="en-GB"/>
        </w:rPr>
        <w:t>Isacker</w:t>
      </w:r>
      <w:proofErr w:type="spellEnd"/>
      <w:r w:rsidR="00AB4C71" w:rsidRPr="00F33EF7">
        <w:rPr>
          <w:i/>
          <w:sz w:val="28"/>
          <w:szCs w:val="28"/>
          <w:vertAlign w:val="superscript"/>
          <w:lang w:val="en-GB"/>
        </w:rPr>
        <w:t>(3)</w:t>
      </w:r>
    </w:p>
    <w:p w14:paraId="2290369A" w14:textId="77777777" w:rsidR="00AB4C71" w:rsidRDefault="00AB4C71" w:rsidP="007E356A">
      <w:pPr>
        <w:tabs>
          <w:tab w:val="left" w:pos="284"/>
          <w:tab w:val="left" w:pos="1418"/>
          <w:tab w:val="left" w:pos="1701"/>
          <w:tab w:val="left" w:pos="2835"/>
          <w:tab w:val="left" w:pos="3119"/>
          <w:tab w:val="left" w:pos="4395"/>
          <w:tab w:val="left" w:pos="4678"/>
        </w:tabs>
        <w:spacing w:after="120"/>
        <w:rPr>
          <w:i/>
          <w:sz w:val="32"/>
          <w:szCs w:val="32"/>
          <w:lang w:val="en-GB"/>
        </w:rPr>
      </w:pPr>
      <w:r w:rsidRPr="00F33EF7">
        <w:rPr>
          <w:i/>
          <w:sz w:val="28"/>
          <w:szCs w:val="28"/>
          <w:lang w:val="en-GB"/>
        </w:rPr>
        <w:t xml:space="preserve">(1) IPHC         </w:t>
      </w:r>
      <w:r w:rsidRPr="00F33EF7">
        <w:rPr>
          <w:i/>
          <w:sz w:val="28"/>
          <w:szCs w:val="28"/>
          <w:lang w:val="en-GB"/>
        </w:rPr>
        <w:tab/>
        <w:t xml:space="preserve"> (2) CENBG</w:t>
      </w:r>
      <w:r w:rsidRPr="00F33EF7">
        <w:rPr>
          <w:i/>
          <w:sz w:val="28"/>
          <w:szCs w:val="28"/>
          <w:lang w:val="en-GB"/>
        </w:rPr>
        <w:tab/>
      </w:r>
      <w:r w:rsidR="00F17203" w:rsidRPr="00F33EF7">
        <w:rPr>
          <w:i/>
          <w:sz w:val="28"/>
          <w:szCs w:val="28"/>
          <w:lang w:val="en-GB"/>
        </w:rPr>
        <w:t xml:space="preserve">    </w:t>
      </w:r>
      <w:r w:rsidRPr="00F33EF7">
        <w:rPr>
          <w:i/>
          <w:sz w:val="28"/>
          <w:szCs w:val="28"/>
          <w:lang w:val="en-GB"/>
        </w:rPr>
        <w:t>(3) GANIL</w:t>
      </w:r>
      <w:r w:rsidRPr="00CC6A00">
        <w:rPr>
          <w:i/>
          <w:sz w:val="32"/>
          <w:szCs w:val="32"/>
          <w:lang w:val="en-GB"/>
        </w:rPr>
        <w:tab/>
      </w:r>
    </w:p>
    <w:p w14:paraId="118B77DB" w14:textId="77777777" w:rsidR="007E356A" w:rsidRPr="007E356A" w:rsidRDefault="007E356A" w:rsidP="007E356A">
      <w:pPr>
        <w:tabs>
          <w:tab w:val="left" w:pos="284"/>
          <w:tab w:val="left" w:pos="1418"/>
          <w:tab w:val="left" w:pos="1701"/>
          <w:tab w:val="left" w:pos="2835"/>
          <w:tab w:val="left" w:pos="3119"/>
          <w:tab w:val="left" w:pos="4395"/>
          <w:tab w:val="left" w:pos="4678"/>
        </w:tabs>
        <w:spacing w:after="120"/>
        <w:rPr>
          <w:i/>
          <w:sz w:val="32"/>
          <w:szCs w:val="32"/>
          <w:lang w:val="en-GB"/>
        </w:rPr>
      </w:pPr>
    </w:p>
    <w:p w14:paraId="2E81D218" w14:textId="68168612" w:rsidR="00E5647F" w:rsidRPr="00F33EF7" w:rsidRDefault="00A30CB0" w:rsidP="00E73AC7">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w:t>
      </w:r>
      <w:r w:rsidRPr="00F33EF7">
        <w:rPr>
          <w:rFonts w:ascii="Times New Roman" w:eastAsia="Times New Roman" w:hAnsi="Times New Roman" w:cs="Times New Roman"/>
          <w:sz w:val="24"/>
          <w:szCs w:val="24"/>
          <w:lang w:val="en-GB" w:eastAsia="fr-FR"/>
        </w:rPr>
        <w:t xml:space="preserve"> </w:t>
      </w:r>
      <w:r w:rsidR="00E5647F" w:rsidRPr="00F33EF7">
        <w:rPr>
          <w:rFonts w:ascii="Times New Roman" w:eastAsia="Times New Roman" w:hAnsi="Times New Roman" w:cs="Times New Roman"/>
          <w:sz w:val="24"/>
          <w:szCs w:val="24"/>
          <w:lang w:val="en-GB" w:eastAsia="fr-FR"/>
        </w:rPr>
        <w:t xml:space="preserve">shell model is one of the most successful microscopic approaches to </w:t>
      </w:r>
      <w:r>
        <w:rPr>
          <w:rFonts w:ascii="Times New Roman" w:eastAsia="Times New Roman" w:hAnsi="Times New Roman" w:cs="Times New Roman"/>
          <w:sz w:val="24"/>
          <w:szCs w:val="24"/>
          <w:lang w:val="en-GB" w:eastAsia="fr-FR"/>
        </w:rPr>
        <w:t xml:space="preserve">understand </w:t>
      </w:r>
      <w:r w:rsidR="00E5647F" w:rsidRPr="00F33EF7">
        <w:rPr>
          <w:rFonts w:ascii="Times New Roman" w:eastAsia="Times New Roman" w:hAnsi="Times New Roman" w:cs="Times New Roman"/>
          <w:sz w:val="24"/>
          <w:szCs w:val="24"/>
          <w:lang w:val="en-GB" w:eastAsia="fr-FR"/>
        </w:rPr>
        <w:t xml:space="preserve">nuclear spectra and transitions at low energies. The model is based on the diagonalization of a many-body Hamiltonian containing nucleonic kinetic energies and inter-nucleon interactions in a spherically symmetric basis (typically, in the harmonic oscillator basis). For very light nuclei, an A-body problem can be solved in a model space consisting of many harmonic oscillator shells, i.e. almost in </w:t>
      </w:r>
      <w:r>
        <w:rPr>
          <w:rFonts w:ascii="Times New Roman" w:eastAsia="Times New Roman" w:hAnsi="Times New Roman" w:cs="Times New Roman"/>
          <w:sz w:val="24"/>
          <w:szCs w:val="24"/>
          <w:lang w:val="en-GB" w:eastAsia="fr-FR"/>
        </w:rPr>
        <w:t>the</w:t>
      </w:r>
      <w:r w:rsidR="00E5647F" w:rsidRPr="00F33EF7">
        <w:rPr>
          <w:rFonts w:ascii="Times New Roman" w:eastAsia="Times New Roman" w:hAnsi="Times New Roman" w:cs="Times New Roman"/>
          <w:sz w:val="24"/>
          <w:szCs w:val="24"/>
          <w:lang w:val="en-GB" w:eastAsia="fr-FR"/>
        </w:rPr>
        <w:t xml:space="preserve"> full Hilbert space, and therefore such</w:t>
      </w:r>
      <w:r w:rsidR="00120454" w:rsidRPr="00F33EF7">
        <w:rPr>
          <w:rFonts w:ascii="Times New Roman" w:eastAsia="Times New Roman" w:hAnsi="Times New Roman" w:cs="Times New Roman"/>
          <w:sz w:val="24"/>
          <w:szCs w:val="24"/>
          <w:lang w:val="en-GB" w:eastAsia="fr-FR"/>
        </w:rPr>
        <w:t xml:space="preserve"> approaches represent a genuine</w:t>
      </w:r>
      <w:r w:rsidR="00E5647F" w:rsidRPr="00F33EF7">
        <w:rPr>
          <w:rFonts w:ascii="Times New Roman" w:eastAsia="Times New Roman" w:hAnsi="Times New Roman" w:cs="Times New Roman"/>
          <w:sz w:val="24"/>
          <w:szCs w:val="24"/>
          <w:lang w:val="en-GB" w:eastAsia="fr-FR"/>
        </w:rPr>
        <w:t xml:space="preserve"> </w:t>
      </w:r>
      <w:r w:rsidR="00E5647F" w:rsidRPr="00F33EF7">
        <w:rPr>
          <w:rFonts w:ascii="Times New Roman" w:eastAsia="Times New Roman" w:hAnsi="Times New Roman" w:cs="Times New Roman"/>
          <w:i/>
          <w:sz w:val="24"/>
          <w:szCs w:val="24"/>
          <w:lang w:val="en-GB" w:eastAsia="fr-FR"/>
        </w:rPr>
        <w:t>ab-initio</w:t>
      </w:r>
      <w:r w:rsidR="00E5647F" w:rsidRPr="00F33EF7">
        <w:rPr>
          <w:rFonts w:ascii="Times New Roman" w:eastAsia="Times New Roman" w:hAnsi="Times New Roman" w:cs="Times New Roman"/>
          <w:sz w:val="24"/>
          <w:szCs w:val="24"/>
          <w:lang w:val="en-GB" w:eastAsia="fr-FR"/>
        </w:rPr>
        <w:t xml:space="preserve"> formulation of the many-body problem. For heavy nuclei, because of the very large dimensions involved, this is not possible: calculations are done for a few nucleons placed in a few valence space orbitals beyo</w:t>
      </w:r>
      <w:r w:rsidR="0071614D" w:rsidRPr="00F33EF7">
        <w:rPr>
          <w:rFonts w:ascii="Times New Roman" w:eastAsia="Times New Roman" w:hAnsi="Times New Roman" w:cs="Times New Roman"/>
          <w:sz w:val="24"/>
          <w:szCs w:val="24"/>
          <w:lang w:val="en-GB" w:eastAsia="fr-FR"/>
        </w:rPr>
        <w:t>nd a closed-shell core. Thus, an</w:t>
      </w:r>
      <w:r w:rsidR="00E5647F" w:rsidRPr="00F33EF7">
        <w:rPr>
          <w:rFonts w:ascii="Times New Roman" w:eastAsia="Times New Roman" w:hAnsi="Times New Roman" w:cs="Times New Roman"/>
          <w:sz w:val="24"/>
          <w:szCs w:val="24"/>
          <w:lang w:val="en-GB" w:eastAsia="fr-FR"/>
        </w:rPr>
        <w:t xml:space="preserve"> effective Hamiltonian and effective transition operators should be constructed and used to provide us with robust expectation values of physical observables.</w:t>
      </w:r>
    </w:p>
    <w:p w14:paraId="4565ABC6" w14:textId="77777777" w:rsidR="00E5647F" w:rsidRPr="00F33EF7" w:rsidRDefault="00E5647F" w:rsidP="00E73AC7">
      <w:pPr>
        <w:spacing w:after="0" w:line="240" w:lineRule="auto"/>
        <w:jc w:val="both"/>
        <w:rPr>
          <w:rFonts w:ascii="Times New Roman" w:eastAsia="Times New Roman" w:hAnsi="Times New Roman" w:cs="Times New Roman"/>
          <w:sz w:val="24"/>
          <w:szCs w:val="24"/>
          <w:lang w:val="en-GB" w:eastAsia="fr-FR"/>
        </w:rPr>
      </w:pPr>
    </w:p>
    <w:p w14:paraId="687BA897" w14:textId="7198FD64" w:rsidR="00E5647F" w:rsidRPr="00F33EF7" w:rsidRDefault="00E5647F"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 xml:space="preserve">The recent </w:t>
      </w:r>
      <w:r w:rsidR="00120454" w:rsidRPr="00F33EF7">
        <w:rPr>
          <w:rFonts w:ascii="Times New Roman" w:eastAsia="Times New Roman" w:hAnsi="Times New Roman" w:cs="Times New Roman"/>
          <w:sz w:val="24"/>
          <w:szCs w:val="24"/>
          <w:lang w:val="en-GB" w:eastAsia="fr-FR"/>
        </w:rPr>
        <w:t xml:space="preserve">growth in computation performance and progress in effective interaction theory have preconditioned tremendous </w:t>
      </w:r>
      <w:r w:rsidRPr="00F33EF7">
        <w:rPr>
          <w:rFonts w:ascii="Times New Roman" w:eastAsia="Times New Roman" w:hAnsi="Times New Roman" w:cs="Times New Roman"/>
          <w:sz w:val="24"/>
          <w:szCs w:val="24"/>
          <w:lang w:val="en-GB" w:eastAsia="fr-FR"/>
        </w:rPr>
        <w:t>success of the shell model in a very precise description of  nuclear spectra and decay rates</w:t>
      </w:r>
      <w:r w:rsidR="00120454" w:rsidRPr="00F33EF7">
        <w:rPr>
          <w:rFonts w:ascii="Times New Roman" w:eastAsia="Times New Roman" w:hAnsi="Times New Roman" w:cs="Times New Roman"/>
          <w:sz w:val="24"/>
          <w:szCs w:val="24"/>
          <w:lang w:val="en-GB" w:eastAsia="fr-FR"/>
        </w:rPr>
        <w:t>, motivating thus</w:t>
      </w:r>
      <w:r w:rsidRPr="00F33EF7">
        <w:rPr>
          <w:rFonts w:ascii="Times New Roman" w:eastAsia="Times New Roman" w:hAnsi="Times New Roman" w:cs="Times New Roman"/>
          <w:sz w:val="24"/>
          <w:szCs w:val="24"/>
          <w:lang w:val="en-GB" w:eastAsia="fr-FR"/>
        </w:rPr>
        <w:t xml:space="preserve"> further extensions of the</w:t>
      </w:r>
      <w:r w:rsidR="00616598">
        <w:rPr>
          <w:rFonts w:ascii="Times New Roman" w:eastAsia="Times New Roman" w:hAnsi="Times New Roman" w:cs="Times New Roman"/>
          <w:sz w:val="24"/>
          <w:szCs w:val="24"/>
          <w:lang w:val="en-GB" w:eastAsia="fr-FR"/>
        </w:rPr>
        <w:t xml:space="preserve"> </w:t>
      </w:r>
      <w:r w:rsidRPr="00F33EF7">
        <w:rPr>
          <w:rFonts w:ascii="Times New Roman" w:eastAsia="Times New Roman" w:hAnsi="Times New Roman" w:cs="Times New Roman"/>
          <w:sz w:val="24"/>
          <w:szCs w:val="24"/>
          <w:lang w:val="en-GB" w:eastAsia="fr-FR"/>
        </w:rPr>
        <w:t>model</w:t>
      </w:r>
      <w:r w:rsidR="00120454" w:rsidRPr="00F33EF7">
        <w:rPr>
          <w:rFonts w:ascii="Times New Roman" w:eastAsia="Times New Roman" w:hAnsi="Times New Roman" w:cs="Times New Roman"/>
          <w:sz w:val="24"/>
          <w:szCs w:val="24"/>
          <w:lang w:val="en-GB" w:eastAsia="fr-FR"/>
        </w:rPr>
        <w:t xml:space="preserve"> to</w:t>
      </w:r>
      <w:r w:rsidRPr="00F33EF7">
        <w:rPr>
          <w:rFonts w:ascii="Times New Roman" w:eastAsia="Times New Roman" w:hAnsi="Times New Roman" w:cs="Times New Roman"/>
          <w:sz w:val="24"/>
          <w:szCs w:val="24"/>
          <w:lang w:val="en-GB" w:eastAsia="fr-FR"/>
        </w:rPr>
        <w:t xml:space="preserve"> more exotic nuclei and </w:t>
      </w:r>
      <w:r w:rsidR="00616598">
        <w:rPr>
          <w:rFonts w:ascii="Times New Roman" w:eastAsia="Times New Roman" w:hAnsi="Times New Roman" w:cs="Times New Roman"/>
          <w:sz w:val="24"/>
          <w:szCs w:val="24"/>
          <w:lang w:val="en-GB" w:eastAsia="fr-FR"/>
        </w:rPr>
        <w:t>heavier</w:t>
      </w:r>
      <w:r w:rsidR="00616598" w:rsidRPr="00F33EF7">
        <w:rPr>
          <w:rFonts w:ascii="Times New Roman" w:eastAsia="Times New Roman" w:hAnsi="Times New Roman" w:cs="Times New Roman"/>
          <w:sz w:val="24"/>
          <w:szCs w:val="24"/>
          <w:lang w:val="en-GB" w:eastAsia="fr-FR"/>
        </w:rPr>
        <w:t xml:space="preserve"> </w:t>
      </w:r>
      <w:r w:rsidRPr="00F33EF7">
        <w:rPr>
          <w:rFonts w:ascii="Times New Roman" w:eastAsia="Times New Roman" w:hAnsi="Times New Roman" w:cs="Times New Roman"/>
          <w:sz w:val="24"/>
          <w:szCs w:val="24"/>
          <w:lang w:val="en-GB" w:eastAsia="fr-FR"/>
        </w:rPr>
        <w:t xml:space="preserve">nuclei, </w:t>
      </w:r>
      <w:r w:rsidR="00120454" w:rsidRPr="00F33EF7">
        <w:rPr>
          <w:rFonts w:ascii="Times New Roman" w:eastAsia="Times New Roman" w:hAnsi="Times New Roman" w:cs="Times New Roman"/>
          <w:sz w:val="24"/>
          <w:szCs w:val="24"/>
          <w:lang w:val="en-GB" w:eastAsia="fr-FR"/>
        </w:rPr>
        <w:t xml:space="preserve">its foundation from the first principles, </w:t>
      </w:r>
      <w:r w:rsidRPr="00F33EF7">
        <w:rPr>
          <w:rFonts w:ascii="Times New Roman" w:eastAsia="Times New Roman" w:hAnsi="Times New Roman" w:cs="Times New Roman"/>
          <w:sz w:val="24"/>
          <w:szCs w:val="24"/>
          <w:lang w:val="en-GB" w:eastAsia="fr-FR"/>
        </w:rPr>
        <w:t xml:space="preserve">as well as </w:t>
      </w:r>
      <w:r w:rsidR="00120454" w:rsidRPr="00F33EF7">
        <w:rPr>
          <w:rFonts w:ascii="Times New Roman" w:eastAsia="Times New Roman" w:hAnsi="Times New Roman" w:cs="Times New Roman"/>
          <w:sz w:val="24"/>
          <w:szCs w:val="24"/>
          <w:lang w:val="en-GB" w:eastAsia="fr-FR"/>
        </w:rPr>
        <w:t>numerous interdisciplinary applications.</w:t>
      </w:r>
    </w:p>
    <w:p w14:paraId="6AFF84A4" w14:textId="77777777" w:rsidR="00120454" w:rsidRPr="00F33EF7" w:rsidRDefault="00120454" w:rsidP="00E73AC7">
      <w:pPr>
        <w:spacing w:after="0" w:line="240" w:lineRule="auto"/>
        <w:jc w:val="both"/>
        <w:rPr>
          <w:rFonts w:ascii="Times New Roman" w:eastAsia="Times New Roman" w:hAnsi="Times New Roman" w:cs="Times New Roman"/>
          <w:sz w:val="24"/>
          <w:szCs w:val="24"/>
          <w:lang w:val="en-GB" w:eastAsia="fr-FR"/>
        </w:rPr>
      </w:pPr>
    </w:p>
    <w:p w14:paraId="679074F9" w14:textId="77777777" w:rsidR="00120454" w:rsidRPr="00F33EF7" w:rsidRDefault="00120454" w:rsidP="00E73AC7">
      <w:pPr>
        <w:spacing w:after="0" w:line="240" w:lineRule="auto"/>
        <w:jc w:val="both"/>
        <w:rPr>
          <w:rFonts w:ascii="Times New Roman" w:eastAsia="Times New Roman" w:hAnsi="Times New Roman" w:cs="Times New Roman"/>
          <w:b/>
          <w:sz w:val="24"/>
          <w:szCs w:val="24"/>
          <w:lang w:val="en-GB" w:eastAsia="fr-FR"/>
        </w:rPr>
      </w:pPr>
      <w:r w:rsidRPr="00F33EF7">
        <w:rPr>
          <w:rFonts w:ascii="Times New Roman" w:eastAsia="Times New Roman" w:hAnsi="Times New Roman" w:cs="Times New Roman"/>
          <w:b/>
          <w:sz w:val="24"/>
          <w:szCs w:val="24"/>
          <w:lang w:val="en-GB" w:eastAsia="fr-FR"/>
        </w:rPr>
        <w:t>Structure and decay of exotic nuclei</w:t>
      </w:r>
    </w:p>
    <w:p w14:paraId="2BE455CA" w14:textId="77777777" w:rsidR="00E5647F" w:rsidRPr="00F33EF7" w:rsidRDefault="00E5647F" w:rsidP="00E73AC7">
      <w:pPr>
        <w:spacing w:after="0" w:line="240" w:lineRule="auto"/>
        <w:jc w:val="both"/>
        <w:rPr>
          <w:rFonts w:ascii="Times New Roman" w:eastAsia="Times New Roman" w:hAnsi="Times New Roman" w:cs="Times New Roman"/>
          <w:sz w:val="24"/>
          <w:szCs w:val="24"/>
          <w:lang w:val="en-GB" w:eastAsia="fr-FR"/>
        </w:rPr>
      </w:pPr>
    </w:p>
    <w:p w14:paraId="71BBFE59" w14:textId="4EB58EC2" w:rsidR="00632BB2" w:rsidRPr="00F33EF7" w:rsidRDefault="001D769C"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It is already for a few decades that nuclear structure community is focused on the v</w:t>
      </w:r>
      <w:r w:rsidR="00AA167A" w:rsidRPr="00F33EF7">
        <w:rPr>
          <w:rFonts w:ascii="Times New Roman" w:eastAsia="Times New Roman" w:hAnsi="Times New Roman" w:cs="Times New Roman"/>
          <w:sz w:val="24"/>
          <w:szCs w:val="24"/>
          <w:lang w:val="en-GB" w:eastAsia="fr-FR"/>
        </w:rPr>
        <w:t>ery short lived neutron-rich and proton-rich nuclei</w:t>
      </w:r>
      <w:r w:rsidR="00632BB2" w:rsidRPr="00F33EF7">
        <w:rPr>
          <w:rFonts w:ascii="Times New Roman" w:eastAsia="Times New Roman" w:hAnsi="Times New Roman" w:cs="Times New Roman"/>
          <w:sz w:val="24"/>
          <w:szCs w:val="24"/>
          <w:lang w:val="en-GB" w:eastAsia="fr-FR"/>
        </w:rPr>
        <w:t>,</w:t>
      </w:r>
      <w:r w:rsidR="00AA167A" w:rsidRPr="00F33EF7">
        <w:rPr>
          <w:rFonts w:ascii="Times New Roman" w:eastAsia="Times New Roman" w:hAnsi="Times New Roman" w:cs="Times New Roman"/>
          <w:sz w:val="24"/>
          <w:szCs w:val="24"/>
          <w:lang w:val="en-GB" w:eastAsia="fr-FR"/>
        </w:rPr>
        <w:t xml:space="preserve"> </w:t>
      </w:r>
      <w:r w:rsidR="00632BB2" w:rsidRPr="00F33EF7">
        <w:rPr>
          <w:rFonts w:ascii="Times New Roman" w:eastAsia="Times New Roman" w:hAnsi="Times New Roman" w:cs="Times New Roman"/>
          <w:sz w:val="24"/>
          <w:szCs w:val="24"/>
          <w:lang w:val="en-GB" w:eastAsia="fr-FR"/>
        </w:rPr>
        <w:t>produced and studied nowa</w:t>
      </w:r>
      <w:r w:rsidR="00AA167A" w:rsidRPr="00F33EF7">
        <w:rPr>
          <w:rFonts w:ascii="Times New Roman" w:eastAsia="Times New Roman" w:hAnsi="Times New Roman" w:cs="Times New Roman"/>
          <w:sz w:val="24"/>
          <w:szCs w:val="24"/>
          <w:lang w:val="en-GB" w:eastAsia="fr-FR"/>
        </w:rPr>
        <w:t xml:space="preserve">days at </w:t>
      </w:r>
      <w:r w:rsidR="00632BB2" w:rsidRPr="00F33EF7">
        <w:rPr>
          <w:rFonts w:ascii="Times New Roman" w:eastAsia="Times New Roman" w:hAnsi="Times New Roman" w:cs="Times New Roman"/>
          <w:sz w:val="24"/>
          <w:szCs w:val="24"/>
          <w:lang w:val="en-GB" w:eastAsia="fr-FR"/>
        </w:rPr>
        <w:t xml:space="preserve">various </w:t>
      </w:r>
      <w:r w:rsidR="00AA167A" w:rsidRPr="00F33EF7">
        <w:rPr>
          <w:rFonts w:ascii="Times New Roman" w:eastAsia="Times New Roman" w:hAnsi="Times New Roman" w:cs="Times New Roman"/>
          <w:sz w:val="24"/>
          <w:szCs w:val="24"/>
          <w:lang w:val="en-GB" w:eastAsia="fr-FR"/>
        </w:rPr>
        <w:t xml:space="preserve">radioactive ion beam facilities around the world. </w:t>
      </w:r>
      <w:r w:rsidR="00632BB2" w:rsidRPr="00F33EF7">
        <w:rPr>
          <w:rFonts w:ascii="Times New Roman" w:eastAsia="Times New Roman" w:hAnsi="Times New Roman" w:cs="Times New Roman"/>
          <w:sz w:val="24"/>
          <w:szCs w:val="24"/>
          <w:lang w:val="en-GB" w:eastAsia="fr-FR"/>
        </w:rPr>
        <w:t xml:space="preserve">The interest is explained by the importance of these nuclei in the life of our Universe - for </w:t>
      </w:r>
      <w:r w:rsidR="00616598">
        <w:rPr>
          <w:rFonts w:ascii="Times New Roman" w:eastAsia="Times New Roman" w:hAnsi="Times New Roman" w:cs="Times New Roman"/>
          <w:sz w:val="24"/>
          <w:szCs w:val="24"/>
          <w:lang w:val="en-GB" w:eastAsia="fr-FR"/>
        </w:rPr>
        <w:t xml:space="preserve">the </w:t>
      </w:r>
      <w:r w:rsidR="00632BB2" w:rsidRPr="00F33EF7">
        <w:rPr>
          <w:rFonts w:ascii="Times New Roman" w:eastAsia="Times New Roman" w:hAnsi="Times New Roman" w:cs="Times New Roman"/>
          <w:sz w:val="24"/>
          <w:szCs w:val="24"/>
          <w:lang w:val="en-GB" w:eastAsia="fr-FR"/>
        </w:rPr>
        <w:t>formation, explosion and energy generation of the stars.</w:t>
      </w:r>
    </w:p>
    <w:p w14:paraId="54197F9C" w14:textId="153DDABE" w:rsidR="00097395" w:rsidRPr="00F33EF7" w:rsidRDefault="00632BB2"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 xml:space="preserve">The description of these nuclei </w:t>
      </w:r>
      <w:r w:rsidR="00DD237E">
        <w:rPr>
          <w:rFonts w:ascii="Times New Roman" w:eastAsia="Times New Roman" w:hAnsi="Times New Roman" w:cs="Times New Roman"/>
          <w:sz w:val="24"/>
          <w:szCs w:val="24"/>
          <w:lang w:val="en-GB" w:eastAsia="fr-FR"/>
        </w:rPr>
        <w:t>remains</w:t>
      </w:r>
      <w:r w:rsidR="00DD237E" w:rsidRPr="00F33EF7">
        <w:rPr>
          <w:rFonts w:ascii="Times New Roman" w:eastAsia="Times New Roman" w:hAnsi="Times New Roman" w:cs="Times New Roman"/>
          <w:sz w:val="24"/>
          <w:szCs w:val="24"/>
          <w:lang w:val="en-GB" w:eastAsia="fr-FR"/>
        </w:rPr>
        <w:t xml:space="preserve"> </w:t>
      </w:r>
      <w:r w:rsidRPr="00F33EF7">
        <w:rPr>
          <w:rFonts w:ascii="Times New Roman" w:eastAsia="Times New Roman" w:hAnsi="Times New Roman" w:cs="Times New Roman"/>
          <w:sz w:val="24"/>
          <w:szCs w:val="24"/>
          <w:lang w:val="en-GB" w:eastAsia="fr-FR"/>
        </w:rPr>
        <w:t>a challenge for nuclear theory and the</w:t>
      </w:r>
      <w:r w:rsidR="00097395" w:rsidRPr="00F33EF7">
        <w:rPr>
          <w:rFonts w:ascii="Times New Roman" w:eastAsia="Times New Roman" w:hAnsi="Times New Roman" w:cs="Times New Roman"/>
          <w:sz w:val="24"/>
          <w:szCs w:val="24"/>
          <w:lang w:val="en-GB" w:eastAsia="fr-FR"/>
        </w:rPr>
        <w:t xml:space="preserve"> shell model is one of the pioneers in the investigation of the newly discovered nuclei and prediction of not yet observed nuclei.</w:t>
      </w:r>
    </w:p>
    <w:p w14:paraId="207D031D" w14:textId="76ED3B23" w:rsidR="003F461B" w:rsidRPr="00F33EF7" w:rsidRDefault="00097395"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At the current stage, the following developments are on the way:</w:t>
      </w:r>
    </w:p>
    <w:p w14:paraId="778FCF83" w14:textId="4A8CDC22" w:rsidR="00097395" w:rsidRDefault="003F461B" w:rsidP="003F461B">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w:t>
      </w:r>
      <w:r w:rsidR="00097395" w:rsidRPr="00F33EF7">
        <w:rPr>
          <w:rFonts w:ascii="Times New Roman" w:eastAsia="Times New Roman" w:hAnsi="Times New Roman" w:cs="Times New Roman"/>
          <w:sz w:val="24"/>
          <w:szCs w:val="24"/>
          <w:lang w:val="en-GB" w:eastAsia="fr-FR"/>
        </w:rPr>
        <w:t>arge-scale calculations in extended model spaces com</w:t>
      </w:r>
      <w:r w:rsidR="00097395" w:rsidRPr="003F461B">
        <w:rPr>
          <w:rFonts w:ascii="Times New Roman" w:eastAsia="Times New Roman" w:hAnsi="Times New Roman" w:cs="Times New Roman"/>
          <w:sz w:val="24"/>
          <w:szCs w:val="24"/>
          <w:lang w:val="en-GB" w:eastAsia="fr-FR"/>
        </w:rPr>
        <w:t xml:space="preserve">prising a few oscillator shells to deal with the changing shell structure and </w:t>
      </w:r>
      <w:r w:rsidR="00DD237E" w:rsidRPr="003F461B">
        <w:rPr>
          <w:rFonts w:ascii="Times New Roman" w:eastAsia="Times New Roman" w:hAnsi="Times New Roman" w:cs="Times New Roman"/>
          <w:sz w:val="24"/>
          <w:szCs w:val="24"/>
          <w:lang w:val="en-GB" w:eastAsia="fr-FR"/>
        </w:rPr>
        <w:t xml:space="preserve">the </w:t>
      </w:r>
      <w:r w:rsidR="00097395" w:rsidRPr="003F461B">
        <w:rPr>
          <w:rFonts w:ascii="Times New Roman" w:eastAsia="Times New Roman" w:hAnsi="Times New Roman" w:cs="Times New Roman"/>
          <w:sz w:val="24"/>
          <w:szCs w:val="24"/>
          <w:lang w:val="en-GB" w:eastAsia="fr-FR"/>
        </w:rPr>
        <w:t>onset of deformation in very neutron-rich nuclei;</w:t>
      </w:r>
    </w:p>
    <w:p w14:paraId="6318CDE6" w14:textId="16C27C46" w:rsidR="00097395" w:rsidRPr="00F33EF7" w:rsidRDefault="00097395" w:rsidP="00097395">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Development of the accurate description of isospin-symmetry breaking using charge-dependent Hamiltonians;</w:t>
      </w:r>
    </w:p>
    <w:p w14:paraId="499FCD64" w14:textId="3E2643F3" w:rsidR="00097395" w:rsidRDefault="00097395" w:rsidP="00097395">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Construction of fully microscopic interactions for valence-space calculations as a path towards regions where no</w:t>
      </w:r>
      <w:r w:rsidR="00EE1269" w:rsidRPr="00F33EF7">
        <w:rPr>
          <w:rFonts w:ascii="Times New Roman" w:eastAsia="Times New Roman" w:hAnsi="Times New Roman" w:cs="Times New Roman"/>
          <w:sz w:val="24"/>
          <w:szCs w:val="24"/>
          <w:lang w:val="en-GB" w:eastAsia="fr-FR"/>
        </w:rPr>
        <w:t xml:space="preserve"> experimental data </w:t>
      </w:r>
      <w:r w:rsidR="00DD237E">
        <w:rPr>
          <w:rFonts w:ascii="Times New Roman" w:eastAsia="Times New Roman" w:hAnsi="Times New Roman" w:cs="Times New Roman"/>
          <w:sz w:val="24"/>
          <w:szCs w:val="24"/>
          <w:lang w:val="en-GB" w:eastAsia="fr-FR"/>
        </w:rPr>
        <w:t>are</w:t>
      </w:r>
      <w:r w:rsidR="00EE1269" w:rsidRPr="00F33EF7">
        <w:rPr>
          <w:rFonts w:ascii="Times New Roman" w:eastAsia="Times New Roman" w:hAnsi="Times New Roman" w:cs="Times New Roman"/>
          <w:sz w:val="24"/>
          <w:szCs w:val="24"/>
          <w:lang w:val="en-GB" w:eastAsia="fr-FR"/>
        </w:rPr>
        <w:t xml:space="preserve"> available;</w:t>
      </w:r>
    </w:p>
    <w:p w14:paraId="12BAA514" w14:textId="379C755A" w:rsidR="003F461B" w:rsidRPr="003F461B" w:rsidRDefault="003F461B" w:rsidP="003F461B">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Development of numerical techniques and state-of-the-art computations;</w:t>
      </w:r>
    </w:p>
    <w:p w14:paraId="12975131" w14:textId="77777777" w:rsidR="00EE1269" w:rsidRPr="00F33EF7" w:rsidRDefault="00EE1269" w:rsidP="00097395">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Search for additional guidelines and short-cuts usin</w:t>
      </w:r>
      <w:r w:rsidR="009612CD" w:rsidRPr="00F33EF7">
        <w:rPr>
          <w:rFonts w:ascii="Times New Roman" w:eastAsia="Times New Roman" w:hAnsi="Times New Roman" w:cs="Times New Roman"/>
          <w:sz w:val="24"/>
          <w:szCs w:val="24"/>
          <w:lang w:val="en-GB" w:eastAsia="fr-FR"/>
        </w:rPr>
        <w:t>g symmetry-based approaches to the</w:t>
      </w:r>
      <w:r w:rsidRPr="00F33EF7">
        <w:rPr>
          <w:rFonts w:ascii="Times New Roman" w:eastAsia="Times New Roman" w:hAnsi="Times New Roman" w:cs="Times New Roman"/>
          <w:sz w:val="24"/>
          <w:szCs w:val="24"/>
          <w:lang w:val="en-GB" w:eastAsia="fr-FR"/>
        </w:rPr>
        <w:t xml:space="preserve"> nuclear many-body problem.</w:t>
      </w:r>
    </w:p>
    <w:p w14:paraId="521292CD" w14:textId="77777777" w:rsidR="00097395" w:rsidRPr="00F33EF7" w:rsidRDefault="00097395" w:rsidP="00097395">
      <w:pPr>
        <w:spacing w:after="0" w:line="240" w:lineRule="auto"/>
        <w:jc w:val="both"/>
        <w:rPr>
          <w:rFonts w:ascii="Times New Roman" w:eastAsia="Times New Roman" w:hAnsi="Times New Roman" w:cs="Times New Roman"/>
          <w:sz w:val="24"/>
          <w:szCs w:val="24"/>
          <w:lang w:val="en-GB" w:eastAsia="fr-FR"/>
        </w:rPr>
      </w:pPr>
    </w:p>
    <w:p w14:paraId="2D969FAF" w14:textId="557DC4DD" w:rsidR="002C404B" w:rsidRPr="00F33EF7" w:rsidRDefault="00405CD6" w:rsidP="00097395">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lastRenderedPageBreak/>
        <w:t>These developments will provide support to existing and future experimental campaigns at GANIL, ISOLDE, etc.</w:t>
      </w:r>
      <w:r w:rsidR="00097395" w:rsidRPr="00F33EF7">
        <w:rPr>
          <w:rFonts w:ascii="Times New Roman" w:eastAsia="Times New Roman" w:hAnsi="Times New Roman" w:cs="Times New Roman"/>
          <w:sz w:val="24"/>
          <w:szCs w:val="24"/>
          <w:lang w:val="en-GB" w:eastAsia="fr-FR"/>
        </w:rPr>
        <w:t xml:space="preserve"> </w:t>
      </w:r>
      <w:r w:rsidR="00632BB2" w:rsidRPr="00F33EF7">
        <w:rPr>
          <w:rFonts w:ascii="Times New Roman" w:eastAsia="Times New Roman" w:hAnsi="Times New Roman" w:cs="Times New Roman"/>
          <w:sz w:val="24"/>
          <w:szCs w:val="24"/>
          <w:lang w:val="en-GB" w:eastAsia="fr-FR"/>
        </w:rPr>
        <w:t xml:space="preserve"> </w:t>
      </w:r>
    </w:p>
    <w:p w14:paraId="0678D4EB" w14:textId="77777777" w:rsidR="002C404B" w:rsidRPr="00F33EF7" w:rsidRDefault="002C404B" w:rsidP="00E73AC7">
      <w:pPr>
        <w:spacing w:after="0" w:line="240" w:lineRule="auto"/>
        <w:jc w:val="both"/>
        <w:rPr>
          <w:rFonts w:ascii="Times New Roman" w:eastAsia="Times New Roman" w:hAnsi="Times New Roman" w:cs="Times New Roman"/>
          <w:sz w:val="24"/>
          <w:szCs w:val="24"/>
          <w:lang w:val="en-GB" w:eastAsia="fr-FR"/>
        </w:rPr>
      </w:pPr>
    </w:p>
    <w:p w14:paraId="648CF4C4" w14:textId="77777777" w:rsidR="00405CD6" w:rsidRPr="00F33EF7" w:rsidRDefault="00405CD6" w:rsidP="00E73AC7">
      <w:pPr>
        <w:spacing w:after="0" w:line="240" w:lineRule="auto"/>
        <w:jc w:val="both"/>
        <w:rPr>
          <w:rFonts w:ascii="Times New Roman" w:eastAsia="Times New Roman" w:hAnsi="Times New Roman" w:cs="Times New Roman"/>
          <w:sz w:val="24"/>
          <w:szCs w:val="24"/>
          <w:lang w:val="en-GB" w:eastAsia="fr-FR"/>
        </w:rPr>
      </w:pPr>
    </w:p>
    <w:p w14:paraId="0E96E24A" w14:textId="77777777" w:rsidR="00855FE3" w:rsidRPr="00F33EF7" w:rsidRDefault="00855FE3" w:rsidP="00E73AC7">
      <w:pPr>
        <w:spacing w:after="0" w:line="240" w:lineRule="auto"/>
        <w:jc w:val="both"/>
        <w:rPr>
          <w:rFonts w:ascii="Times New Roman" w:eastAsia="Times New Roman" w:hAnsi="Times New Roman" w:cs="Times New Roman"/>
          <w:b/>
          <w:sz w:val="24"/>
          <w:szCs w:val="24"/>
          <w:lang w:val="en-GB" w:eastAsia="fr-FR"/>
        </w:rPr>
      </w:pPr>
      <w:r w:rsidRPr="00F33EF7">
        <w:rPr>
          <w:rFonts w:ascii="Times New Roman" w:eastAsia="Times New Roman" w:hAnsi="Times New Roman" w:cs="Times New Roman"/>
          <w:b/>
          <w:sz w:val="24"/>
          <w:szCs w:val="24"/>
          <w:lang w:val="en-GB" w:eastAsia="fr-FR"/>
        </w:rPr>
        <w:t>Weak-interaction process</w:t>
      </w:r>
      <w:r w:rsidR="00C3000D" w:rsidRPr="00F33EF7">
        <w:rPr>
          <w:rFonts w:ascii="Times New Roman" w:eastAsia="Times New Roman" w:hAnsi="Times New Roman" w:cs="Times New Roman"/>
          <w:b/>
          <w:sz w:val="24"/>
          <w:szCs w:val="24"/>
          <w:lang w:val="en-GB" w:eastAsia="fr-FR"/>
        </w:rPr>
        <w:t>es</w:t>
      </w:r>
      <w:r w:rsidR="005E735A" w:rsidRPr="00F33EF7">
        <w:rPr>
          <w:rFonts w:ascii="Times New Roman" w:eastAsia="Times New Roman" w:hAnsi="Times New Roman" w:cs="Times New Roman"/>
          <w:b/>
          <w:sz w:val="24"/>
          <w:szCs w:val="24"/>
          <w:lang w:val="en-GB" w:eastAsia="fr-FR"/>
        </w:rPr>
        <w:t xml:space="preserve"> and </w:t>
      </w:r>
      <w:r w:rsidRPr="00F33EF7">
        <w:rPr>
          <w:rFonts w:ascii="Times New Roman" w:eastAsia="Times New Roman" w:hAnsi="Times New Roman" w:cs="Times New Roman"/>
          <w:b/>
          <w:sz w:val="24"/>
          <w:szCs w:val="24"/>
          <w:lang w:val="en-GB" w:eastAsia="fr-FR"/>
        </w:rPr>
        <w:t>physics beyond the Standard Model</w:t>
      </w:r>
    </w:p>
    <w:p w14:paraId="4D73F79D" w14:textId="77777777" w:rsidR="00855FE3" w:rsidRPr="00F33EF7" w:rsidRDefault="00855FE3" w:rsidP="00E73AC7">
      <w:pPr>
        <w:spacing w:after="0" w:line="240" w:lineRule="auto"/>
        <w:jc w:val="both"/>
        <w:rPr>
          <w:rFonts w:ascii="Times New Roman" w:eastAsia="Times New Roman" w:hAnsi="Times New Roman" w:cs="Times New Roman"/>
          <w:sz w:val="24"/>
          <w:szCs w:val="24"/>
          <w:lang w:val="en-GB" w:eastAsia="fr-FR"/>
        </w:rPr>
      </w:pPr>
    </w:p>
    <w:p w14:paraId="74EF2DDB" w14:textId="05BBC21C" w:rsidR="00C3000D" w:rsidRPr="009C7860" w:rsidRDefault="00405CD6" w:rsidP="00E73AC7">
      <w:pPr>
        <w:spacing w:after="0" w:line="240" w:lineRule="auto"/>
        <w:jc w:val="both"/>
        <w:rPr>
          <w:rFonts w:ascii="Times New Roman" w:eastAsia="Times New Roman" w:hAnsi="Times New Roman" w:cs="Times New Roman"/>
          <w:sz w:val="24"/>
          <w:szCs w:val="24"/>
          <w:lang w:val="en-GB" w:eastAsia="fr-FR"/>
        </w:rPr>
      </w:pPr>
      <w:r w:rsidRPr="009C7860">
        <w:rPr>
          <w:rFonts w:ascii="Times New Roman" w:eastAsia="Times New Roman" w:hAnsi="Times New Roman" w:cs="Times New Roman"/>
          <w:sz w:val="24"/>
          <w:szCs w:val="24"/>
          <w:lang w:val="en-GB" w:eastAsia="fr-FR"/>
        </w:rPr>
        <w:t xml:space="preserve">At present, </w:t>
      </w:r>
      <w:r w:rsidR="00EC2D16" w:rsidRPr="009C7860">
        <w:rPr>
          <w:rFonts w:ascii="Times New Roman" w:eastAsia="Times New Roman" w:hAnsi="Times New Roman" w:cs="Times New Roman"/>
          <w:sz w:val="24"/>
          <w:szCs w:val="24"/>
          <w:lang w:val="en-GB" w:eastAsia="fr-FR"/>
        </w:rPr>
        <w:t>many-body calculations for nuclear struct</w:t>
      </w:r>
      <w:r w:rsidR="006119DE" w:rsidRPr="009C7860">
        <w:rPr>
          <w:rFonts w:ascii="Times New Roman" w:eastAsia="Times New Roman" w:hAnsi="Times New Roman" w:cs="Times New Roman"/>
          <w:sz w:val="24"/>
          <w:szCs w:val="24"/>
          <w:lang w:val="en-GB" w:eastAsia="fr-FR"/>
        </w:rPr>
        <w:t xml:space="preserve">ure are needed to connect experimental particle physics probes and </w:t>
      </w:r>
      <w:r w:rsidR="00EC2D16" w:rsidRPr="009C7860">
        <w:rPr>
          <w:rFonts w:ascii="Times New Roman" w:eastAsia="Times New Roman" w:hAnsi="Times New Roman" w:cs="Times New Roman"/>
          <w:sz w:val="24"/>
          <w:szCs w:val="24"/>
          <w:lang w:val="en-GB" w:eastAsia="fr-FR"/>
        </w:rPr>
        <w:t>underlyi</w:t>
      </w:r>
      <w:r w:rsidR="009C7860">
        <w:rPr>
          <w:rFonts w:ascii="Times New Roman" w:eastAsia="Times New Roman" w:hAnsi="Times New Roman" w:cs="Times New Roman"/>
          <w:sz w:val="24"/>
          <w:szCs w:val="24"/>
          <w:lang w:val="en-GB" w:eastAsia="fr-FR"/>
        </w:rPr>
        <w:t>ng fundamental theories beyond the Standard M</w:t>
      </w:r>
      <w:r w:rsidR="006119DE" w:rsidRPr="009C7860">
        <w:rPr>
          <w:rFonts w:ascii="Times New Roman" w:eastAsia="Times New Roman" w:hAnsi="Times New Roman" w:cs="Times New Roman"/>
          <w:sz w:val="24"/>
          <w:szCs w:val="24"/>
          <w:lang w:val="en-GB" w:eastAsia="fr-FR"/>
        </w:rPr>
        <w:t>odel. In particular,</w:t>
      </w:r>
      <w:r w:rsidR="00EC2D16" w:rsidRPr="009C7860">
        <w:rPr>
          <w:rFonts w:ascii="Times New Roman" w:eastAsia="Times New Roman" w:hAnsi="Times New Roman" w:cs="Times New Roman"/>
          <w:sz w:val="24"/>
          <w:szCs w:val="24"/>
          <w:lang w:val="en-GB" w:eastAsia="fr-FR"/>
        </w:rPr>
        <w:t xml:space="preserve"> </w:t>
      </w:r>
      <w:r w:rsidRPr="009C7860">
        <w:rPr>
          <w:rFonts w:ascii="Times New Roman" w:eastAsia="Times New Roman" w:hAnsi="Times New Roman" w:cs="Times New Roman"/>
          <w:sz w:val="24"/>
          <w:szCs w:val="24"/>
          <w:lang w:val="en-GB" w:eastAsia="fr-FR"/>
        </w:rPr>
        <w:t xml:space="preserve">the nuclear shell model provides the best precision </w:t>
      </w:r>
      <w:r w:rsidR="00C3000D" w:rsidRPr="009C7860">
        <w:rPr>
          <w:rFonts w:ascii="Times New Roman" w:eastAsia="Times New Roman" w:hAnsi="Times New Roman" w:cs="Times New Roman"/>
          <w:sz w:val="24"/>
          <w:szCs w:val="24"/>
          <w:lang w:val="en-GB" w:eastAsia="fr-FR"/>
        </w:rPr>
        <w:t xml:space="preserve">being thus a unique tool to provide nuclear matrix elements necessary for the tests of the symmetries in weak processes. </w:t>
      </w:r>
      <w:r w:rsidR="00BF79B8" w:rsidRPr="009C7860">
        <w:rPr>
          <w:rFonts w:ascii="Times New Roman" w:eastAsia="Times New Roman" w:hAnsi="Times New Roman" w:cs="Times New Roman"/>
          <w:sz w:val="24"/>
          <w:szCs w:val="24"/>
          <w:lang w:val="en-GB" w:eastAsia="fr-FR"/>
        </w:rPr>
        <w:t>The efforts are invested mainly in t</w:t>
      </w:r>
      <w:r w:rsidR="00C3000D" w:rsidRPr="009C7860">
        <w:rPr>
          <w:rFonts w:ascii="Times New Roman" w:eastAsia="Times New Roman" w:hAnsi="Times New Roman" w:cs="Times New Roman"/>
          <w:sz w:val="24"/>
          <w:szCs w:val="24"/>
          <w:lang w:val="en-GB" w:eastAsia="fr-FR"/>
        </w:rPr>
        <w:t>w</w:t>
      </w:r>
      <w:r w:rsidR="00BF79B8" w:rsidRPr="009C7860">
        <w:rPr>
          <w:rFonts w:ascii="Times New Roman" w:eastAsia="Times New Roman" w:hAnsi="Times New Roman" w:cs="Times New Roman"/>
          <w:sz w:val="24"/>
          <w:szCs w:val="24"/>
          <w:lang w:val="en-GB" w:eastAsia="fr-FR"/>
        </w:rPr>
        <w:t>o domains:</w:t>
      </w:r>
    </w:p>
    <w:p w14:paraId="16BF1303" w14:textId="77777777" w:rsidR="00C3000D" w:rsidRPr="00F33EF7" w:rsidRDefault="00C3000D" w:rsidP="00C3000D">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Study of realistic Fermi matrix eleme</w:t>
      </w:r>
      <w:r w:rsidR="006C4371" w:rsidRPr="00F33EF7">
        <w:rPr>
          <w:rFonts w:ascii="Times New Roman" w:eastAsia="Times New Roman" w:hAnsi="Times New Roman" w:cs="Times New Roman"/>
          <w:sz w:val="24"/>
          <w:szCs w:val="24"/>
          <w:lang w:val="en-GB" w:eastAsia="fr-FR"/>
        </w:rPr>
        <w:t xml:space="preserve">nts for beta decay between </w:t>
      </w:r>
      <w:r w:rsidRPr="00F33EF7">
        <w:rPr>
          <w:rFonts w:ascii="Times New Roman" w:eastAsia="Times New Roman" w:hAnsi="Times New Roman" w:cs="Times New Roman"/>
          <w:sz w:val="24"/>
          <w:szCs w:val="24"/>
          <w:lang w:val="en-GB" w:eastAsia="fr-FR"/>
        </w:rPr>
        <w:t>0</w:t>
      </w:r>
      <w:r w:rsidRPr="00F33EF7">
        <w:rPr>
          <w:rFonts w:ascii="Times New Roman" w:eastAsia="Times New Roman" w:hAnsi="Times New Roman" w:cs="Times New Roman"/>
          <w:sz w:val="24"/>
          <w:szCs w:val="24"/>
          <w:vertAlign w:val="superscript"/>
          <w:lang w:val="en-GB" w:eastAsia="fr-FR"/>
        </w:rPr>
        <w:t>+</w:t>
      </w:r>
      <w:r w:rsidRPr="00F33EF7">
        <w:rPr>
          <w:rFonts w:ascii="Times New Roman" w:eastAsia="Times New Roman" w:hAnsi="Times New Roman" w:cs="Times New Roman"/>
          <w:sz w:val="24"/>
          <w:szCs w:val="24"/>
          <w:lang w:val="en-GB" w:eastAsia="fr-FR"/>
        </w:rPr>
        <w:t xml:space="preserve"> states or between the mirror states in T=1/2 nuclei, which are used to test the CVC hypothesis and to deduce the </w:t>
      </w:r>
      <w:proofErr w:type="spellStart"/>
      <w:r w:rsidRPr="00F33EF7">
        <w:rPr>
          <w:rFonts w:ascii="Times New Roman" w:eastAsia="Times New Roman" w:hAnsi="Times New Roman" w:cs="Times New Roman"/>
          <w:sz w:val="24"/>
          <w:szCs w:val="24"/>
          <w:lang w:val="en-GB" w:eastAsia="fr-FR"/>
        </w:rPr>
        <w:t>Vud</w:t>
      </w:r>
      <w:proofErr w:type="spellEnd"/>
      <w:r w:rsidRPr="00F33EF7">
        <w:rPr>
          <w:rFonts w:ascii="Times New Roman" w:eastAsia="Times New Roman" w:hAnsi="Times New Roman" w:cs="Times New Roman"/>
          <w:sz w:val="24"/>
          <w:szCs w:val="24"/>
          <w:lang w:val="en-GB" w:eastAsia="fr-FR"/>
        </w:rPr>
        <w:t xml:space="preserve"> matrix element of the </w:t>
      </w:r>
      <w:proofErr w:type="spellStart"/>
      <w:r w:rsidRPr="00F33EF7">
        <w:rPr>
          <w:rFonts w:ascii="Times New Roman" w:eastAsia="Times New Roman" w:hAnsi="Times New Roman" w:cs="Times New Roman"/>
          <w:sz w:val="24"/>
          <w:szCs w:val="24"/>
          <w:lang w:val="en-GB" w:eastAsia="fr-FR"/>
        </w:rPr>
        <w:t>C</w:t>
      </w:r>
      <w:r w:rsidR="00A004A5" w:rsidRPr="00F33EF7">
        <w:rPr>
          <w:rFonts w:ascii="Times New Roman" w:eastAsia="Times New Roman" w:hAnsi="Times New Roman" w:cs="Times New Roman"/>
          <w:sz w:val="24"/>
          <w:szCs w:val="24"/>
          <w:lang w:val="en-GB" w:eastAsia="fr-FR"/>
        </w:rPr>
        <w:t>abibbo-</w:t>
      </w:r>
      <w:r w:rsidRPr="00F33EF7">
        <w:rPr>
          <w:rFonts w:ascii="Times New Roman" w:eastAsia="Times New Roman" w:hAnsi="Times New Roman" w:cs="Times New Roman"/>
          <w:sz w:val="24"/>
          <w:szCs w:val="24"/>
          <w:lang w:val="en-GB" w:eastAsia="fr-FR"/>
        </w:rPr>
        <w:t>K</w:t>
      </w:r>
      <w:r w:rsidR="00A004A5" w:rsidRPr="00F33EF7">
        <w:rPr>
          <w:rFonts w:ascii="Times New Roman" w:eastAsia="Times New Roman" w:hAnsi="Times New Roman" w:cs="Times New Roman"/>
          <w:sz w:val="24"/>
          <w:szCs w:val="24"/>
          <w:lang w:val="en-GB" w:eastAsia="fr-FR"/>
        </w:rPr>
        <w:t>abayashi-</w:t>
      </w:r>
      <w:r w:rsidRPr="00F33EF7">
        <w:rPr>
          <w:rFonts w:ascii="Times New Roman" w:eastAsia="Times New Roman" w:hAnsi="Times New Roman" w:cs="Times New Roman"/>
          <w:sz w:val="24"/>
          <w:szCs w:val="24"/>
          <w:lang w:val="en-GB" w:eastAsia="fr-FR"/>
        </w:rPr>
        <w:t>M</w:t>
      </w:r>
      <w:r w:rsidR="00A004A5" w:rsidRPr="00F33EF7">
        <w:rPr>
          <w:rFonts w:ascii="Times New Roman" w:eastAsia="Times New Roman" w:hAnsi="Times New Roman" w:cs="Times New Roman"/>
          <w:sz w:val="24"/>
          <w:szCs w:val="24"/>
          <w:lang w:val="en-GB" w:eastAsia="fr-FR"/>
        </w:rPr>
        <w:t>askawa</w:t>
      </w:r>
      <w:proofErr w:type="spellEnd"/>
      <w:r w:rsidR="00A004A5" w:rsidRPr="00F33EF7">
        <w:rPr>
          <w:rFonts w:ascii="Times New Roman" w:eastAsia="Times New Roman" w:hAnsi="Times New Roman" w:cs="Times New Roman"/>
          <w:sz w:val="24"/>
          <w:szCs w:val="24"/>
          <w:lang w:val="en-GB" w:eastAsia="fr-FR"/>
        </w:rPr>
        <w:t xml:space="preserve"> quark-mixing</w:t>
      </w:r>
      <w:r w:rsidRPr="00F33EF7">
        <w:rPr>
          <w:rFonts w:ascii="Times New Roman" w:eastAsia="Times New Roman" w:hAnsi="Times New Roman" w:cs="Times New Roman"/>
          <w:sz w:val="24"/>
          <w:szCs w:val="24"/>
          <w:lang w:val="en-GB" w:eastAsia="fr-FR"/>
        </w:rPr>
        <w:t xml:space="preserve"> matrix. Calculations of high precision should be performed for a large variety of nuclei with Z=6 to Z=37 and heavier, using precise charge-dependent Hamiltonians.</w:t>
      </w:r>
    </w:p>
    <w:p w14:paraId="3B4915A9" w14:textId="28AB4BEC" w:rsidR="00C3000D" w:rsidRPr="009C7860" w:rsidRDefault="00C3000D" w:rsidP="00C3000D">
      <w:pPr>
        <w:pStyle w:val="Paragraphedeliste"/>
        <w:numPr>
          <w:ilvl w:val="0"/>
          <w:numId w:val="1"/>
        </w:num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Study of the very rare double-beta decay (</w:t>
      </w:r>
      <w:r w:rsidR="00F326B7" w:rsidRPr="00F33EF7">
        <w:rPr>
          <w:rFonts w:ascii="Times New Roman" w:eastAsia="Times New Roman" w:hAnsi="Times New Roman" w:cs="Times New Roman"/>
          <w:sz w:val="24"/>
          <w:szCs w:val="24"/>
          <w:lang w:val="en-GB" w:eastAsia="fr-FR"/>
        </w:rPr>
        <w:t>2ν</w:t>
      </w:r>
      <w:r w:rsidRPr="00F33EF7">
        <w:rPr>
          <w:rFonts w:ascii="Times New Roman" w:eastAsia="Times New Roman" w:hAnsi="Times New Roman" w:cs="Times New Roman"/>
          <w:sz w:val="24"/>
          <w:szCs w:val="24"/>
          <w:lang w:val="en-GB" w:eastAsia="fr-FR"/>
        </w:rPr>
        <w:t xml:space="preserve">ββ and hypothetical </w:t>
      </w:r>
      <w:r w:rsidR="00F326B7" w:rsidRPr="00F33EF7">
        <w:rPr>
          <w:rFonts w:ascii="Times New Roman" w:eastAsia="Times New Roman" w:hAnsi="Times New Roman" w:cs="Times New Roman"/>
          <w:sz w:val="24"/>
          <w:szCs w:val="24"/>
          <w:lang w:val="en-GB" w:eastAsia="fr-FR"/>
        </w:rPr>
        <w:t>0ν</w:t>
      </w:r>
      <w:r w:rsidRPr="00F33EF7">
        <w:rPr>
          <w:rFonts w:ascii="Times New Roman" w:eastAsia="Times New Roman" w:hAnsi="Times New Roman" w:cs="Times New Roman"/>
          <w:sz w:val="24"/>
          <w:szCs w:val="24"/>
          <w:lang w:val="en-GB" w:eastAsia="fr-FR"/>
        </w:rPr>
        <w:t>ββ</w:t>
      </w:r>
      <w:r w:rsidR="00A004A5" w:rsidRPr="00F33EF7">
        <w:rPr>
          <w:rFonts w:ascii="Times New Roman" w:eastAsia="Times New Roman" w:hAnsi="Times New Roman" w:cs="Times New Roman"/>
          <w:sz w:val="24"/>
          <w:szCs w:val="24"/>
          <w:lang w:val="en-GB" w:eastAsia="fr-FR"/>
        </w:rPr>
        <w:t xml:space="preserve"> process</w:t>
      </w:r>
      <w:r w:rsidR="00EC2D16">
        <w:rPr>
          <w:rFonts w:ascii="Times New Roman" w:eastAsia="Times New Roman" w:hAnsi="Times New Roman" w:cs="Times New Roman"/>
          <w:sz w:val="24"/>
          <w:szCs w:val="24"/>
          <w:lang w:val="en-GB" w:eastAsia="fr-FR"/>
        </w:rPr>
        <w:t>es</w:t>
      </w:r>
      <w:r w:rsidR="00A004A5" w:rsidRPr="00F33EF7">
        <w:rPr>
          <w:rFonts w:ascii="Times New Roman" w:eastAsia="Times New Roman" w:hAnsi="Times New Roman" w:cs="Times New Roman"/>
          <w:sz w:val="24"/>
          <w:szCs w:val="24"/>
          <w:lang w:val="en-GB" w:eastAsia="fr-FR"/>
        </w:rPr>
        <w:t>)</w:t>
      </w:r>
      <w:r w:rsidRPr="00F33EF7">
        <w:rPr>
          <w:rFonts w:ascii="Times New Roman" w:eastAsia="Times New Roman" w:hAnsi="Times New Roman" w:cs="Times New Roman"/>
          <w:sz w:val="24"/>
          <w:szCs w:val="24"/>
          <w:lang w:val="en-GB" w:eastAsia="fr-FR"/>
        </w:rPr>
        <w:t xml:space="preserve"> serving as </w:t>
      </w:r>
      <w:r w:rsidR="00A004A5" w:rsidRPr="00F33EF7">
        <w:rPr>
          <w:rFonts w:ascii="Times New Roman" w:eastAsia="Times New Roman" w:hAnsi="Times New Roman" w:cs="Times New Roman"/>
          <w:sz w:val="24"/>
          <w:szCs w:val="24"/>
          <w:lang w:val="en-GB" w:eastAsia="fr-FR"/>
        </w:rPr>
        <w:t xml:space="preserve">a </w:t>
      </w:r>
      <w:r w:rsidRPr="00F33EF7">
        <w:rPr>
          <w:rFonts w:ascii="Times New Roman" w:eastAsia="Times New Roman" w:hAnsi="Times New Roman" w:cs="Times New Roman"/>
          <w:sz w:val="24"/>
          <w:szCs w:val="24"/>
          <w:lang w:val="en-GB" w:eastAsia="fr-FR"/>
        </w:rPr>
        <w:t>probe of the nature of the neutrino and a mean to g</w:t>
      </w:r>
      <w:r w:rsidR="00A004A5" w:rsidRPr="00F33EF7">
        <w:rPr>
          <w:rFonts w:ascii="Times New Roman" w:eastAsia="Times New Roman" w:hAnsi="Times New Roman" w:cs="Times New Roman"/>
          <w:sz w:val="24"/>
          <w:szCs w:val="24"/>
          <w:lang w:val="en-GB" w:eastAsia="fr-FR"/>
        </w:rPr>
        <w:t>et the neutrino mass scale</w:t>
      </w:r>
      <w:r w:rsidRPr="00F33EF7">
        <w:rPr>
          <w:rFonts w:ascii="Times New Roman" w:eastAsia="Times New Roman" w:hAnsi="Times New Roman" w:cs="Times New Roman"/>
          <w:sz w:val="24"/>
          <w:szCs w:val="24"/>
          <w:lang w:val="en-GB" w:eastAsia="fr-FR"/>
        </w:rPr>
        <w:t xml:space="preserve">. Calculations have to be </w:t>
      </w:r>
      <w:r w:rsidRPr="009C7860">
        <w:rPr>
          <w:rFonts w:ascii="Times New Roman" w:eastAsia="Times New Roman" w:hAnsi="Times New Roman" w:cs="Times New Roman"/>
          <w:sz w:val="24"/>
          <w:szCs w:val="24"/>
          <w:lang w:val="en-GB" w:eastAsia="fr-FR"/>
        </w:rPr>
        <w:t>per</w:t>
      </w:r>
      <w:r w:rsidR="00EC2D16" w:rsidRPr="009C7860">
        <w:rPr>
          <w:rFonts w:ascii="Times New Roman" w:eastAsia="Times New Roman" w:hAnsi="Times New Roman" w:cs="Times New Roman"/>
          <w:sz w:val="24"/>
          <w:szCs w:val="24"/>
          <w:lang w:val="en-GB" w:eastAsia="fr-FR"/>
        </w:rPr>
        <w:t>formed for mid-mass</w:t>
      </w:r>
      <w:r w:rsidRPr="009C7860">
        <w:rPr>
          <w:rFonts w:ascii="Times New Roman" w:eastAsia="Times New Roman" w:hAnsi="Times New Roman" w:cs="Times New Roman"/>
          <w:sz w:val="24"/>
          <w:szCs w:val="24"/>
          <w:lang w:val="en-GB" w:eastAsia="fr-FR"/>
        </w:rPr>
        <w:t xml:space="preserve"> emitters </w:t>
      </w:r>
      <w:r w:rsidR="009530C8">
        <w:rPr>
          <w:rFonts w:ascii="Times New Roman" w:eastAsia="Times New Roman" w:hAnsi="Times New Roman" w:cs="Times New Roman"/>
          <w:sz w:val="24"/>
          <w:szCs w:val="24"/>
          <w:lang w:val="en-GB" w:eastAsia="fr-FR"/>
        </w:rPr>
        <w:t>ranging</w:t>
      </w:r>
      <w:bookmarkStart w:id="0" w:name="_GoBack"/>
      <w:bookmarkEnd w:id="0"/>
      <w:r w:rsidR="00EC2D16" w:rsidRPr="009C7860">
        <w:rPr>
          <w:rFonts w:ascii="Times New Roman" w:eastAsia="Times New Roman" w:hAnsi="Times New Roman" w:cs="Times New Roman"/>
          <w:sz w:val="24"/>
          <w:szCs w:val="24"/>
          <w:lang w:val="en-GB" w:eastAsia="fr-FR"/>
        </w:rPr>
        <w:t xml:space="preserve"> </w:t>
      </w:r>
      <w:r w:rsidRPr="009C7860">
        <w:rPr>
          <w:rFonts w:ascii="Times New Roman" w:eastAsia="Times New Roman" w:hAnsi="Times New Roman" w:cs="Times New Roman"/>
          <w:sz w:val="24"/>
          <w:szCs w:val="24"/>
          <w:lang w:val="en-GB" w:eastAsia="fr-FR"/>
        </w:rPr>
        <w:t xml:space="preserve">from </w:t>
      </w:r>
      <w:r w:rsidRPr="009C7860">
        <w:rPr>
          <w:rFonts w:ascii="Times New Roman" w:eastAsia="Times New Roman" w:hAnsi="Times New Roman" w:cs="Times New Roman"/>
          <w:sz w:val="24"/>
          <w:szCs w:val="24"/>
          <w:vertAlign w:val="superscript"/>
          <w:lang w:val="en-GB" w:eastAsia="fr-FR"/>
        </w:rPr>
        <w:t>48</w:t>
      </w:r>
      <w:r w:rsidRPr="009C7860">
        <w:rPr>
          <w:rFonts w:ascii="Times New Roman" w:eastAsia="Times New Roman" w:hAnsi="Times New Roman" w:cs="Times New Roman"/>
          <w:sz w:val="24"/>
          <w:szCs w:val="24"/>
          <w:lang w:val="en-GB" w:eastAsia="fr-FR"/>
        </w:rPr>
        <w:t xml:space="preserve">Ca to </w:t>
      </w:r>
      <w:r w:rsidRPr="009C7860">
        <w:rPr>
          <w:rFonts w:ascii="Times New Roman" w:eastAsia="Times New Roman" w:hAnsi="Times New Roman" w:cs="Times New Roman"/>
          <w:sz w:val="24"/>
          <w:szCs w:val="24"/>
          <w:vertAlign w:val="superscript"/>
          <w:lang w:val="en-GB" w:eastAsia="fr-FR"/>
        </w:rPr>
        <w:t>136</w:t>
      </w:r>
      <w:r w:rsidRPr="009C7860">
        <w:rPr>
          <w:rFonts w:ascii="Times New Roman" w:eastAsia="Times New Roman" w:hAnsi="Times New Roman" w:cs="Times New Roman"/>
          <w:sz w:val="24"/>
          <w:szCs w:val="24"/>
          <w:lang w:val="en-GB" w:eastAsia="fr-FR"/>
        </w:rPr>
        <w:t xml:space="preserve">Xe and heaviest </w:t>
      </w:r>
      <w:r w:rsidRPr="009C7860">
        <w:rPr>
          <w:rFonts w:ascii="Times New Roman" w:eastAsia="Times New Roman" w:hAnsi="Times New Roman" w:cs="Times New Roman"/>
          <w:sz w:val="24"/>
          <w:szCs w:val="24"/>
          <w:vertAlign w:val="superscript"/>
          <w:lang w:val="en-GB" w:eastAsia="fr-FR"/>
        </w:rPr>
        <w:t>150</w:t>
      </w:r>
      <w:r w:rsidRPr="009C7860">
        <w:rPr>
          <w:rFonts w:ascii="Times New Roman" w:eastAsia="Times New Roman" w:hAnsi="Times New Roman" w:cs="Times New Roman"/>
          <w:sz w:val="24"/>
          <w:szCs w:val="24"/>
          <w:lang w:val="en-GB" w:eastAsia="fr-FR"/>
        </w:rPr>
        <w:t xml:space="preserve">Nd, </w:t>
      </w:r>
      <w:r w:rsidR="00EC2D16" w:rsidRPr="009C7860">
        <w:rPr>
          <w:rFonts w:ascii="Times New Roman" w:eastAsia="Times New Roman" w:hAnsi="Times New Roman" w:cs="Times New Roman"/>
          <w:sz w:val="24"/>
          <w:szCs w:val="24"/>
          <w:lang w:val="en-GB" w:eastAsia="fr-FR"/>
        </w:rPr>
        <w:t>and accessible to a shell model description. Such calculations require</w:t>
      </w:r>
      <w:r w:rsidRPr="009C7860">
        <w:rPr>
          <w:rFonts w:ascii="Times New Roman" w:eastAsia="Times New Roman" w:hAnsi="Times New Roman" w:cs="Times New Roman"/>
          <w:sz w:val="24"/>
          <w:szCs w:val="24"/>
          <w:lang w:val="en-GB" w:eastAsia="fr-FR"/>
        </w:rPr>
        <w:t xml:space="preserve"> very large model</w:t>
      </w:r>
      <w:r w:rsidR="00EC2D16" w:rsidRPr="009C7860">
        <w:rPr>
          <w:rFonts w:ascii="Times New Roman" w:eastAsia="Times New Roman" w:hAnsi="Times New Roman" w:cs="Times New Roman"/>
          <w:sz w:val="24"/>
          <w:szCs w:val="24"/>
          <w:lang w:val="en-GB" w:eastAsia="fr-FR"/>
        </w:rPr>
        <w:t xml:space="preserve"> space (</w:t>
      </w:r>
      <w:r w:rsidRPr="009C7860">
        <w:rPr>
          <w:rFonts w:ascii="Times New Roman" w:eastAsia="Times New Roman" w:hAnsi="Times New Roman" w:cs="Times New Roman"/>
          <w:sz w:val="24"/>
          <w:szCs w:val="24"/>
          <w:lang w:val="en-GB" w:eastAsia="fr-FR"/>
        </w:rPr>
        <w:t>co</w:t>
      </w:r>
      <w:r w:rsidR="00EC2D16" w:rsidRPr="009C7860">
        <w:rPr>
          <w:rFonts w:ascii="Times New Roman" w:eastAsia="Times New Roman" w:hAnsi="Times New Roman" w:cs="Times New Roman"/>
          <w:sz w:val="24"/>
          <w:szCs w:val="24"/>
          <w:lang w:val="en-GB" w:eastAsia="fr-FR"/>
        </w:rPr>
        <w:t>ntaining all degrees of freedom)</w:t>
      </w:r>
      <w:r w:rsidRPr="009C7860">
        <w:rPr>
          <w:rFonts w:ascii="Times New Roman" w:eastAsia="Times New Roman" w:hAnsi="Times New Roman" w:cs="Times New Roman"/>
          <w:sz w:val="24"/>
          <w:szCs w:val="24"/>
          <w:lang w:val="en-GB" w:eastAsia="fr-FR"/>
        </w:rPr>
        <w:t xml:space="preserve"> well founded effective Hamiltonians and </w:t>
      </w:r>
      <w:r w:rsidR="006C4371" w:rsidRPr="009C7860">
        <w:rPr>
          <w:rFonts w:ascii="Times New Roman" w:eastAsia="Times New Roman" w:hAnsi="Times New Roman" w:cs="Times New Roman"/>
          <w:sz w:val="24"/>
          <w:szCs w:val="24"/>
          <w:lang w:val="en-GB" w:eastAsia="fr-FR"/>
        </w:rPr>
        <w:t>thoroughly elaborated transition operators</w:t>
      </w:r>
      <w:r w:rsidRPr="009C7860">
        <w:rPr>
          <w:rFonts w:ascii="Times New Roman" w:eastAsia="Times New Roman" w:hAnsi="Times New Roman" w:cs="Times New Roman"/>
          <w:sz w:val="24"/>
          <w:szCs w:val="24"/>
          <w:lang w:val="en-GB" w:eastAsia="fr-FR"/>
        </w:rPr>
        <w:t>.</w:t>
      </w:r>
      <w:r w:rsidR="00EC2D16" w:rsidRPr="009C7860">
        <w:rPr>
          <w:rFonts w:ascii="Times New Roman" w:eastAsia="Times New Roman" w:hAnsi="Times New Roman" w:cs="Times New Roman"/>
          <w:sz w:val="24"/>
          <w:szCs w:val="24"/>
          <w:lang w:val="en-GB" w:eastAsia="fr-FR"/>
        </w:rPr>
        <w:t xml:space="preserve"> In particular, forthcoming deve</w:t>
      </w:r>
      <w:r w:rsidR="006119DE" w:rsidRPr="009C7860">
        <w:rPr>
          <w:rFonts w:ascii="Times New Roman" w:eastAsia="Times New Roman" w:hAnsi="Times New Roman" w:cs="Times New Roman"/>
          <w:sz w:val="24"/>
          <w:szCs w:val="24"/>
          <w:lang w:val="en-GB" w:eastAsia="fr-FR"/>
        </w:rPr>
        <w:t xml:space="preserve">lopments should concentrate on </w:t>
      </w:r>
      <w:r w:rsidR="00EC2D16" w:rsidRPr="009C7860">
        <w:rPr>
          <w:rFonts w:ascii="Times New Roman" w:eastAsia="Times New Roman" w:hAnsi="Times New Roman" w:cs="Times New Roman"/>
          <w:sz w:val="24"/>
          <w:szCs w:val="24"/>
          <w:lang w:val="en-GB" w:eastAsia="fr-FR"/>
        </w:rPr>
        <w:t xml:space="preserve">benchmarking convergence of the ββ matrix elements magnitudes with respect to the size of the valence space.  </w:t>
      </w:r>
    </w:p>
    <w:p w14:paraId="0F51BD38" w14:textId="77777777" w:rsidR="00EC2D16" w:rsidRDefault="00EC2D16" w:rsidP="00EC2D16">
      <w:pPr>
        <w:spacing w:after="0"/>
        <w:jc w:val="both"/>
        <w:rPr>
          <w:rFonts w:ascii="Times New Roman" w:eastAsia="Times New Roman" w:hAnsi="Times New Roman" w:cs="Times New Roman"/>
          <w:b/>
          <w:sz w:val="24"/>
          <w:szCs w:val="24"/>
          <w:lang w:val="en-GB" w:eastAsia="fr-FR"/>
        </w:rPr>
      </w:pPr>
    </w:p>
    <w:p w14:paraId="5D9FD10E" w14:textId="77777777" w:rsidR="00FB0FB4" w:rsidRPr="001663E2" w:rsidRDefault="00FB0FB4" w:rsidP="00EC2D16">
      <w:pPr>
        <w:spacing w:after="0"/>
        <w:jc w:val="both"/>
        <w:rPr>
          <w:rFonts w:ascii="Times New Roman" w:hAnsi="Times New Roman" w:cs="Times New Roman"/>
          <w:sz w:val="24"/>
          <w:szCs w:val="24"/>
          <w:lang w:val="en-GB" w:bidi="fr-FR"/>
        </w:rPr>
      </w:pPr>
      <w:r w:rsidRPr="001663E2">
        <w:rPr>
          <w:rFonts w:ascii="Times New Roman" w:hAnsi="Times New Roman" w:cs="Times New Roman"/>
          <w:sz w:val="24"/>
          <w:szCs w:val="24"/>
          <w:lang w:val="en-GB" w:bidi="fr-FR"/>
        </w:rPr>
        <w:t>In addition to the calculation of double-beta decay matrix elements in the framework of the nuclear shell model, it is of interest to relate the results to more phenomenological approaches such as the interacting boson model.  With a realistic shell-model Hamiltonian as starting point, a crucial ingredient of the method will be the construction of effective operators, which reflect the truncation from the full shell-model space to the collective subspace and its subsequent mapping to the boson space. This technique was developed for the isospin-invariant version of the interacting boson model, appropriate for lighter nuclei, and should be extended to heavier nuclei where neutrons and protons are in different valence shells.</w:t>
      </w:r>
    </w:p>
    <w:p w14:paraId="4B17ECEA" w14:textId="77777777" w:rsidR="001220C9" w:rsidRPr="00F33EF7" w:rsidRDefault="001220C9" w:rsidP="00E73AC7">
      <w:pPr>
        <w:spacing w:after="0" w:line="240" w:lineRule="auto"/>
        <w:jc w:val="both"/>
        <w:rPr>
          <w:rFonts w:ascii="Times New Roman" w:eastAsia="Times New Roman" w:hAnsi="Times New Roman" w:cs="Times New Roman"/>
          <w:b/>
          <w:sz w:val="24"/>
          <w:szCs w:val="24"/>
          <w:lang w:val="en-GB" w:eastAsia="fr-FR"/>
        </w:rPr>
      </w:pPr>
    </w:p>
    <w:p w14:paraId="6FE89D67" w14:textId="77777777" w:rsidR="00855FE3" w:rsidRPr="00F33EF7" w:rsidRDefault="00855FE3" w:rsidP="00E73AC7">
      <w:pPr>
        <w:spacing w:after="0" w:line="240" w:lineRule="auto"/>
        <w:jc w:val="both"/>
        <w:rPr>
          <w:rFonts w:ascii="Times New Roman" w:eastAsia="Times New Roman" w:hAnsi="Times New Roman" w:cs="Times New Roman"/>
          <w:b/>
          <w:sz w:val="24"/>
          <w:szCs w:val="24"/>
          <w:lang w:val="en-GB" w:eastAsia="fr-FR"/>
        </w:rPr>
      </w:pPr>
      <w:r w:rsidRPr="00F33EF7">
        <w:rPr>
          <w:rFonts w:ascii="Times New Roman" w:eastAsia="Times New Roman" w:hAnsi="Times New Roman" w:cs="Times New Roman"/>
          <w:b/>
          <w:sz w:val="24"/>
          <w:szCs w:val="24"/>
          <w:lang w:val="en-GB" w:eastAsia="fr-FR"/>
        </w:rPr>
        <w:t>Nuclear astrophysics applications</w:t>
      </w:r>
      <w:r w:rsidR="001220C9" w:rsidRPr="00F33EF7">
        <w:rPr>
          <w:rFonts w:ascii="Times New Roman" w:eastAsia="Times New Roman" w:hAnsi="Times New Roman" w:cs="Times New Roman"/>
          <w:b/>
          <w:sz w:val="24"/>
          <w:szCs w:val="24"/>
          <w:lang w:val="en-GB" w:eastAsia="fr-FR"/>
        </w:rPr>
        <w:t xml:space="preserve">: </w:t>
      </w:r>
      <w:r w:rsidR="00350399" w:rsidRPr="00F33EF7">
        <w:rPr>
          <w:rFonts w:ascii="Times New Roman" w:eastAsia="Times New Roman" w:hAnsi="Times New Roman" w:cs="Times New Roman"/>
          <w:b/>
          <w:sz w:val="24"/>
          <w:szCs w:val="24"/>
          <w:lang w:val="en-GB" w:eastAsia="fr-FR"/>
        </w:rPr>
        <w:t xml:space="preserve">stellar </w:t>
      </w:r>
      <w:proofErr w:type="spellStart"/>
      <w:r w:rsidR="00350399" w:rsidRPr="00F33EF7">
        <w:rPr>
          <w:rFonts w:ascii="Times New Roman" w:eastAsia="Times New Roman" w:hAnsi="Times New Roman" w:cs="Times New Roman"/>
          <w:b/>
          <w:sz w:val="24"/>
          <w:szCs w:val="24"/>
          <w:lang w:val="en-GB" w:eastAsia="fr-FR"/>
        </w:rPr>
        <w:t>r</w:t>
      </w:r>
      <w:r w:rsidR="00934DC5" w:rsidRPr="00F33EF7">
        <w:rPr>
          <w:rFonts w:ascii="Times New Roman" w:eastAsia="Times New Roman" w:hAnsi="Times New Roman" w:cs="Times New Roman"/>
          <w:b/>
          <w:sz w:val="24"/>
          <w:szCs w:val="24"/>
          <w:lang w:val="en-GB" w:eastAsia="fr-FR"/>
        </w:rPr>
        <w:t>p</w:t>
      </w:r>
      <w:proofErr w:type="spellEnd"/>
      <w:r w:rsidR="00350399" w:rsidRPr="00F33EF7">
        <w:rPr>
          <w:rFonts w:ascii="Times New Roman" w:eastAsia="Times New Roman" w:hAnsi="Times New Roman" w:cs="Times New Roman"/>
          <w:b/>
          <w:sz w:val="24"/>
          <w:szCs w:val="24"/>
          <w:lang w:val="en-GB" w:eastAsia="fr-FR"/>
        </w:rPr>
        <w:t>- and</w:t>
      </w:r>
      <w:r w:rsidR="00934DC5" w:rsidRPr="00F33EF7">
        <w:rPr>
          <w:rFonts w:ascii="Times New Roman" w:eastAsia="Times New Roman" w:hAnsi="Times New Roman" w:cs="Times New Roman"/>
          <w:b/>
          <w:sz w:val="24"/>
          <w:szCs w:val="24"/>
          <w:lang w:val="en-GB" w:eastAsia="fr-FR"/>
        </w:rPr>
        <w:t xml:space="preserve"> r</w:t>
      </w:r>
      <w:r w:rsidR="00350399" w:rsidRPr="00F33EF7">
        <w:rPr>
          <w:rFonts w:ascii="Times New Roman" w:eastAsia="Times New Roman" w:hAnsi="Times New Roman" w:cs="Times New Roman"/>
          <w:b/>
          <w:sz w:val="24"/>
          <w:szCs w:val="24"/>
          <w:lang w:val="en-GB" w:eastAsia="fr-FR"/>
        </w:rPr>
        <w:t xml:space="preserve">-processes and </w:t>
      </w:r>
      <w:r w:rsidR="00430AE6" w:rsidRPr="00F33EF7">
        <w:rPr>
          <w:rFonts w:ascii="Times New Roman" w:eastAsia="Times New Roman" w:hAnsi="Times New Roman" w:cs="Times New Roman"/>
          <w:b/>
          <w:sz w:val="24"/>
          <w:szCs w:val="24"/>
          <w:lang w:val="en-GB" w:eastAsia="fr-FR"/>
        </w:rPr>
        <w:t>formation of chemical elements</w:t>
      </w:r>
    </w:p>
    <w:p w14:paraId="49EB74CC" w14:textId="77777777" w:rsidR="001220C9" w:rsidRPr="00F33EF7" w:rsidRDefault="001220C9" w:rsidP="00E73AC7">
      <w:pPr>
        <w:spacing w:after="0" w:line="240" w:lineRule="auto"/>
        <w:jc w:val="both"/>
        <w:rPr>
          <w:rFonts w:ascii="Times New Roman" w:eastAsia="Times New Roman" w:hAnsi="Times New Roman" w:cs="Times New Roman"/>
          <w:sz w:val="24"/>
          <w:szCs w:val="24"/>
          <w:lang w:val="en-GB" w:eastAsia="fr-FR"/>
        </w:rPr>
      </w:pPr>
    </w:p>
    <w:p w14:paraId="68ECA407" w14:textId="77777777" w:rsidR="00430AE6" w:rsidRPr="00F33EF7" w:rsidRDefault="004B07D0"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Nuclear reactions drive the energy generation in the stars, thus their knowledge in stellar environment is crucial in our understanding of our Universe.</w:t>
      </w:r>
    </w:p>
    <w:p w14:paraId="595D8C4A" w14:textId="77777777" w:rsidR="004B07D0" w:rsidRPr="00F33EF7" w:rsidRDefault="004B07D0" w:rsidP="00E73AC7">
      <w:pPr>
        <w:spacing w:after="0" w:line="240" w:lineRule="auto"/>
        <w:jc w:val="both"/>
        <w:rPr>
          <w:rFonts w:ascii="Times New Roman" w:eastAsia="Times New Roman" w:hAnsi="Times New Roman" w:cs="Times New Roman"/>
          <w:sz w:val="24"/>
          <w:szCs w:val="24"/>
          <w:lang w:val="en-GB" w:eastAsia="fr-FR"/>
        </w:rPr>
      </w:pPr>
    </w:p>
    <w:p w14:paraId="74DBD45D" w14:textId="77777777" w:rsidR="00EA779B" w:rsidRPr="00F33EF7" w:rsidRDefault="004B07D0"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Radiative proton-capture reactions</w:t>
      </w:r>
      <w:r w:rsidR="00EA779B" w:rsidRPr="00F33EF7">
        <w:rPr>
          <w:rFonts w:ascii="Times New Roman" w:eastAsia="Times New Roman" w:hAnsi="Times New Roman" w:cs="Times New Roman"/>
          <w:sz w:val="24"/>
          <w:szCs w:val="24"/>
          <w:lang w:val="en-GB" w:eastAsia="fr-FR"/>
        </w:rPr>
        <w:t xml:space="preserve"> - (</w:t>
      </w:r>
      <w:proofErr w:type="spellStart"/>
      <w:r w:rsidR="00EA779B" w:rsidRPr="00F33EF7">
        <w:rPr>
          <w:rFonts w:ascii="Times New Roman" w:eastAsia="Times New Roman" w:hAnsi="Times New Roman" w:cs="Times New Roman"/>
          <w:sz w:val="24"/>
          <w:szCs w:val="24"/>
          <w:lang w:val="en-GB" w:eastAsia="fr-FR"/>
        </w:rPr>
        <w:t>p</w:t>
      </w:r>
      <w:proofErr w:type="gramStart"/>
      <w:r w:rsidR="00EA779B" w:rsidRPr="00F33EF7">
        <w:rPr>
          <w:rFonts w:ascii="Times New Roman" w:eastAsia="Times New Roman" w:hAnsi="Times New Roman" w:cs="Times New Roman"/>
          <w:sz w:val="24"/>
          <w:szCs w:val="24"/>
          <w:lang w:val="en-GB" w:eastAsia="fr-FR"/>
        </w:rPr>
        <w:t>,γ</w:t>
      </w:r>
      <w:proofErr w:type="spellEnd"/>
      <w:proofErr w:type="gramEnd"/>
      <w:r w:rsidR="00EA779B" w:rsidRPr="00F33EF7">
        <w:rPr>
          <w:rFonts w:ascii="Times New Roman" w:eastAsia="Times New Roman" w:hAnsi="Times New Roman" w:cs="Times New Roman"/>
          <w:sz w:val="24"/>
          <w:szCs w:val="24"/>
          <w:lang w:val="en-GB" w:eastAsia="fr-FR"/>
        </w:rPr>
        <w:t>)</w:t>
      </w:r>
      <w:r w:rsidRPr="00F33EF7">
        <w:rPr>
          <w:rFonts w:ascii="Times New Roman" w:eastAsia="Times New Roman" w:hAnsi="Times New Roman" w:cs="Times New Roman"/>
          <w:sz w:val="24"/>
          <w:szCs w:val="24"/>
          <w:lang w:val="en-GB" w:eastAsia="fr-FR"/>
        </w:rPr>
        <w:t>, together with the (p</w:t>
      </w:r>
      <w:r w:rsidR="00EA779B" w:rsidRPr="00F33EF7">
        <w:rPr>
          <w:rFonts w:ascii="Times New Roman" w:eastAsia="Times New Roman" w:hAnsi="Times New Roman" w:cs="Times New Roman"/>
          <w:sz w:val="24"/>
          <w:szCs w:val="24"/>
          <w:lang w:val="en-GB" w:eastAsia="fr-FR"/>
        </w:rPr>
        <w:t>,α), (α,γ</w:t>
      </w:r>
      <w:r w:rsidRPr="00F33EF7">
        <w:rPr>
          <w:rFonts w:ascii="Times New Roman" w:eastAsia="Times New Roman" w:hAnsi="Times New Roman" w:cs="Times New Roman"/>
          <w:sz w:val="24"/>
          <w:szCs w:val="24"/>
          <w:lang w:val="en-GB" w:eastAsia="fr-FR"/>
        </w:rPr>
        <w:t>) and their inverse, play the major role in determining the nucleosynthesis path in novae or X-ray bursts (explosive hydrogen burning). While proton capture on stable nuclei can be estimated from statistical methods, the proton capture on neutron-deficient nuclei is characterized by small reaction Q-values (less than 5 MeV). At such conditions, the level density is relatively low and</w:t>
      </w:r>
      <w:r w:rsidR="00B7733D" w:rsidRPr="00F33EF7">
        <w:rPr>
          <w:rFonts w:ascii="Times New Roman" w:eastAsia="Times New Roman" w:hAnsi="Times New Roman" w:cs="Times New Roman"/>
          <w:sz w:val="24"/>
          <w:szCs w:val="24"/>
          <w:lang w:val="en-GB" w:eastAsia="fr-FR"/>
        </w:rPr>
        <w:t xml:space="preserve"> a few</w:t>
      </w:r>
      <w:r w:rsidRPr="00F33EF7">
        <w:rPr>
          <w:rFonts w:ascii="Times New Roman" w:eastAsia="Times New Roman" w:hAnsi="Times New Roman" w:cs="Times New Roman"/>
          <w:sz w:val="24"/>
          <w:szCs w:val="24"/>
          <w:lang w:val="en-GB" w:eastAsia="fr-FR"/>
        </w:rPr>
        <w:t xml:space="preserve"> resonances </w:t>
      </w:r>
      <w:r w:rsidR="00B7733D" w:rsidRPr="00F33EF7">
        <w:rPr>
          <w:rFonts w:ascii="Times New Roman" w:eastAsia="Times New Roman" w:hAnsi="Times New Roman" w:cs="Times New Roman"/>
          <w:sz w:val="24"/>
          <w:szCs w:val="24"/>
          <w:lang w:val="en-GB" w:eastAsia="fr-FR"/>
        </w:rPr>
        <w:t xml:space="preserve">in the vicinity of the proton-separation threshold </w:t>
      </w:r>
      <w:r w:rsidRPr="00F33EF7">
        <w:rPr>
          <w:rFonts w:ascii="Times New Roman" w:eastAsia="Times New Roman" w:hAnsi="Times New Roman" w:cs="Times New Roman"/>
          <w:sz w:val="24"/>
          <w:szCs w:val="24"/>
          <w:lang w:val="en-GB" w:eastAsia="fr-FR"/>
        </w:rPr>
        <w:t xml:space="preserve">can significantly contribute to the reaction rate. This resonance contribution, together with the direct contribution to the reaction rate has to be determined from a microscopic approach. The shell model is by far well suited </w:t>
      </w:r>
      <w:r w:rsidRPr="00F33EF7">
        <w:rPr>
          <w:rFonts w:ascii="Times New Roman" w:eastAsia="Times New Roman" w:hAnsi="Times New Roman" w:cs="Times New Roman"/>
          <w:sz w:val="24"/>
          <w:szCs w:val="24"/>
          <w:lang w:val="en-GB" w:eastAsia="fr-FR"/>
        </w:rPr>
        <w:lastRenderedPageBreak/>
        <w:t>for this task and therefore is exploited nowadays to</w:t>
      </w:r>
      <w:r w:rsidR="00EA779B" w:rsidRPr="00F33EF7">
        <w:rPr>
          <w:rFonts w:ascii="Times New Roman" w:eastAsia="Times New Roman" w:hAnsi="Times New Roman" w:cs="Times New Roman"/>
          <w:sz w:val="24"/>
          <w:szCs w:val="24"/>
          <w:lang w:val="en-GB" w:eastAsia="fr-FR"/>
        </w:rPr>
        <w:t xml:space="preserve"> overwrite</w:t>
      </w:r>
      <w:r w:rsidRPr="00F33EF7">
        <w:rPr>
          <w:rFonts w:ascii="Times New Roman" w:eastAsia="Times New Roman" w:hAnsi="Times New Roman" w:cs="Times New Roman"/>
          <w:sz w:val="24"/>
          <w:szCs w:val="24"/>
          <w:lang w:val="en-GB" w:eastAsia="fr-FR"/>
        </w:rPr>
        <w:t xml:space="preserve"> the </w:t>
      </w:r>
      <w:r w:rsidR="00EA779B" w:rsidRPr="00F33EF7">
        <w:rPr>
          <w:rFonts w:ascii="Times New Roman" w:eastAsia="Times New Roman" w:hAnsi="Times New Roman" w:cs="Times New Roman"/>
          <w:sz w:val="24"/>
          <w:szCs w:val="24"/>
          <w:lang w:val="en-GB" w:eastAsia="fr-FR"/>
        </w:rPr>
        <w:t>independent-particle model predictions. A precise description of the isospin-symmetry breaking is a great advantage and a need in order to predict unknown experimentally Q-values, resonance energies, proton, alpha or electromagnetic widths of those resonances.</w:t>
      </w:r>
    </w:p>
    <w:p w14:paraId="306ED9B0" w14:textId="77777777" w:rsidR="004B07D0" w:rsidRPr="00F33EF7" w:rsidRDefault="003B368A" w:rsidP="00E73AC7">
      <w:pPr>
        <w:spacing w:after="0" w:line="240" w:lineRule="auto"/>
        <w:jc w:val="both"/>
        <w:rPr>
          <w:rFonts w:ascii="Times New Roman" w:eastAsia="Times New Roman" w:hAnsi="Times New Roman" w:cs="Times New Roman"/>
          <w:sz w:val="24"/>
          <w:szCs w:val="24"/>
          <w:lang w:val="en-GB" w:eastAsia="fr-FR"/>
        </w:rPr>
      </w:pPr>
      <w:r w:rsidRPr="00F33EF7">
        <w:rPr>
          <w:rFonts w:ascii="Times New Roman" w:eastAsia="Times New Roman" w:hAnsi="Times New Roman" w:cs="Times New Roman"/>
          <w:sz w:val="24"/>
          <w:szCs w:val="24"/>
          <w:lang w:val="en-GB" w:eastAsia="fr-FR"/>
        </w:rPr>
        <w:t>This input is highly awaited for simulations of the X-ray burst or novae events and can be crucial for our understanding of the generated abundances</w:t>
      </w:r>
      <w:r w:rsidR="006F186C" w:rsidRPr="00F33EF7">
        <w:rPr>
          <w:rFonts w:ascii="Times New Roman" w:eastAsia="Times New Roman" w:hAnsi="Times New Roman" w:cs="Times New Roman"/>
          <w:sz w:val="24"/>
          <w:szCs w:val="24"/>
          <w:lang w:val="en-GB" w:eastAsia="fr-FR"/>
        </w:rPr>
        <w:t xml:space="preserve">, ejected material and final ashes composition in the neutron star (X-ray </w:t>
      </w:r>
      <w:proofErr w:type="spellStart"/>
      <w:r w:rsidR="006F186C" w:rsidRPr="00F33EF7">
        <w:rPr>
          <w:rFonts w:ascii="Times New Roman" w:eastAsia="Times New Roman" w:hAnsi="Times New Roman" w:cs="Times New Roman"/>
          <w:sz w:val="24"/>
          <w:szCs w:val="24"/>
          <w:lang w:val="en-GB" w:eastAsia="fr-FR"/>
        </w:rPr>
        <w:t>burster</w:t>
      </w:r>
      <w:proofErr w:type="spellEnd"/>
      <w:r w:rsidR="006F186C" w:rsidRPr="00F33EF7">
        <w:rPr>
          <w:rFonts w:ascii="Times New Roman" w:eastAsia="Times New Roman" w:hAnsi="Times New Roman" w:cs="Times New Roman"/>
          <w:sz w:val="24"/>
          <w:szCs w:val="24"/>
          <w:lang w:val="en-GB" w:eastAsia="fr-FR"/>
        </w:rPr>
        <w:t>) or a white dwarf (novae)</w:t>
      </w:r>
      <w:r w:rsidRPr="00F33EF7">
        <w:rPr>
          <w:rFonts w:ascii="Times New Roman" w:eastAsia="Times New Roman" w:hAnsi="Times New Roman" w:cs="Times New Roman"/>
          <w:sz w:val="24"/>
          <w:szCs w:val="24"/>
          <w:lang w:val="en-GB" w:eastAsia="fr-FR"/>
        </w:rPr>
        <w:t>.</w:t>
      </w:r>
    </w:p>
    <w:p w14:paraId="27A20FFA" w14:textId="77777777" w:rsidR="003B368A" w:rsidRPr="00F33EF7" w:rsidRDefault="003B368A" w:rsidP="00E73AC7">
      <w:pPr>
        <w:spacing w:after="0" w:line="240" w:lineRule="auto"/>
        <w:jc w:val="both"/>
        <w:rPr>
          <w:rFonts w:ascii="Times New Roman" w:eastAsia="Times New Roman" w:hAnsi="Times New Roman" w:cs="Times New Roman"/>
          <w:sz w:val="24"/>
          <w:szCs w:val="24"/>
          <w:lang w:val="en-GB" w:eastAsia="fr-FR"/>
        </w:rPr>
      </w:pPr>
    </w:p>
    <w:p w14:paraId="66DAB05E" w14:textId="23EE8767" w:rsidR="00DC24B2" w:rsidRPr="00DC24B2" w:rsidRDefault="001663E2" w:rsidP="00E73AC7">
      <w:pPr>
        <w:spacing w:after="0" w:line="240" w:lineRule="auto"/>
        <w:jc w:val="both"/>
        <w:rPr>
          <w:rFonts w:ascii="Times New Roman" w:eastAsia="Times New Roman" w:hAnsi="Times New Roman" w:cs="Times New Roman"/>
          <w:sz w:val="24"/>
          <w:szCs w:val="24"/>
          <w:lang w:val="en-GB" w:eastAsia="fr-FR"/>
        </w:rPr>
      </w:pPr>
      <w:r w:rsidRPr="001663E2">
        <w:rPr>
          <w:rFonts w:ascii="Times New Roman" w:eastAsia="Times New Roman" w:hAnsi="Times New Roman" w:cs="Times New Roman"/>
          <w:sz w:val="24"/>
          <w:szCs w:val="24"/>
          <w:lang w:val="en-GB" w:eastAsia="fr-FR"/>
        </w:rPr>
        <w:t xml:space="preserve">Formation of the neutron-rich matter and heavy elements has for long been assigned to the so-called r-process, possibly appearing in type II supernovae and/or </w:t>
      </w:r>
      <w:proofErr w:type="spellStart"/>
      <w:r w:rsidRPr="001663E2">
        <w:rPr>
          <w:rFonts w:ascii="Times New Roman" w:eastAsia="Times New Roman" w:hAnsi="Times New Roman" w:cs="Times New Roman"/>
          <w:sz w:val="24"/>
          <w:szCs w:val="24"/>
          <w:lang w:val="en-GB" w:eastAsia="fr-FR"/>
        </w:rPr>
        <w:t>kilonovae</w:t>
      </w:r>
      <w:proofErr w:type="spellEnd"/>
      <w:r w:rsidRPr="001663E2">
        <w:rPr>
          <w:rFonts w:ascii="Times New Roman" w:eastAsia="Times New Roman" w:hAnsi="Times New Roman" w:cs="Times New Roman"/>
          <w:sz w:val="24"/>
          <w:szCs w:val="24"/>
          <w:lang w:val="en-GB" w:eastAsia="fr-FR"/>
        </w:rPr>
        <w:t xml:space="preserve"> events (as the recently observed neutron stars mergers).</w:t>
      </w:r>
      <w:r>
        <w:rPr>
          <w:rFonts w:ascii="Times New Roman" w:eastAsia="Times New Roman" w:hAnsi="Times New Roman" w:cs="Times New Roman"/>
          <w:sz w:val="24"/>
          <w:szCs w:val="24"/>
          <w:lang w:val="en-GB" w:eastAsia="fr-FR"/>
        </w:rPr>
        <w:t xml:space="preserve"> </w:t>
      </w:r>
      <w:r w:rsidR="00DC24B2" w:rsidRPr="00DC24B2">
        <w:rPr>
          <w:rFonts w:ascii="Times New Roman" w:eastAsia="Times New Roman" w:hAnsi="Times New Roman" w:cs="Times New Roman"/>
          <w:sz w:val="24"/>
          <w:szCs w:val="24"/>
          <w:lang w:val="en-GB" w:eastAsia="fr-FR"/>
        </w:rPr>
        <w:t>One of the key stages of the astrophysical r-process is the t</w:t>
      </w:r>
      <w:r w:rsidR="001220C9" w:rsidRPr="00F33EF7">
        <w:rPr>
          <w:rFonts w:ascii="Times New Roman" w:eastAsia="Times New Roman" w:hAnsi="Times New Roman" w:cs="Times New Roman"/>
          <w:sz w:val="24"/>
          <w:szCs w:val="24"/>
          <w:lang w:val="en-GB" w:eastAsia="fr-FR"/>
        </w:rPr>
        <w:t>hermal neutron capture with the</w:t>
      </w:r>
      <w:r w:rsidR="00855FE3" w:rsidRPr="00F33EF7">
        <w:rPr>
          <w:rFonts w:ascii="Times New Roman" w:eastAsia="Times New Roman" w:hAnsi="Times New Roman" w:cs="Times New Roman"/>
          <w:sz w:val="24"/>
          <w:szCs w:val="24"/>
          <w:lang w:val="en-GB" w:eastAsia="fr-FR"/>
        </w:rPr>
        <w:t xml:space="preserve"> </w:t>
      </w:r>
      <w:r w:rsidR="00DC24B2" w:rsidRPr="00DC24B2">
        <w:rPr>
          <w:rFonts w:ascii="Times New Roman" w:eastAsia="Times New Roman" w:hAnsi="Times New Roman" w:cs="Times New Roman"/>
          <w:sz w:val="24"/>
          <w:szCs w:val="24"/>
          <w:lang w:val="en-GB" w:eastAsia="fr-FR"/>
        </w:rPr>
        <w:t>subsequent gamma decay of the compound state. The description of the decay radiation and level densities of the compound nucleus is theref</w:t>
      </w:r>
      <w:r w:rsidR="001220C9" w:rsidRPr="00F33EF7">
        <w:rPr>
          <w:rFonts w:ascii="Times New Roman" w:eastAsia="Times New Roman" w:hAnsi="Times New Roman" w:cs="Times New Roman"/>
          <w:sz w:val="24"/>
          <w:szCs w:val="24"/>
          <w:lang w:val="en-GB" w:eastAsia="fr-FR"/>
        </w:rPr>
        <w:t xml:space="preserve">ore crucial to obtain accurate </w:t>
      </w:r>
      <w:r w:rsidR="00DC24B2" w:rsidRPr="00DC24B2">
        <w:rPr>
          <w:rFonts w:ascii="Times New Roman" w:eastAsia="Times New Roman" w:hAnsi="Times New Roman" w:cs="Times New Roman"/>
          <w:sz w:val="24"/>
          <w:szCs w:val="24"/>
          <w:lang w:val="en-GB" w:eastAsia="fr-FR"/>
        </w:rPr>
        <w:t>theoretical predictions of the neutron capture rates for astrophysics applications.</w:t>
      </w:r>
    </w:p>
    <w:p w14:paraId="6EAD00BB" w14:textId="06BDFC44" w:rsidR="00DC24B2" w:rsidRPr="00F33EF7" w:rsidRDefault="00DC24B2" w:rsidP="00E73AC7">
      <w:pPr>
        <w:spacing w:after="0" w:line="240" w:lineRule="auto"/>
        <w:jc w:val="both"/>
        <w:rPr>
          <w:rFonts w:ascii="Times New Roman" w:eastAsia="Times New Roman" w:hAnsi="Times New Roman" w:cs="Times New Roman"/>
          <w:sz w:val="24"/>
          <w:szCs w:val="24"/>
          <w:lang w:val="en-GB" w:eastAsia="fr-FR"/>
        </w:rPr>
      </w:pPr>
      <w:r w:rsidRPr="00DC24B2">
        <w:rPr>
          <w:rFonts w:ascii="Times New Roman" w:eastAsia="Times New Roman" w:hAnsi="Times New Roman" w:cs="Times New Roman"/>
          <w:sz w:val="24"/>
          <w:szCs w:val="24"/>
          <w:lang w:val="en-GB" w:eastAsia="fr-FR"/>
        </w:rPr>
        <w:t>While the nuclear shell model is not directly applicable to provide such predictions for around 5000 nuclid</w:t>
      </w:r>
      <w:r w:rsidR="00855FE3" w:rsidRPr="00F33EF7">
        <w:rPr>
          <w:rFonts w:ascii="Times New Roman" w:eastAsia="Times New Roman" w:hAnsi="Times New Roman" w:cs="Times New Roman"/>
          <w:sz w:val="24"/>
          <w:szCs w:val="24"/>
          <w:lang w:val="en-GB" w:eastAsia="fr-FR"/>
        </w:rPr>
        <w:t>e</w:t>
      </w:r>
      <w:r w:rsidRPr="00DC24B2">
        <w:rPr>
          <w:rFonts w:ascii="Times New Roman" w:eastAsia="Times New Roman" w:hAnsi="Times New Roman" w:cs="Times New Roman"/>
          <w:sz w:val="24"/>
          <w:szCs w:val="24"/>
          <w:lang w:val="en-GB" w:eastAsia="fr-FR"/>
        </w:rPr>
        <w:t>s</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 xml:space="preserve">necessary to astrophysical </w:t>
      </w:r>
      <w:r w:rsidR="00855FE3" w:rsidRPr="00F33EF7">
        <w:rPr>
          <w:rFonts w:ascii="Times New Roman" w:eastAsia="Times New Roman" w:hAnsi="Times New Roman" w:cs="Times New Roman"/>
          <w:sz w:val="24"/>
          <w:szCs w:val="24"/>
          <w:lang w:val="en-GB" w:eastAsia="fr-FR"/>
        </w:rPr>
        <w:t>modelling</w:t>
      </w:r>
      <w:r w:rsidRPr="00DC24B2">
        <w:rPr>
          <w:rFonts w:ascii="Times New Roman" w:eastAsia="Times New Roman" w:hAnsi="Times New Roman" w:cs="Times New Roman"/>
          <w:sz w:val="24"/>
          <w:szCs w:val="24"/>
          <w:lang w:val="en-GB" w:eastAsia="fr-FR"/>
        </w:rPr>
        <w:t>, it is the most accurate tool in nucl</w:t>
      </w:r>
      <w:r w:rsidR="00855FE3" w:rsidRPr="00F33EF7">
        <w:rPr>
          <w:rFonts w:ascii="Times New Roman" w:eastAsia="Times New Roman" w:hAnsi="Times New Roman" w:cs="Times New Roman"/>
          <w:sz w:val="24"/>
          <w:szCs w:val="24"/>
          <w:lang w:val="en-GB" w:eastAsia="fr-FR"/>
        </w:rPr>
        <w:t>ear structure which can explain</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in detail the observed structure effects and guide developments of other microscopic or phenomenological models. Recently,</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it was used successfully to explain the low-energy structure effects in de-excitation dipole strength functions which permitted to</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improve the existing large-scale QRPA predictions of neutron capture rates</w:t>
      </w:r>
      <w:r w:rsidR="001663E2">
        <w:rPr>
          <w:rFonts w:ascii="Times New Roman" w:eastAsia="Times New Roman" w:hAnsi="Times New Roman" w:cs="Times New Roman"/>
          <w:sz w:val="24"/>
          <w:szCs w:val="24"/>
          <w:lang w:val="en-GB" w:eastAsia="fr-FR"/>
        </w:rPr>
        <w:t>.</w:t>
      </w:r>
      <w:r w:rsidRPr="00DC24B2">
        <w:rPr>
          <w:rFonts w:ascii="Times New Roman" w:eastAsia="Times New Roman" w:hAnsi="Times New Roman" w:cs="Times New Roman"/>
          <w:sz w:val="24"/>
          <w:szCs w:val="24"/>
          <w:lang w:val="en-GB" w:eastAsia="fr-FR"/>
        </w:rPr>
        <w:t xml:space="preserve"> Currently, developments within the QRPA/HFB are carried</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 xml:space="preserve">in order to achieve a fully microscopic description of the gamma decay with </w:t>
      </w:r>
      <w:r w:rsidR="00855FE3" w:rsidRPr="00F33EF7">
        <w:rPr>
          <w:rFonts w:ascii="Times New Roman" w:eastAsia="Times New Roman" w:hAnsi="Times New Roman" w:cs="Times New Roman"/>
          <w:sz w:val="24"/>
          <w:szCs w:val="24"/>
          <w:lang w:val="en-GB" w:eastAsia="fr-FR"/>
        </w:rPr>
        <w:t>correct</w:t>
      </w:r>
      <w:r w:rsidRPr="00DC24B2">
        <w:rPr>
          <w:rFonts w:ascii="Times New Roman" w:eastAsia="Times New Roman" w:hAnsi="Times New Roman" w:cs="Times New Roman"/>
          <w:sz w:val="24"/>
          <w:szCs w:val="24"/>
          <w:lang w:val="en-GB" w:eastAsia="fr-FR"/>
        </w:rPr>
        <w:t xml:space="preserve"> low-ene</w:t>
      </w:r>
      <w:r w:rsidR="00FA08B6" w:rsidRPr="00F33EF7">
        <w:rPr>
          <w:rFonts w:ascii="Times New Roman" w:eastAsia="Times New Roman" w:hAnsi="Times New Roman" w:cs="Times New Roman"/>
          <w:sz w:val="24"/>
          <w:szCs w:val="24"/>
          <w:lang w:val="en-GB" w:eastAsia="fr-FR"/>
        </w:rPr>
        <w:t>rgy behaviour as predicted by the shell model</w:t>
      </w:r>
      <w:r w:rsidRPr="00DC24B2">
        <w:rPr>
          <w:rFonts w:ascii="Times New Roman" w:eastAsia="Times New Roman" w:hAnsi="Times New Roman" w:cs="Times New Roman"/>
          <w:sz w:val="24"/>
          <w:szCs w:val="24"/>
          <w:lang w:val="en-GB" w:eastAsia="fr-FR"/>
        </w:rPr>
        <w:t>.</w:t>
      </w:r>
      <w:r w:rsidR="00F17203"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The challenge for theoretical descri</w:t>
      </w:r>
      <w:r w:rsidR="00B151DD" w:rsidRPr="00F33EF7">
        <w:rPr>
          <w:rFonts w:ascii="Times New Roman" w:eastAsia="Times New Roman" w:hAnsi="Times New Roman" w:cs="Times New Roman"/>
          <w:sz w:val="24"/>
          <w:szCs w:val="24"/>
          <w:lang w:val="en-GB" w:eastAsia="fr-FR"/>
        </w:rPr>
        <w:t>ption of the neutron capture is</w:t>
      </w:r>
      <w:r w:rsidRPr="00DC24B2">
        <w:rPr>
          <w:rFonts w:ascii="Times New Roman" w:eastAsia="Times New Roman" w:hAnsi="Times New Roman" w:cs="Times New Roman"/>
          <w:sz w:val="24"/>
          <w:szCs w:val="24"/>
          <w:lang w:val="en-GB" w:eastAsia="fr-FR"/>
        </w:rPr>
        <w:t xml:space="preserve"> the most neutron-rich nuclei where du</w:t>
      </w:r>
      <w:r w:rsidR="00FA08B6" w:rsidRPr="00F33EF7">
        <w:rPr>
          <w:rFonts w:ascii="Times New Roman" w:eastAsia="Times New Roman" w:hAnsi="Times New Roman" w:cs="Times New Roman"/>
          <w:sz w:val="24"/>
          <w:szCs w:val="24"/>
          <w:lang w:val="en-GB" w:eastAsia="fr-FR"/>
        </w:rPr>
        <w:t xml:space="preserve">e to the low neutron threshold </w:t>
      </w:r>
      <w:r w:rsidRPr="00DC24B2">
        <w:rPr>
          <w:rFonts w:ascii="Times New Roman" w:eastAsia="Times New Roman" w:hAnsi="Times New Roman" w:cs="Times New Roman"/>
          <w:sz w:val="24"/>
          <w:szCs w:val="24"/>
          <w:lang w:val="en-GB" w:eastAsia="fr-FR"/>
        </w:rPr>
        <w:t>the statistical approach to radiative capture may no longer be applicable and direct capture rates need to be</w:t>
      </w:r>
      <w:r w:rsidR="00B151DD"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evaluated. Thus the structure input from the nuclear shell model will be applied to test the competition between radiative and direct neutron captures on exotic systems</w:t>
      </w:r>
      <w:r w:rsidR="00B151DD" w:rsidRPr="00F33EF7">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 xml:space="preserve">and further precise shell model calculations will </w:t>
      </w:r>
      <w:r w:rsidR="001220C9" w:rsidRPr="00547208">
        <w:rPr>
          <w:rFonts w:ascii="Times New Roman" w:eastAsia="Times New Roman" w:hAnsi="Times New Roman" w:cs="Times New Roman"/>
          <w:sz w:val="24"/>
          <w:szCs w:val="24"/>
          <w:lang w:val="en-GB" w:eastAsia="fr-FR"/>
        </w:rPr>
        <w:t>provide</w:t>
      </w:r>
      <w:r w:rsidRPr="00547208">
        <w:rPr>
          <w:rFonts w:ascii="Times New Roman" w:eastAsia="Times New Roman" w:hAnsi="Times New Roman" w:cs="Times New Roman"/>
          <w:sz w:val="24"/>
          <w:szCs w:val="24"/>
          <w:lang w:val="en-GB" w:eastAsia="fr-FR"/>
        </w:rPr>
        <w:t xml:space="preserve"> </w:t>
      </w:r>
      <w:r w:rsidRPr="00DC24B2">
        <w:rPr>
          <w:rFonts w:ascii="Times New Roman" w:eastAsia="Times New Roman" w:hAnsi="Times New Roman" w:cs="Times New Roman"/>
          <w:sz w:val="24"/>
          <w:szCs w:val="24"/>
          <w:lang w:val="en-GB" w:eastAsia="fr-FR"/>
        </w:rPr>
        <w:t>a benchmark for nuclear models used by default in existing reaction codes (e.g. TALYS). </w:t>
      </w:r>
    </w:p>
    <w:p w14:paraId="7E01E610" w14:textId="77777777" w:rsidR="008C7826" w:rsidRPr="00F33EF7" w:rsidRDefault="008C7826" w:rsidP="00E73AC7">
      <w:pPr>
        <w:spacing w:after="0" w:line="240" w:lineRule="auto"/>
        <w:jc w:val="both"/>
        <w:rPr>
          <w:rFonts w:ascii="Times New Roman" w:eastAsia="Times New Roman" w:hAnsi="Times New Roman" w:cs="Times New Roman"/>
          <w:sz w:val="24"/>
          <w:szCs w:val="24"/>
          <w:lang w:val="en-GB" w:eastAsia="fr-FR"/>
        </w:rPr>
      </w:pPr>
    </w:p>
    <w:p w14:paraId="300BCD24" w14:textId="77777777" w:rsidR="00034C1F" w:rsidRPr="00D67142" w:rsidRDefault="00034C1F" w:rsidP="00E73AC7">
      <w:pPr>
        <w:jc w:val="both"/>
        <w:rPr>
          <w:b/>
          <w:sz w:val="24"/>
          <w:szCs w:val="24"/>
          <w:lang w:val="en-GB"/>
        </w:rPr>
      </w:pPr>
    </w:p>
    <w:sectPr w:rsidR="00034C1F" w:rsidRPr="00D67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90C"/>
    <w:multiLevelType w:val="hybridMultilevel"/>
    <w:tmpl w:val="F092BB42"/>
    <w:lvl w:ilvl="0" w:tplc="41F0FBC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49"/>
    <w:rsid w:val="00034C1F"/>
    <w:rsid w:val="000670A8"/>
    <w:rsid w:val="00097395"/>
    <w:rsid w:val="00120454"/>
    <w:rsid w:val="001220C9"/>
    <w:rsid w:val="001663E2"/>
    <w:rsid w:val="00174471"/>
    <w:rsid w:val="001D769C"/>
    <w:rsid w:val="001F35A2"/>
    <w:rsid w:val="002432DE"/>
    <w:rsid w:val="002B4973"/>
    <w:rsid w:val="002C2F76"/>
    <w:rsid w:val="002C404B"/>
    <w:rsid w:val="002E6549"/>
    <w:rsid w:val="00350399"/>
    <w:rsid w:val="003B368A"/>
    <w:rsid w:val="003D4DBE"/>
    <w:rsid w:val="003F461B"/>
    <w:rsid w:val="00405CD6"/>
    <w:rsid w:val="0042674F"/>
    <w:rsid w:val="00430AE6"/>
    <w:rsid w:val="00433F5F"/>
    <w:rsid w:val="004917EA"/>
    <w:rsid w:val="004B03D4"/>
    <w:rsid w:val="004B07D0"/>
    <w:rsid w:val="00547208"/>
    <w:rsid w:val="005C0A2A"/>
    <w:rsid w:val="005E735A"/>
    <w:rsid w:val="006119DE"/>
    <w:rsid w:val="00616598"/>
    <w:rsid w:val="00632BB2"/>
    <w:rsid w:val="006C4371"/>
    <w:rsid w:val="006F186C"/>
    <w:rsid w:val="0071614D"/>
    <w:rsid w:val="0077785A"/>
    <w:rsid w:val="007C3C5D"/>
    <w:rsid w:val="007E356A"/>
    <w:rsid w:val="008369DA"/>
    <w:rsid w:val="00855FE3"/>
    <w:rsid w:val="008C7826"/>
    <w:rsid w:val="008F4B75"/>
    <w:rsid w:val="00934DC5"/>
    <w:rsid w:val="009530C8"/>
    <w:rsid w:val="009612CD"/>
    <w:rsid w:val="009C7860"/>
    <w:rsid w:val="00A004A5"/>
    <w:rsid w:val="00A30CB0"/>
    <w:rsid w:val="00AA167A"/>
    <w:rsid w:val="00AB4C71"/>
    <w:rsid w:val="00AD2882"/>
    <w:rsid w:val="00B151DD"/>
    <w:rsid w:val="00B76AFC"/>
    <w:rsid w:val="00B7733D"/>
    <w:rsid w:val="00BF79B8"/>
    <w:rsid w:val="00C3000D"/>
    <w:rsid w:val="00CC6A00"/>
    <w:rsid w:val="00D67142"/>
    <w:rsid w:val="00DC24B2"/>
    <w:rsid w:val="00DC3D8F"/>
    <w:rsid w:val="00DD237E"/>
    <w:rsid w:val="00E014D5"/>
    <w:rsid w:val="00E31035"/>
    <w:rsid w:val="00E35FB0"/>
    <w:rsid w:val="00E5647F"/>
    <w:rsid w:val="00E73AC7"/>
    <w:rsid w:val="00EA779B"/>
    <w:rsid w:val="00EC2D16"/>
    <w:rsid w:val="00EE1269"/>
    <w:rsid w:val="00EE60E3"/>
    <w:rsid w:val="00F17203"/>
    <w:rsid w:val="00F326B7"/>
    <w:rsid w:val="00F33EF7"/>
    <w:rsid w:val="00FA08B6"/>
    <w:rsid w:val="00FB0FB4"/>
    <w:rsid w:val="00FF5F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4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395"/>
    <w:pPr>
      <w:ind w:left="720"/>
      <w:contextualSpacing/>
    </w:pPr>
  </w:style>
  <w:style w:type="paragraph" w:styleId="Textedebulles">
    <w:name w:val="Balloon Text"/>
    <w:basedOn w:val="Normal"/>
    <w:link w:val="TextedebullesCar"/>
    <w:uiPriority w:val="99"/>
    <w:semiHidden/>
    <w:unhideWhenUsed/>
    <w:rsid w:val="00A30CB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30CB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395"/>
    <w:pPr>
      <w:ind w:left="720"/>
      <w:contextualSpacing/>
    </w:pPr>
  </w:style>
  <w:style w:type="paragraph" w:styleId="Textedebulles">
    <w:name w:val="Balloon Text"/>
    <w:basedOn w:val="Normal"/>
    <w:link w:val="TextedebullesCar"/>
    <w:uiPriority w:val="99"/>
    <w:semiHidden/>
    <w:unhideWhenUsed/>
    <w:rsid w:val="00A30CB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30C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5898">
      <w:bodyDiv w:val="1"/>
      <w:marLeft w:val="0"/>
      <w:marRight w:val="0"/>
      <w:marTop w:val="0"/>
      <w:marBottom w:val="0"/>
      <w:divBdr>
        <w:top w:val="none" w:sz="0" w:space="0" w:color="auto"/>
        <w:left w:val="none" w:sz="0" w:space="0" w:color="auto"/>
        <w:bottom w:val="none" w:sz="0" w:space="0" w:color="auto"/>
        <w:right w:val="none" w:sz="0" w:space="0" w:color="auto"/>
      </w:divBdr>
      <w:divsChild>
        <w:div w:id="481696039">
          <w:marLeft w:val="0"/>
          <w:marRight w:val="0"/>
          <w:marTop w:val="0"/>
          <w:marBottom w:val="0"/>
          <w:divBdr>
            <w:top w:val="none" w:sz="0" w:space="0" w:color="auto"/>
            <w:left w:val="none" w:sz="0" w:space="0" w:color="auto"/>
            <w:bottom w:val="none" w:sz="0" w:space="0" w:color="auto"/>
            <w:right w:val="none" w:sz="0" w:space="0" w:color="auto"/>
          </w:divBdr>
        </w:div>
        <w:div w:id="250697353">
          <w:marLeft w:val="0"/>
          <w:marRight w:val="0"/>
          <w:marTop w:val="0"/>
          <w:marBottom w:val="0"/>
          <w:divBdr>
            <w:top w:val="none" w:sz="0" w:space="0" w:color="auto"/>
            <w:left w:val="none" w:sz="0" w:space="0" w:color="auto"/>
            <w:bottom w:val="none" w:sz="0" w:space="0" w:color="auto"/>
            <w:right w:val="none" w:sz="0" w:space="0" w:color="auto"/>
          </w:divBdr>
        </w:div>
        <w:div w:id="1426733782">
          <w:marLeft w:val="0"/>
          <w:marRight w:val="0"/>
          <w:marTop w:val="0"/>
          <w:marBottom w:val="0"/>
          <w:divBdr>
            <w:top w:val="none" w:sz="0" w:space="0" w:color="auto"/>
            <w:left w:val="none" w:sz="0" w:space="0" w:color="auto"/>
            <w:bottom w:val="none" w:sz="0" w:space="0" w:color="auto"/>
            <w:right w:val="none" w:sz="0" w:space="0" w:color="auto"/>
          </w:divBdr>
        </w:div>
        <w:div w:id="1052464381">
          <w:marLeft w:val="0"/>
          <w:marRight w:val="0"/>
          <w:marTop w:val="0"/>
          <w:marBottom w:val="0"/>
          <w:divBdr>
            <w:top w:val="none" w:sz="0" w:space="0" w:color="auto"/>
            <w:left w:val="none" w:sz="0" w:space="0" w:color="auto"/>
            <w:bottom w:val="none" w:sz="0" w:space="0" w:color="auto"/>
            <w:right w:val="none" w:sz="0" w:space="0" w:color="auto"/>
          </w:divBdr>
        </w:div>
        <w:div w:id="493960961">
          <w:marLeft w:val="0"/>
          <w:marRight w:val="0"/>
          <w:marTop w:val="0"/>
          <w:marBottom w:val="0"/>
          <w:divBdr>
            <w:top w:val="none" w:sz="0" w:space="0" w:color="auto"/>
            <w:left w:val="none" w:sz="0" w:space="0" w:color="auto"/>
            <w:bottom w:val="none" w:sz="0" w:space="0" w:color="auto"/>
            <w:right w:val="none" w:sz="0" w:space="0" w:color="auto"/>
          </w:divBdr>
        </w:div>
        <w:div w:id="848521670">
          <w:marLeft w:val="0"/>
          <w:marRight w:val="0"/>
          <w:marTop w:val="0"/>
          <w:marBottom w:val="0"/>
          <w:divBdr>
            <w:top w:val="none" w:sz="0" w:space="0" w:color="auto"/>
            <w:left w:val="none" w:sz="0" w:space="0" w:color="auto"/>
            <w:bottom w:val="none" w:sz="0" w:space="0" w:color="auto"/>
            <w:right w:val="none" w:sz="0" w:space="0" w:color="auto"/>
          </w:divBdr>
        </w:div>
        <w:div w:id="2091926034">
          <w:marLeft w:val="0"/>
          <w:marRight w:val="0"/>
          <w:marTop w:val="0"/>
          <w:marBottom w:val="0"/>
          <w:divBdr>
            <w:top w:val="none" w:sz="0" w:space="0" w:color="auto"/>
            <w:left w:val="none" w:sz="0" w:space="0" w:color="auto"/>
            <w:bottom w:val="none" w:sz="0" w:space="0" w:color="auto"/>
            <w:right w:val="none" w:sz="0" w:space="0" w:color="auto"/>
          </w:divBdr>
        </w:div>
        <w:div w:id="1521385449">
          <w:marLeft w:val="0"/>
          <w:marRight w:val="0"/>
          <w:marTop w:val="0"/>
          <w:marBottom w:val="0"/>
          <w:divBdr>
            <w:top w:val="none" w:sz="0" w:space="0" w:color="auto"/>
            <w:left w:val="none" w:sz="0" w:space="0" w:color="auto"/>
            <w:bottom w:val="none" w:sz="0" w:space="0" w:color="auto"/>
            <w:right w:val="none" w:sz="0" w:space="0" w:color="auto"/>
          </w:divBdr>
        </w:div>
        <w:div w:id="1004430885">
          <w:marLeft w:val="0"/>
          <w:marRight w:val="0"/>
          <w:marTop w:val="0"/>
          <w:marBottom w:val="0"/>
          <w:divBdr>
            <w:top w:val="none" w:sz="0" w:space="0" w:color="auto"/>
            <w:left w:val="none" w:sz="0" w:space="0" w:color="auto"/>
            <w:bottom w:val="none" w:sz="0" w:space="0" w:color="auto"/>
            <w:right w:val="none" w:sz="0" w:space="0" w:color="auto"/>
          </w:divBdr>
        </w:div>
        <w:div w:id="1120879188">
          <w:marLeft w:val="0"/>
          <w:marRight w:val="0"/>
          <w:marTop w:val="0"/>
          <w:marBottom w:val="0"/>
          <w:divBdr>
            <w:top w:val="none" w:sz="0" w:space="0" w:color="auto"/>
            <w:left w:val="none" w:sz="0" w:space="0" w:color="auto"/>
            <w:bottom w:val="none" w:sz="0" w:space="0" w:color="auto"/>
            <w:right w:val="none" w:sz="0" w:space="0" w:color="auto"/>
          </w:divBdr>
        </w:div>
        <w:div w:id="835073386">
          <w:marLeft w:val="0"/>
          <w:marRight w:val="0"/>
          <w:marTop w:val="0"/>
          <w:marBottom w:val="0"/>
          <w:divBdr>
            <w:top w:val="none" w:sz="0" w:space="0" w:color="auto"/>
            <w:left w:val="none" w:sz="0" w:space="0" w:color="auto"/>
            <w:bottom w:val="none" w:sz="0" w:space="0" w:color="auto"/>
            <w:right w:val="none" w:sz="0" w:space="0" w:color="auto"/>
          </w:divBdr>
        </w:div>
        <w:div w:id="1292173487">
          <w:marLeft w:val="0"/>
          <w:marRight w:val="0"/>
          <w:marTop w:val="0"/>
          <w:marBottom w:val="0"/>
          <w:divBdr>
            <w:top w:val="none" w:sz="0" w:space="0" w:color="auto"/>
            <w:left w:val="none" w:sz="0" w:space="0" w:color="auto"/>
            <w:bottom w:val="none" w:sz="0" w:space="0" w:color="auto"/>
            <w:right w:val="none" w:sz="0" w:space="0" w:color="auto"/>
          </w:divBdr>
        </w:div>
        <w:div w:id="1153908072">
          <w:marLeft w:val="0"/>
          <w:marRight w:val="0"/>
          <w:marTop w:val="0"/>
          <w:marBottom w:val="0"/>
          <w:divBdr>
            <w:top w:val="none" w:sz="0" w:space="0" w:color="auto"/>
            <w:left w:val="none" w:sz="0" w:space="0" w:color="auto"/>
            <w:bottom w:val="none" w:sz="0" w:space="0" w:color="auto"/>
            <w:right w:val="none" w:sz="0" w:space="0" w:color="auto"/>
          </w:divBdr>
        </w:div>
        <w:div w:id="1563908568">
          <w:marLeft w:val="0"/>
          <w:marRight w:val="0"/>
          <w:marTop w:val="0"/>
          <w:marBottom w:val="0"/>
          <w:divBdr>
            <w:top w:val="none" w:sz="0" w:space="0" w:color="auto"/>
            <w:left w:val="none" w:sz="0" w:space="0" w:color="auto"/>
            <w:bottom w:val="none" w:sz="0" w:space="0" w:color="auto"/>
            <w:right w:val="none" w:sz="0" w:space="0" w:color="auto"/>
          </w:divBdr>
        </w:div>
        <w:div w:id="1568152289">
          <w:marLeft w:val="0"/>
          <w:marRight w:val="0"/>
          <w:marTop w:val="0"/>
          <w:marBottom w:val="0"/>
          <w:divBdr>
            <w:top w:val="none" w:sz="0" w:space="0" w:color="auto"/>
            <w:left w:val="none" w:sz="0" w:space="0" w:color="auto"/>
            <w:bottom w:val="none" w:sz="0" w:space="0" w:color="auto"/>
            <w:right w:val="none" w:sz="0" w:space="0" w:color="auto"/>
          </w:divBdr>
        </w:div>
        <w:div w:id="71246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1349</Words>
  <Characters>7422</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CENBG - UMR5797</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 Smirnova</dc:creator>
  <cp:lastModifiedBy>Nadezda Smirnova</cp:lastModifiedBy>
  <cp:revision>4</cp:revision>
  <cp:lastPrinted>2019-10-28T14:48:00Z</cp:lastPrinted>
  <dcterms:created xsi:type="dcterms:W3CDTF">2019-11-05T15:01:00Z</dcterms:created>
  <dcterms:modified xsi:type="dcterms:W3CDTF">2019-11-05T15:02:00Z</dcterms:modified>
</cp:coreProperties>
</file>