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D8" w:rsidRPr="00BE041D" w:rsidRDefault="00004F85" w:rsidP="00BE041D">
      <w:pPr>
        <w:jc w:val="center"/>
        <w:rPr>
          <w:sz w:val="28"/>
          <w:szCs w:val="28"/>
        </w:rPr>
      </w:pPr>
      <w:r w:rsidRPr="00BE041D">
        <w:rPr>
          <w:sz w:val="28"/>
          <w:szCs w:val="28"/>
        </w:rPr>
        <w:t>Groupe de travail Infrastructures/Logistique</w:t>
      </w:r>
    </w:p>
    <w:p w:rsidR="00BE041D" w:rsidRPr="00BE041D" w:rsidRDefault="00BE041D" w:rsidP="00BE041D">
      <w:pPr>
        <w:jc w:val="center"/>
        <w:rPr>
          <w:sz w:val="28"/>
          <w:szCs w:val="28"/>
        </w:rPr>
      </w:pPr>
      <w:r w:rsidRPr="00BE041D">
        <w:rPr>
          <w:sz w:val="28"/>
          <w:szCs w:val="28"/>
        </w:rPr>
        <w:t>Compte rendu de la Réunion du 27 Avril 2017</w:t>
      </w:r>
    </w:p>
    <w:p w:rsidR="00004F85" w:rsidRDefault="00004F85">
      <w:pPr>
        <w:rPr>
          <w:sz w:val="24"/>
          <w:szCs w:val="24"/>
        </w:rPr>
      </w:pPr>
    </w:p>
    <w:p w:rsidR="00004F85" w:rsidRPr="00835D17" w:rsidRDefault="00004F85">
      <w:pPr>
        <w:rPr>
          <w:sz w:val="24"/>
          <w:szCs w:val="24"/>
        </w:rPr>
      </w:pPr>
      <w:r w:rsidRPr="00835D17">
        <w:rPr>
          <w:sz w:val="24"/>
          <w:szCs w:val="24"/>
        </w:rPr>
        <w:t>Présent :</w:t>
      </w:r>
      <w:r w:rsidR="00835D17">
        <w:rPr>
          <w:sz w:val="24"/>
          <w:szCs w:val="24"/>
        </w:rPr>
        <w:t xml:space="preserve"> </w:t>
      </w:r>
      <w:r w:rsidR="00BE041D">
        <w:rPr>
          <w:sz w:val="24"/>
          <w:szCs w:val="24"/>
        </w:rPr>
        <w:t>Noëlle</w:t>
      </w:r>
      <w:r w:rsidR="00835D17">
        <w:rPr>
          <w:sz w:val="24"/>
          <w:szCs w:val="24"/>
        </w:rPr>
        <w:t xml:space="preserve"> Borget, Benoit Choteau, Didier Desprez, Hervé Grasset, Marc Langlet, Sebastien Olmo, Jean Jacques Poher, Dejan Skrelic.</w:t>
      </w:r>
    </w:p>
    <w:p w:rsidR="00004F85" w:rsidRPr="00835D17" w:rsidRDefault="00004F85">
      <w:pPr>
        <w:rPr>
          <w:sz w:val="24"/>
          <w:szCs w:val="24"/>
        </w:rPr>
      </w:pPr>
    </w:p>
    <w:p w:rsidR="00004F85" w:rsidRPr="00835D17" w:rsidRDefault="00004F85">
      <w:pPr>
        <w:rPr>
          <w:sz w:val="24"/>
          <w:szCs w:val="24"/>
        </w:rPr>
      </w:pPr>
      <w:r w:rsidRPr="00835D17">
        <w:rPr>
          <w:sz w:val="24"/>
          <w:szCs w:val="24"/>
        </w:rPr>
        <w:t xml:space="preserve">La réunion a commencé par un tour de table </w:t>
      </w:r>
      <w:r w:rsidR="0067217E" w:rsidRPr="00835D17">
        <w:rPr>
          <w:sz w:val="24"/>
          <w:szCs w:val="24"/>
        </w:rPr>
        <w:t xml:space="preserve">pendant lequel chacun a pu </w:t>
      </w:r>
      <w:r w:rsidR="00644DCC" w:rsidRPr="00835D17">
        <w:rPr>
          <w:sz w:val="24"/>
          <w:szCs w:val="24"/>
        </w:rPr>
        <w:t>présenter</w:t>
      </w:r>
      <w:r w:rsidR="0067217E" w:rsidRPr="00835D17">
        <w:rPr>
          <w:sz w:val="24"/>
          <w:szCs w:val="24"/>
        </w:rPr>
        <w:t xml:space="preserve"> sa fonction.</w:t>
      </w:r>
    </w:p>
    <w:p w:rsidR="0067217E" w:rsidRPr="00835D17" w:rsidRDefault="00A3082C" w:rsidP="007722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D17">
        <w:rPr>
          <w:sz w:val="24"/>
          <w:szCs w:val="24"/>
        </w:rPr>
        <w:t>Première</w:t>
      </w:r>
      <w:r w:rsidR="0067217E" w:rsidRPr="00835D17">
        <w:rPr>
          <w:sz w:val="24"/>
          <w:szCs w:val="24"/>
        </w:rPr>
        <w:t xml:space="preserve"> </w:t>
      </w:r>
      <w:r w:rsidRPr="00835D17">
        <w:rPr>
          <w:sz w:val="24"/>
          <w:szCs w:val="24"/>
        </w:rPr>
        <w:t xml:space="preserve">constatation, au terme d’une phase de discussion entre participants  deux thèmes différents ont été mis en évidences, à savoir la Logistique avec ses contraintes et du personnel dédié à cette discipline et les Infrastructures </w:t>
      </w:r>
      <w:r w:rsidR="00A7356B" w:rsidRPr="00835D17">
        <w:rPr>
          <w:sz w:val="24"/>
          <w:szCs w:val="24"/>
        </w:rPr>
        <w:t>qu’on</w:t>
      </w:r>
      <w:r w:rsidRPr="00835D17">
        <w:rPr>
          <w:sz w:val="24"/>
          <w:szCs w:val="24"/>
        </w:rPr>
        <w:t xml:space="preserve"> retrouve dans chaque unité </w:t>
      </w:r>
      <w:r w:rsidR="00A7356B" w:rsidRPr="00835D17">
        <w:rPr>
          <w:sz w:val="24"/>
          <w:szCs w:val="24"/>
        </w:rPr>
        <w:t xml:space="preserve">à  </w:t>
      </w:r>
      <w:r w:rsidR="00A7356B" w:rsidRPr="00835D17">
        <w:rPr>
          <w:sz w:val="24"/>
          <w:szCs w:val="24"/>
        </w:rPr>
        <w:t>différents</w:t>
      </w:r>
      <w:r w:rsidR="00A7356B" w:rsidRPr="00835D17">
        <w:rPr>
          <w:sz w:val="24"/>
          <w:szCs w:val="24"/>
        </w:rPr>
        <w:t xml:space="preserve"> degrés d’implication.</w:t>
      </w:r>
      <w:r w:rsidR="0077229C" w:rsidRPr="00835D17">
        <w:rPr>
          <w:sz w:val="24"/>
          <w:szCs w:val="24"/>
        </w:rPr>
        <w:t xml:space="preserve"> La nature des activités confèrent à nos services une fonction transversale au sein des laboratoires.</w:t>
      </w:r>
    </w:p>
    <w:p w:rsidR="00004F85" w:rsidRPr="00835D17" w:rsidRDefault="00644DCC">
      <w:pPr>
        <w:rPr>
          <w:sz w:val="24"/>
          <w:szCs w:val="24"/>
        </w:rPr>
      </w:pPr>
      <w:r w:rsidRPr="00835D17">
        <w:rPr>
          <w:sz w:val="24"/>
          <w:szCs w:val="24"/>
        </w:rPr>
        <w:t>Ces deux thèmes seront donc analysés séparément.</w:t>
      </w:r>
    </w:p>
    <w:p w:rsidR="00644DCC" w:rsidRPr="00835D17" w:rsidRDefault="00644DCC" w:rsidP="007722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D17">
        <w:rPr>
          <w:sz w:val="24"/>
          <w:szCs w:val="24"/>
        </w:rPr>
        <w:t>Il ressort que les laboratoires ont des organisations et méthodes de travail différentes, en conséquence il est nécessaire de faire un état des lieux pour chacun des deux thèmes.</w:t>
      </w:r>
    </w:p>
    <w:p w:rsidR="00644DCC" w:rsidRPr="00835D17" w:rsidRDefault="00644DCC" w:rsidP="0077229C">
      <w:pPr>
        <w:pStyle w:val="Paragraphedeliste"/>
        <w:rPr>
          <w:sz w:val="24"/>
          <w:szCs w:val="24"/>
        </w:rPr>
      </w:pPr>
      <w:r w:rsidRPr="00835D17">
        <w:rPr>
          <w:sz w:val="24"/>
          <w:szCs w:val="24"/>
        </w:rPr>
        <w:t>On y trouvera entre autre, les liens entre les services et les entités avec lesquelles ils travaillent et la nature de ces liaisons.</w:t>
      </w:r>
      <w:r w:rsidR="00BE041D">
        <w:rPr>
          <w:sz w:val="24"/>
          <w:szCs w:val="24"/>
        </w:rPr>
        <w:t xml:space="preserve"> Il serait intéressant de finaliser cette première phase de travail pour la prochaine réunion.</w:t>
      </w:r>
    </w:p>
    <w:p w:rsidR="00644DCC" w:rsidRPr="00835D17" w:rsidRDefault="00644DCC">
      <w:pPr>
        <w:rPr>
          <w:sz w:val="24"/>
          <w:szCs w:val="24"/>
        </w:rPr>
      </w:pPr>
    </w:p>
    <w:p w:rsidR="00644DCC" w:rsidRPr="00835D17" w:rsidRDefault="0077229C">
      <w:pPr>
        <w:rPr>
          <w:sz w:val="24"/>
          <w:szCs w:val="24"/>
        </w:rPr>
      </w:pPr>
      <w:r w:rsidRPr="00835D17">
        <w:rPr>
          <w:sz w:val="24"/>
          <w:szCs w:val="24"/>
        </w:rPr>
        <w:t xml:space="preserve">Par la suite </w:t>
      </w:r>
      <w:r w:rsidR="00835D17" w:rsidRPr="00835D17">
        <w:rPr>
          <w:sz w:val="24"/>
          <w:szCs w:val="24"/>
        </w:rPr>
        <w:t>les sous-groupes</w:t>
      </w:r>
      <w:r w:rsidRPr="00835D17">
        <w:rPr>
          <w:sz w:val="24"/>
          <w:szCs w:val="24"/>
        </w:rPr>
        <w:t xml:space="preserve"> à </w:t>
      </w:r>
      <w:r w:rsidR="00835D17" w:rsidRPr="00835D17">
        <w:rPr>
          <w:sz w:val="24"/>
          <w:szCs w:val="24"/>
        </w:rPr>
        <w:t>thème</w:t>
      </w:r>
      <w:r w:rsidRPr="00835D17">
        <w:rPr>
          <w:sz w:val="24"/>
          <w:szCs w:val="24"/>
        </w:rPr>
        <w:t xml:space="preserve"> analyseront les liaisons</w:t>
      </w:r>
      <w:r w:rsidR="00835D17" w:rsidRPr="00835D17">
        <w:rPr>
          <w:sz w:val="24"/>
          <w:szCs w:val="24"/>
        </w:rPr>
        <w:t xml:space="preserve"> plus en détails</w:t>
      </w:r>
      <w:r w:rsidRPr="00835D17">
        <w:rPr>
          <w:sz w:val="24"/>
          <w:szCs w:val="24"/>
        </w:rPr>
        <w:t xml:space="preserve">, feront ressortir les activités communes dans chacun des </w:t>
      </w:r>
      <w:r w:rsidR="00835D17" w:rsidRPr="00835D17">
        <w:rPr>
          <w:sz w:val="24"/>
          <w:szCs w:val="24"/>
        </w:rPr>
        <w:t>services et comment celles qui ne le sont pas sont abordées dans les laboratoires respectifs.</w:t>
      </w:r>
    </w:p>
    <w:p w:rsidR="00835D17" w:rsidRPr="00835D17" w:rsidRDefault="00835D17">
      <w:pPr>
        <w:rPr>
          <w:sz w:val="24"/>
          <w:szCs w:val="24"/>
        </w:rPr>
      </w:pPr>
    </w:p>
    <w:p w:rsidR="00835D17" w:rsidRPr="00835D17" w:rsidRDefault="00835D17">
      <w:pPr>
        <w:rPr>
          <w:sz w:val="24"/>
          <w:szCs w:val="24"/>
        </w:rPr>
      </w:pPr>
    </w:p>
    <w:p w:rsidR="00835D17" w:rsidRDefault="00835D17">
      <w:pPr>
        <w:rPr>
          <w:sz w:val="24"/>
          <w:szCs w:val="24"/>
        </w:rPr>
      </w:pPr>
      <w:r w:rsidRPr="00835D17">
        <w:rPr>
          <w:sz w:val="24"/>
          <w:szCs w:val="24"/>
        </w:rPr>
        <w:t>Prochaine Réunion : Jeudi 11 Mai à 14h salle 129 du Bâtiment 200 au LAL.</w:t>
      </w: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  <w:bookmarkStart w:id="0" w:name="_GoBack"/>
      <w:bookmarkEnd w:id="0"/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p w:rsidR="00DE0713" w:rsidRDefault="00DE0713">
      <w:pPr>
        <w:rPr>
          <w:sz w:val="24"/>
          <w:szCs w:val="24"/>
        </w:rPr>
      </w:pPr>
    </w:p>
    <w:sectPr w:rsidR="00DE0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63" w:rsidRDefault="00474E63" w:rsidP="00FD2110">
      <w:pPr>
        <w:spacing w:after="0" w:line="240" w:lineRule="auto"/>
      </w:pPr>
      <w:r>
        <w:separator/>
      </w:r>
    </w:p>
  </w:endnote>
  <w:endnote w:type="continuationSeparator" w:id="0">
    <w:p w:rsidR="00474E63" w:rsidRDefault="00474E63" w:rsidP="00FD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167316"/>
      <w:docPartObj>
        <w:docPartGallery w:val="Page Numbers (Bottom of Page)"/>
        <w:docPartUnique/>
      </w:docPartObj>
    </w:sdtPr>
    <w:sdtContent>
      <w:p w:rsidR="00DE0713" w:rsidRDefault="00DE0713">
        <w:pPr>
          <w:pStyle w:val="Pieddepage"/>
          <w:jc w:val="center"/>
        </w:pPr>
        <w:r>
          <w:t xml:space="preserve">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                                                             </w:t>
        </w:r>
        <w:r>
          <w:t>Marc Langlet</w:t>
        </w:r>
      </w:p>
    </w:sdtContent>
  </w:sdt>
  <w:p w:rsidR="00FD2110" w:rsidRDefault="00DE0713" w:rsidP="00DE0713">
    <w:pPr>
      <w:pStyle w:val="Pieddepage"/>
      <w:tabs>
        <w:tab w:val="clear" w:pos="4536"/>
        <w:tab w:val="clear" w:pos="9072"/>
        <w:tab w:val="left" w:pos="8310"/>
      </w:tabs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63" w:rsidRDefault="00474E63" w:rsidP="00FD2110">
      <w:pPr>
        <w:spacing w:after="0" w:line="240" w:lineRule="auto"/>
      </w:pPr>
      <w:r>
        <w:separator/>
      </w:r>
    </w:p>
  </w:footnote>
  <w:footnote w:type="continuationSeparator" w:id="0">
    <w:p w:rsidR="00474E63" w:rsidRDefault="00474E63" w:rsidP="00FD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2294"/>
    <w:multiLevelType w:val="hybridMultilevel"/>
    <w:tmpl w:val="E1984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5"/>
    <w:rsid w:val="00004F85"/>
    <w:rsid w:val="00474E63"/>
    <w:rsid w:val="004A00D8"/>
    <w:rsid w:val="00644DCC"/>
    <w:rsid w:val="0067217E"/>
    <w:rsid w:val="0077229C"/>
    <w:rsid w:val="00835D17"/>
    <w:rsid w:val="00A3082C"/>
    <w:rsid w:val="00A7356B"/>
    <w:rsid w:val="00BE041D"/>
    <w:rsid w:val="00DE0713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D196-C282-4201-8F9D-EF875DDD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4D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4D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4D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D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D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DC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22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110"/>
  </w:style>
  <w:style w:type="paragraph" w:styleId="Pieddepage">
    <w:name w:val="footer"/>
    <w:basedOn w:val="Normal"/>
    <w:link w:val="PieddepageCar"/>
    <w:uiPriority w:val="99"/>
    <w:unhideWhenUsed/>
    <w:rsid w:val="00FD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D0"/>
    <w:rsid w:val="001D69D0"/>
    <w:rsid w:val="002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B7E5C1D4BC47A990FA094C72F919EC">
    <w:name w:val="D6B7E5C1D4BC47A990FA094C72F919EC"/>
    <w:rsid w:val="001D69D0"/>
  </w:style>
  <w:style w:type="paragraph" w:customStyle="1" w:styleId="2534BE18D9644711A009FDCCDFA2FBFA">
    <w:name w:val="2534BE18D9644711A009FDCCDFA2FBFA"/>
    <w:rsid w:val="001D69D0"/>
  </w:style>
  <w:style w:type="paragraph" w:customStyle="1" w:styleId="7BC53E0548A345078B46B48120D2A130">
    <w:name w:val="7BC53E0548A345078B46B48120D2A130"/>
    <w:rsid w:val="001D69D0"/>
  </w:style>
  <w:style w:type="paragraph" w:customStyle="1" w:styleId="F586FF3D068C486696B386A42ACE53FE">
    <w:name w:val="F586FF3D068C486696B386A42ACE53FE"/>
    <w:rsid w:val="001D6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Langlet</dc:creator>
  <cp:keywords/>
  <dc:description/>
  <cp:lastModifiedBy>Marc Langlet</cp:lastModifiedBy>
  <cp:revision>2</cp:revision>
  <dcterms:created xsi:type="dcterms:W3CDTF">2017-04-28T14:06:00Z</dcterms:created>
  <dcterms:modified xsi:type="dcterms:W3CDTF">2017-04-28T14:06:00Z</dcterms:modified>
</cp:coreProperties>
</file>