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2A5" w:rsidRDefault="007922A5" w:rsidP="0090112E">
      <w:pPr>
        <w:rPr>
          <w:b/>
          <w:sz w:val="32"/>
          <w:szCs w:val="32"/>
          <w:u w:val="single"/>
        </w:rPr>
      </w:pPr>
      <w:proofErr w:type="gramStart"/>
      <w:r w:rsidRPr="00A85D2B">
        <w:rPr>
          <w:b/>
          <w:sz w:val="32"/>
          <w:szCs w:val="32"/>
          <w:u w:val="single"/>
        </w:rPr>
        <w:t>Minutes of the meeting with Rui De Oliveira, CERN, 13/01/2015.</w:t>
      </w:r>
      <w:proofErr w:type="gramEnd"/>
    </w:p>
    <w:p w:rsidR="003A79FD" w:rsidRPr="00A85D2B" w:rsidRDefault="003A79FD" w:rsidP="0090112E">
      <w:pPr>
        <w:rPr>
          <w:b/>
          <w:sz w:val="32"/>
          <w:szCs w:val="32"/>
          <w:u w:val="single"/>
        </w:rPr>
      </w:pPr>
      <w:proofErr w:type="gramStart"/>
      <w:r>
        <w:rPr>
          <w:b/>
          <w:sz w:val="32"/>
          <w:szCs w:val="32"/>
          <w:u w:val="single"/>
        </w:rPr>
        <w:t>STAVE FLEX process and production.</w:t>
      </w:r>
      <w:proofErr w:type="gramEnd"/>
    </w:p>
    <w:p w:rsidR="00F520F5" w:rsidRPr="00E41902" w:rsidRDefault="00F520F5" w:rsidP="00AE4B1B">
      <w:pPr>
        <w:pStyle w:val="Paragraphedeliste"/>
        <w:numPr>
          <w:ilvl w:val="0"/>
          <w:numId w:val="5"/>
        </w:numPr>
        <w:rPr>
          <w:u w:val="single"/>
        </w:rPr>
      </w:pPr>
      <w:r w:rsidRPr="00E41902">
        <w:rPr>
          <w:u w:val="single"/>
        </w:rPr>
        <w:t>Stack-up, matter:</w:t>
      </w:r>
    </w:p>
    <w:p w:rsidR="00F520F5" w:rsidRDefault="00F520F5" w:rsidP="00F520F5">
      <w:pPr>
        <w:pStyle w:val="Paragraphedeliste"/>
      </w:pPr>
      <w:r>
        <w:t>CERN can provide off-the-shelf 5-50-5 (µm) core from LSMtron (Korea), 50cm useful width, only</w:t>
      </w:r>
      <w:r w:rsidR="00E41902">
        <w:t xml:space="preserve"> for prototyping. Copper is vacu</w:t>
      </w:r>
      <w:r>
        <w:t>um-laminated and thickness is very stable (&lt;0,1µm).</w:t>
      </w:r>
    </w:p>
    <w:p w:rsidR="00F520F5" w:rsidRDefault="00F520F5" w:rsidP="00F520F5">
      <w:pPr>
        <w:pStyle w:val="Paragraphedeliste"/>
      </w:pPr>
      <w:r>
        <w:t>For large production, CERN can provide 50m rolls of 5-50-5 (µm) Upicel from UBE (Japan), ~100CHF</w:t>
      </w:r>
      <w:r w:rsidR="00E41902">
        <w:t>/m²</w:t>
      </w:r>
      <w:r>
        <w:t xml:space="preserve"> (to be confirmed). </w:t>
      </w:r>
    </w:p>
    <w:p w:rsidR="00F520F5" w:rsidRDefault="00F520F5" w:rsidP="00F520F5">
      <w:pPr>
        <w:pStyle w:val="Paragraphedeliste"/>
      </w:pPr>
      <w:r>
        <w:t xml:space="preserve">CERN can provide </w:t>
      </w:r>
      <w:proofErr w:type="spellStart"/>
      <w:r>
        <w:t>Krempel</w:t>
      </w:r>
      <w:proofErr w:type="spellEnd"/>
      <w:r w:rsidR="005B1B44">
        <w:t xml:space="preserve"> </w:t>
      </w:r>
      <w:r w:rsidR="00F516AE">
        <w:t xml:space="preserve">AKAFLEX </w:t>
      </w:r>
      <w:r w:rsidR="005B1B44">
        <w:t>12-10 (µm) pol</w:t>
      </w:r>
      <w:r w:rsidR="00E41902">
        <w:t xml:space="preserve">yimide-epoxy </w:t>
      </w:r>
      <w:proofErr w:type="spellStart"/>
      <w:r w:rsidR="00E41902">
        <w:t>cov</w:t>
      </w:r>
      <w:r>
        <w:t>erlay</w:t>
      </w:r>
      <w:proofErr w:type="spellEnd"/>
      <w:r>
        <w:t xml:space="preserve">. </w:t>
      </w:r>
    </w:p>
    <w:p w:rsidR="0042077D" w:rsidRDefault="0042077D" w:rsidP="00F520F5">
      <w:pPr>
        <w:pStyle w:val="Paragraphedeliste"/>
      </w:pPr>
    </w:p>
    <w:p w:rsidR="0042077D" w:rsidRDefault="0042077D" w:rsidP="00F520F5">
      <w:pPr>
        <w:pStyle w:val="Paragraphedeliste"/>
      </w:pPr>
      <w:r>
        <w:t>Hatched planes are preferred (mandatory?) in order to avoid the coverlay slippery on the core.</w:t>
      </w:r>
    </w:p>
    <w:p w:rsidR="0042077D" w:rsidRDefault="0042077D" w:rsidP="00F520F5">
      <w:pPr>
        <w:pStyle w:val="Paragraphedeliste"/>
      </w:pPr>
    </w:p>
    <w:p w:rsidR="00AE4B1B" w:rsidRPr="00E41902" w:rsidRDefault="00AE4B1B" w:rsidP="00AE4B1B">
      <w:pPr>
        <w:pStyle w:val="Paragraphedeliste"/>
        <w:numPr>
          <w:ilvl w:val="0"/>
          <w:numId w:val="5"/>
        </w:numPr>
        <w:rPr>
          <w:u w:val="single"/>
        </w:rPr>
      </w:pPr>
      <w:r w:rsidRPr="00E41902">
        <w:rPr>
          <w:u w:val="single"/>
        </w:rPr>
        <w:t>Selective platted holes:</w:t>
      </w:r>
    </w:p>
    <w:p w:rsidR="00AE4B1B" w:rsidRDefault="00AE4B1B" w:rsidP="00AE4B1B">
      <w:pPr>
        <w:pStyle w:val="Paragraphedeliste"/>
      </w:pPr>
      <w:r>
        <w:t>Seems to be difficult due to current densities</w:t>
      </w:r>
      <w:r w:rsidR="00E41902">
        <w:t xml:space="preserve"> in </w:t>
      </w:r>
      <w:r w:rsidR="00AA6F13">
        <w:t>bath</w:t>
      </w:r>
      <w:r>
        <w:t>. Risk of burning the pads.</w:t>
      </w:r>
    </w:p>
    <w:p w:rsidR="00F258CF" w:rsidRDefault="00F258CF" w:rsidP="00AE4B1B">
      <w:pPr>
        <w:pStyle w:val="Paragraphedeliste"/>
      </w:pPr>
      <w:r>
        <w:t>A solution sh</w:t>
      </w:r>
      <w:r w:rsidR="00AE4B1B">
        <w:t xml:space="preserve">ould </w:t>
      </w:r>
      <w:r>
        <w:t xml:space="preserve">be to </w:t>
      </w:r>
      <w:r w:rsidR="00AE4B1B">
        <w:t>plat</w:t>
      </w:r>
      <w:r>
        <w:t>e</w:t>
      </w:r>
      <w:r w:rsidR="00AA6F13">
        <w:t xml:space="preserve"> only</w:t>
      </w:r>
      <w:r w:rsidR="00AE4B1B">
        <w:t xml:space="preserve"> one the two sides, typically the ground plane.</w:t>
      </w:r>
      <w:r>
        <w:t xml:space="preserve"> It represents an important amount of matter that can be reduced </w:t>
      </w:r>
      <w:r w:rsidR="00AA6F13">
        <w:t>with alternative solutions (</w:t>
      </w:r>
      <w:r>
        <w:t>soldered wires or rivets</w:t>
      </w:r>
      <w:r w:rsidR="00AA6F13">
        <w:t>)</w:t>
      </w:r>
      <w:r>
        <w:t>.</w:t>
      </w:r>
    </w:p>
    <w:p w:rsidR="00AE4B1B" w:rsidRDefault="00F258CF" w:rsidP="00AE4B1B">
      <w:pPr>
        <w:pStyle w:val="Paragraphedeliste"/>
      </w:pPr>
      <w:r>
        <w:t>A full custom rivet development is conceivable but should represent an important investment in term of manufacturing and development time for a prototype production.</w:t>
      </w:r>
    </w:p>
    <w:p w:rsidR="0042077D" w:rsidRDefault="0042077D" w:rsidP="00AE4B1B">
      <w:pPr>
        <w:pStyle w:val="Paragraphedeliste"/>
      </w:pPr>
    </w:p>
    <w:p w:rsidR="0042077D" w:rsidRPr="00AA6F13" w:rsidRDefault="0042077D" w:rsidP="0042077D">
      <w:pPr>
        <w:pStyle w:val="Paragraphedeliste"/>
        <w:numPr>
          <w:ilvl w:val="0"/>
          <w:numId w:val="5"/>
        </w:numPr>
        <w:rPr>
          <w:u w:val="single"/>
        </w:rPr>
      </w:pPr>
      <w:r w:rsidRPr="00AA6F13">
        <w:rPr>
          <w:u w:val="single"/>
        </w:rPr>
        <w:t>Manufacturing:</w:t>
      </w:r>
    </w:p>
    <w:p w:rsidR="00DC406B" w:rsidRDefault="00DC406B" w:rsidP="00DC406B">
      <w:pPr>
        <w:pStyle w:val="Paragraphedeliste"/>
      </w:pPr>
      <w:r>
        <w:t>CERN prefers the use of a coverlay in front of a photo-</w:t>
      </w:r>
      <w:proofErr w:type="spellStart"/>
      <w:r>
        <w:t>imageable</w:t>
      </w:r>
      <w:proofErr w:type="spellEnd"/>
      <w:r>
        <w:t xml:space="preserve"> resin.</w:t>
      </w:r>
    </w:p>
    <w:p w:rsidR="007925C4" w:rsidRDefault="007925C4" w:rsidP="00DC406B">
      <w:pPr>
        <w:pStyle w:val="Paragraphedeliste"/>
      </w:pPr>
      <w:proofErr w:type="spellStart"/>
      <w:r>
        <w:t>Coverlay</w:t>
      </w:r>
      <w:proofErr w:type="spellEnd"/>
      <w:r>
        <w:t xml:space="preserve"> has a better behavior for bending. Naked or resin-coated core is too fragile, even for static bending. </w:t>
      </w:r>
    </w:p>
    <w:p w:rsidR="0042077D" w:rsidRDefault="0042077D" w:rsidP="0042077D">
      <w:pPr>
        <w:pStyle w:val="Paragraphedeliste"/>
      </w:pPr>
      <w:r>
        <w:t xml:space="preserve">Etching will be a standard chemical process. </w:t>
      </w:r>
      <w:r w:rsidR="00ED0F44">
        <w:t xml:space="preserve">80µm tracks and isolation width are in the CERN’s standard and doable with no “extra-special” care.  </w:t>
      </w:r>
    </w:p>
    <w:p w:rsidR="00AA6F13" w:rsidRDefault="0042077D" w:rsidP="0042077D">
      <w:pPr>
        <w:pStyle w:val="Paragraphedeliste"/>
      </w:pPr>
      <w:r>
        <w:t xml:space="preserve">Cutting </w:t>
      </w:r>
      <w:r w:rsidR="00ED0F44">
        <w:t>preci</w:t>
      </w:r>
      <w:r w:rsidR="00AA6F13">
        <w:t>sion of the flexes is +/-100µm.</w:t>
      </w:r>
    </w:p>
    <w:p w:rsidR="0042077D" w:rsidRDefault="00ED0F44" w:rsidP="0042077D">
      <w:pPr>
        <w:pStyle w:val="Paragraphedeliste"/>
      </w:pPr>
      <w:r>
        <w:t>Milling is the standard technique</w:t>
      </w:r>
      <w:r w:rsidR="00AA6F13">
        <w:t xml:space="preserve"> for outline cutting,</w:t>
      </w:r>
      <w:r>
        <w:t xml:space="preserve"> </w:t>
      </w:r>
      <w:r w:rsidR="00AA6F13">
        <w:t>l</w:t>
      </w:r>
      <w:r>
        <w:t>aser cutting is more precise but more expensive.</w:t>
      </w:r>
    </w:p>
    <w:p w:rsidR="00E705C7" w:rsidRDefault="00E705C7" w:rsidP="0042077D">
      <w:pPr>
        <w:pStyle w:val="Paragraphedeliste"/>
      </w:pPr>
      <w:r>
        <w:t xml:space="preserve">Coverlay layers should be manufactured with several recovering pieces (typically 3). </w:t>
      </w:r>
    </w:p>
    <w:p w:rsidR="00ED0F44" w:rsidRDefault="00ED0F44" w:rsidP="0042077D">
      <w:pPr>
        <w:pStyle w:val="Paragraphedeliste"/>
      </w:pPr>
      <w:r>
        <w:t>CERN proposes to solder the connectors manually and to coat the pins with resin. LAPP should test the connections in CERN. Then CERN should coat the pins with epoxy resin. The use of the</w:t>
      </w:r>
      <w:r w:rsidR="00AA6F13">
        <w:t xml:space="preserve"> resin should </w:t>
      </w:r>
      <w:r>
        <w:t>avoid the use of stiffeners behind the connector (+radiation harness).</w:t>
      </w:r>
    </w:p>
    <w:p w:rsidR="00ED0F44" w:rsidRDefault="00ED0F44" w:rsidP="0042077D">
      <w:pPr>
        <w:pStyle w:val="Paragraphedeliste"/>
      </w:pPr>
      <w:r>
        <w:t>Estimated price  ~20CHF/connector.</w:t>
      </w:r>
    </w:p>
    <w:p w:rsidR="00E62740" w:rsidRDefault="00E62740" w:rsidP="0042077D">
      <w:pPr>
        <w:pStyle w:val="Paragraphedeliste"/>
      </w:pPr>
      <w:r>
        <w:t>Precise v</w:t>
      </w:r>
      <w:r w:rsidR="00E705C7">
        <w:t xml:space="preserve">ias drillings should be done after eching thanks </w:t>
      </w:r>
      <w:r>
        <w:t>etched targets.</w:t>
      </w:r>
    </w:p>
    <w:p w:rsidR="00E62740" w:rsidRDefault="00E62740" w:rsidP="0042077D">
      <w:pPr>
        <w:pStyle w:val="Paragraphedeliste"/>
      </w:pPr>
      <w:r>
        <w:t>Mechanical drilled vias are typically 0,2mm for holes and 0,45mm for pad.</w:t>
      </w:r>
    </w:p>
    <w:p w:rsidR="00E705C7" w:rsidRDefault="00E62740" w:rsidP="0042077D">
      <w:pPr>
        <w:pStyle w:val="Paragraphedeliste"/>
      </w:pPr>
      <w:r>
        <w:t xml:space="preserve">Laser </w:t>
      </w:r>
      <w:r w:rsidRPr="00E62740">
        <w:t>drilled vias are typically 0,</w:t>
      </w:r>
      <w:r>
        <w:t>06</w:t>
      </w:r>
      <w:r w:rsidRPr="00E62740">
        <w:t>mm for holes and 0,</w:t>
      </w:r>
      <w:r>
        <w:t>15</w:t>
      </w:r>
      <w:r w:rsidRPr="00E62740">
        <w:t>mm for pad.</w:t>
      </w:r>
    </w:p>
    <w:p w:rsidR="00E62740" w:rsidRDefault="00E62740" w:rsidP="0042077D">
      <w:pPr>
        <w:pStyle w:val="Paragraphedeliste"/>
      </w:pPr>
    </w:p>
    <w:p w:rsidR="00E62740" w:rsidRDefault="00E62740" w:rsidP="0042077D">
      <w:pPr>
        <w:pStyle w:val="Paragraphedeliste"/>
      </w:pPr>
      <w:r>
        <w:t xml:space="preserve">Colored coating is advised for HV component in order to ensure the possible </w:t>
      </w:r>
      <w:r w:rsidR="00E41902">
        <w:t>sparks.</w:t>
      </w:r>
    </w:p>
    <w:p w:rsidR="00E41902" w:rsidRDefault="00E41902" w:rsidP="0042077D">
      <w:pPr>
        <w:pStyle w:val="Paragraphedeliste"/>
      </w:pPr>
      <w:r>
        <w:t>More generally, a finishing PU resin is advised.</w:t>
      </w:r>
    </w:p>
    <w:p w:rsidR="00050914" w:rsidRDefault="00050914" w:rsidP="0042077D">
      <w:pPr>
        <w:pStyle w:val="Paragraphedeliste"/>
      </w:pPr>
    </w:p>
    <w:p w:rsidR="00050914" w:rsidRDefault="00ED0F44" w:rsidP="0042077D">
      <w:pPr>
        <w:pStyle w:val="Paragraphedeliste"/>
      </w:pPr>
      <w:r>
        <w:t>Because of possible process mistakes hazards</w:t>
      </w:r>
      <w:r w:rsidR="00050914">
        <w:t>,</w:t>
      </w:r>
      <w:r>
        <w:t xml:space="preserve"> CERN always produces two pieces</w:t>
      </w:r>
      <w:r w:rsidR="00050914">
        <w:t>. A possible solution is to split the 50cm core sheet in two sheets 25cm wide for two separated productions.</w:t>
      </w:r>
    </w:p>
    <w:p w:rsidR="00136E9B" w:rsidRDefault="00AA6F13" w:rsidP="0042077D">
      <w:pPr>
        <w:pStyle w:val="Paragraphedeliste"/>
      </w:pPr>
      <w:r>
        <w:t>Production w</w:t>
      </w:r>
      <w:r w:rsidR="00050914">
        <w:t xml:space="preserve">ill depend on the number of prototypes wanted and </w:t>
      </w:r>
      <w:r>
        <w:t xml:space="preserve">how many can be drawn </w:t>
      </w:r>
      <w:r w:rsidR="00050914">
        <w:t>on the CAD layout.</w:t>
      </w:r>
    </w:p>
    <w:p w:rsidR="00C049D4" w:rsidRDefault="00C049D4" w:rsidP="0042077D">
      <w:pPr>
        <w:pStyle w:val="Paragraphedeliste"/>
      </w:pPr>
      <w:r>
        <w:t>The production will not need extra tooling development.</w:t>
      </w:r>
    </w:p>
    <w:p w:rsidR="00F1561A" w:rsidRDefault="00136E9B" w:rsidP="00E705C7">
      <w:pPr>
        <w:pStyle w:val="Paragraphedeliste"/>
      </w:pPr>
      <w:r w:rsidRPr="007925C4">
        <w:rPr>
          <w:u w:val="single"/>
        </w:rPr>
        <w:t xml:space="preserve">Remark on the </w:t>
      </w:r>
      <w:proofErr w:type="gramStart"/>
      <w:r w:rsidRPr="007925C4">
        <w:rPr>
          <w:u w:val="single"/>
        </w:rPr>
        <w:t>connector</w:t>
      </w:r>
      <w:r w:rsidR="00F1561A" w:rsidRPr="007925C4">
        <w:rPr>
          <w:u w:val="single"/>
        </w:rPr>
        <w:t>s</w:t>
      </w:r>
      <w:proofErr w:type="gramEnd"/>
      <w:r w:rsidRPr="007925C4">
        <w:rPr>
          <w:u w:val="single"/>
        </w:rPr>
        <w:t xml:space="preserve"> pads</w:t>
      </w:r>
      <w:r>
        <w:t xml:space="preserve">: openings on coverlay for connectors should take into account the cutting and alignment precisions. The pads design should also take into account the thermal </w:t>
      </w:r>
      <w:r w:rsidR="00E705C7">
        <w:t>conduction (symmetric design under the opening).</w:t>
      </w:r>
      <w:r w:rsidR="00050914">
        <w:t xml:space="preserve"> </w:t>
      </w:r>
      <w:r w:rsidR="00F1561A">
        <w:t>A single opening is enough for a set of pins, no need of a precise opening for each pin.</w:t>
      </w:r>
    </w:p>
    <w:p w:rsidR="0042077D" w:rsidRDefault="00F1561A" w:rsidP="00E705C7">
      <w:pPr>
        <w:pStyle w:val="Paragraphedeliste"/>
      </w:pPr>
      <w:r>
        <w:t xml:space="preserve">CERN proposes to realize the full production of prototypes with cabling. A single manufacturer should be safer. </w:t>
      </w:r>
      <w:r w:rsidR="00050914">
        <w:t xml:space="preserve">    </w:t>
      </w:r>
      <w:r w:rsidR="00ED0F44">
        <w:t xml:space="preserve"> </w:t>
      </w:r>
    </w:p>
    <w:p w:rsidR="00E705C7" w:rsidRDefault="00E705C7" w:rsidP="00E705C7">
      <w:pPr>
        <w:pStyle w:val="Paragraphedeliste"/>
      </w:pPr>
    </w:p>
    <w:p w:rsidR="0042077D" w:rsidRPr="00F1561A" w:rsidRDefault="0042077D" w:rsidP="0042077D">
      <w:pPr>
        <w:pStyle w:val="Paragraphedeliste"/>
        <w:numPr>
          <w:ilvl w:val="0"/>
          <w:numId w:val="5"/>
        </w:numPr>
        <w:rPr>
          <w:u w:val="single"/>
        </w:rPr>
      </w:pPr>
      <w:r w:rsidRPr="00F1561A">
        <w:rPr>
          <w:u w:val="single"/>
        </w:rPr>
        <w:t>Radiation issues:</w:t>
      </w:r>
    </w:p>
    <w:p w:rsidR="0042077D" w:rsidRDefault="0042077D" w:rsidP="0042077D">
      <w:pPr>
        <w:pStyle w:val="Paragraphedeliste"/>
      </w:pPr>
      <w:r>
        <w:t xml:space="preserve">Tests and qualifications showed that polyimide or resins are not damaged by radiations even </w:t>
      </w:r>
      <w:r w:rsidR="00F1561A">
        <w:t>at</w:t>
      </w:r>
      <w:r>
        <w:t xml:space="preserve"> high doses. Naked copper or metal suffer from accelerated corrosion and Ni migration when platted with Au-Ni.</w:t>
      </w:r>
      <w:r w:rsidR="007925C4">
        <w:t xml:space="preserve"> </w:t>
      </w:r>
      <w:proofErr w:type="spellStart"/>
      <w:r w:rsidR="007925C4">
        <w:t>Coverlay</w:t>
      </w:r>
      <w:proofErr w:type="spellEnd"/>
      <w:r w:rsidR="007925C4">
        <w:t xml:space="preserve"> will </w:t>
      </w:r>
      <w:r w:rsidR="00B20B6D">
        <w:t>protect</w:t>
      </w:r>
      <w:r w:rsidR="007925C4">
        <w:t xml:space="preserve"> systematically the </w:t>
      </w:r>
      <w:r w:rsidR="00B20B6D">
        <w:t>core</w:t>
      </w:r>
      <w:r w:rsidR="007925C4">
        <w:t xml:space="preserve">. </w:t>
      </w:r>
    </w:p>
    <w:p w:rsidR="0042077D" w:rsidRDefault="007925C4" w:rsidP="0042077D">
      <w:pPr>
        <w:pStyle w:val="Paragraphedeliste"/>
      </w:pPr>
      <w:r>
        <w:t>For pins and contacts openings, t</w:t>
      </w:r>
      <w:r w:rsidR="0042077D">
        <w:t>he solution is a systematic epoxy resin coating of the naked metal area (connectors</w:t>
      </w:r>
      <w:r w:rsidR="00F1561A">
        <w:t xml:space="preserve">, </w:t>
      </w:r>
      <w:proofErr w:type="spellStart"/>
      <w:r w:rsidR="00F1561A">
        <w:t>bondings</w:t>
      </w:r>
      <w:proofErr w:type="spellEnd"/>
      <w:r w:rsidR="00F1561A">
        <w:t>, components…</w:t>
      </w:r>
      <w:r w:rsidR="0042077D">
        <w:t xml:space="preserve">). </w:t>
      </w:r>
    </w:p>
    <w:p w:rsidR="00E62740" w:rsidRDefault="00E62740" w:rsidP="0042077D">
      <w:pPr>
        <w:pStyle w:val="Paragraphedeliste"/>
      </w:pPr>
    </w:p>
    <w:p w:rsidR="00E62740" w:rsidRPr="00F1561A" w:rsidRDefault="00E62740" w:rsidP="00E62740">
      <w:pPr>
        <w:pStyle w:val="Paragraphedeliste"/>
        <w:numPr>
          <w:ilvl w:val="0"/>
          <w:numId w:val="5"/>
        </w:numPr>
        <w:rPr>
          <w:u w:val="single"/>
        </w:rPr>
      </w:pPr>
      <w:r w:rsidRPr="00F1561A">
        <w:rPr>
          <w:u w:val="single"/>
        </w:rPr>
        <w:t>Other business:</w:t>
      </w:r>
    </w:p>
    <w:p w:rsidR="00E62740" w:rsidRDefault="00E62740" w:rsidP="00E62740">
      <w:pPr>
        <w:pStyle w:val="Paragraphedeliste"/>
      </w:pPr>
      <w:r>
        <w:t>CERN explained the wire bonding coating techniques called GLOB TOP.</w:t>
      </w:r>
    </w:p>
    <w:p w:rsidR="00E62740" w:rsidRDefault="00E62740" w:rsidP="00E62740">
      <w:pPr>
        <w:pStyle w:val="Paragraphedeliste"/>
        <w:ind w:left="0" w:firstLine="720"/>
      </w:pPr>
      <w:r>
        <w:t>Three technics are poss</w:t>
      </w:r>
      <w:r w:rsidR="00F1561A">
        <w:t>ible,</w:t>
      </w:r>
    </w:p>
    <w:p w:rsidR="00E62740" w:rsidRDefault="00E62740" w:rsidP="00E62740">
      <w:pPr>
        <w:pStyle w:val="Paragraphedeliste"/>
        <w:ind w:left="0" w:firstLine="720"/>
      </w:pPr>
      <w:r>
        <w:t>Rigid: glass-epoxy resin, corrosion &amp; mechanical protection.</w:t>
      </w:r>
    </w:p>
    <w:p w:rsidR="00E62740" w:rsidRDefault="00E62740" w:rsidP="00E62740">
      <w:pPr>
        <w:pStyle w:val="Paragraphedeliste"/>
        <w:ind w:left="0" w:firstLine="720"/>
      </w:pPr>
      <w:r>
        <w:t>Soft: silicone,</w:t>
      </w:r>
      <w:r w:rsidRPr="00E62740">
        <w:t xml:space="preserve"> corrosion </w:t>
      </w:r>
      <w:r>
        <w:t>protection, no</w:t>
      </w:r>
      <w:r w:rsidRPr="00E62740">
        <w:t xml:space="preserve"> mechanical protection.</w:t>
      </w:r>
    </w:p>
    <w:p w:rsidR="00E62740" w:rsidRDefault="00E62740" w:rsidP="00E62740">
      <w:pPr>
        <w:pStyle w:val="Paragraphedeliste"/>
        <w:ind w:left="0" w:firstLine="720"/>
      </w:pPr>
      <w:r>
        <w:t xml:space="preserve">Sprayed resin: PU, </w:t>
      </w:r>
      <w:r w:rsidRPr="00E62740">
        <w:t>corrosion protection, no mechanical protection</w:t>
      </w:r>
      <w:r>
        <w:t>.</w:t>
      </w:r>
    </w:p>
    <w:p w:rsidR="00F1561A" w:rsidRDefault="00F1561A" w:rsidP="00E62740">
      <w:pPr>
        <w:pStyle w:val="Paragraphedeliste"/>
        <w:ind w:left="0" w:firstLine="720"/>
      </w:pPr>
      <w:r>
        <w:t>A specialized company has been indicated: Hybrid SA-Neuchatel.</w:t>
      </w:r>
    </w:p>
    <w:p w:rsidR="00F1561A" w:rsidRDefault="00F1561A" w:rsidP="00E62740">
      <w:pPr>
        <w:pStyle w:val="Paragraphedeliste"/>
        <w:ind w:left="0" w:firstLine="720"/>
      </w:pPr>
      <w:r>
        <w:t>A discussion should be interesting concerning the wire-bondings, coatings…</w:t>
      </w:r>
    </w:p>
    <w:p w:rsidR="003A79FD" w:rsidRDefault="003A79FD" w:rsidP="00E62740">
      <w:pPr>
        <w:pStyle w:val="Paragraphedeliste"/>
        <w:ind w:left="0" w:firstLine="720"/>
      </w:pPr>
      <w:r>
        <w:t xml:space="preserve">To be confirmed: is the term GLOB TOP only corresponds to the rigid solution? </w:t>
      </w:r>
    </w:p>
    <w:p w:rsidR="00E41902" w:rsidRDefault="00E41902" w:rsidP="00E62740">
      <w:pPr>
        <w:pStyle w:val="Paragraphedeliste"/>
        <w:ind w:left="0" w:firstLine="720"/>
      </w:pPr>
    </w:p>
    <w:p w:rsidR="00E41902" w:rsidRPr="00F1561A" w:rsidRDefault="00E41902" w:rsidP="00E41902">
      <w:pPr>
        <w:pStyle w:val="Paragraphedeliste"/>
        <w:numPr>
          <w:ilvl w:val="0"/>
          <w:numId w:val="5"/>
        </w:numPr>
        <w:rPr>
          <w:u w:val="single"/>
        </w:rPr>
      </w:pPr>
      <w:r w:rsidRPr="00F1561A">
        <w:rPr>
          <w:u w:val="single"/>
        </w:rPr>
        <w:t>Milestones:</w:t>
      </w:r>
    </w:p>
    <w:p w:rsidR="00E41902" w:rsidRDefault="00E41902" w:rsidP="00E41902">
      <w:pPr>
        <w:pStyle w:val="Paragraphedeliste"/>
      </w:pPr>
      <w:r>
        <w:t xml:space="preserve">Quotation will be done with CAD design. </w:t>
      </w:r>
    </w:p>
    <w:p w:rsidR="00E41902" w:rsidRDefault="00E41902" w:rsidP="00E41902">
      <w:pPr>
        <w:pStyle w:val="Paragraphedeliste"/>
      </w:pPr>
      <w:r>
        <w:t>Quotation delay: several days…</w:t>
      </w:r>
    </w:p>
    <w:p w:rsidR="00E41902" w:rsidRDefault="00E41902" w:rsidP="00E41902">
      <w:pPr>
        <w:pStyle w:val="Paragraphedeliste"/>
      </w:pPr>
      <w:r>
        <w:t xml:space="preserve">Production + cabling: ~4weeks. </w:t>
      </w:r>
    </w:p>
    <w:p w:rsidR="003A79FD" w:rsidRDefault="003A79FD" w:rsidP="00E41902">
      <w:pPr>
        <w:pStyle w:val="Paragraphedeliste"/>
      </w:pPr>
    </w:p>
    <w:p w:rsidR="003A79FD" w:rsidRPr="00F1561A" w:rsidRDefault="003A79FD" w:rsidP="003A79FD">
      <w:pPr>
        <w:pStyle w:val="Paragraphedeliste"/>
        <w:numPr>
          <w:ilvl w:val="0"/>
          <w:numId w:val="5"/>
        </w:numPr>
        <w:rPr>
          <w:u w:val="single"/>
        </w:rPr>
      </w:pPr>
      <w:r>
        <w:rPr>
          <w:u w:val="single"/>
        </w:rPr>
        <w:t>Flex modules issues</w:t>
      </w:r>
      <w:r w:rsidRPr="00F1561A">
        <w:rPr>
          <w:u w:val="single"/>
        </w:rPr>
        <w:t>:</w:t>
      </w:r>
    </w:p>
    <w:p w:rsidR="003A79FD" w:rsidRDefault="003A79FD" w:rsidP="003A79FD">
      <w:pPr>
        <w:pStyle w:val="Paragraphedeliste"/>
      </w:pPr>
      <w:r>
        <w:t>Flex modules can be manufactured with the same material and process.</w:t>
      </w:r>
    </w:p>
    <w:p w:rsidR="00C049D4" w:rsidRDefault="00C049D4" w:rsidP="00C049D4">
      <w:pPr>
        <w:pStyle w:val="Paragraphedeliste"/>
      </w:pPr>
      <w:r>
        <w:t xml:space="preserve">The production should be a new batch in standard A4-A3 sheets. </w:t>
      </w:r>
    </w:p>
    <w:p w:rsidR="00C049D4" w:rsidRDefault="003A79FD" w:rsidP="003A79FD">
      <w:pPr>
        <w:pStyle w:val="Paragraphedeliste"/>
      </w:pPr>
      <w:r>
        <w:t xml:space="preserve">This flex will need </w:t>
      </w:r>
      <w:proofErr w:type="spellStart"/>
      <w:r w:rsidR="00C049D4">
        <w:t>vias</w:t>
      </w:r>
      <w:proofErr w:type="spellEnd"/>
      <w:r>
        <w:t xml:space="preserve"> </w:t>
      </w:r>
      <w:r w:rsidR="00C049D4">
        <w:t>that must be performed with plating holes technics.</w:t>
      </w:r>
    </w:p>
    <w:p w:rsidR="00C049D4" w:rsidRDefault="00C049D4" w:rsidP="003A79FD">
      <w:pPr>
        <w:pStyle w:val="Paragraphedeliste"/>
      </w:pPr>
      <w:r>
        <w:t>Drilling technic is still to be discussed (drill or laser) for precision issues.</w:t>
      </w:r>
    </w:p>
    <w:p w:rsidR="00B20B6D" w:rsidRDefault="00C049D4" w:rsidP="00C049D4">
      <w:pPr>
        <w:pStyle w:val="Paragraphedeliste"/>
      </w:pPr>
      <w:r>
        <w:t xml:space="preserve">On standard A4–A3 sheets, </w:t>
      </w:r>
      <w:r w:rsidR="00B20B6D">
        <w:t xml:space="preserve">minimum Cu platting is 5µm but </w:t>
      </w:r>
      <w:r>
        <w:t>10µm</w:t>
      </w:r>
      <w:r w:rsidR="00B20B6D">
        <w:t xml:space="preserve"> is advised</w:t>
      </w:r>
      <w:r>
        <w:t>.</w:t>
      </w:r>
    </w:p>
    <w:p w:rsidR="00AE4B1B" w:rsidRDefault="00C049D4" w:rsidP="00C049D4">
      <w:pPr>
        <w:pStyle w:val="Paragraphedeliste"/>
      </w:pPr>
      <w:r>
        <w:t>So a total of 15µm Cu on both core sides.</w:t>
      </w:r>
      <w:r w:rsidR="00B20B6D">
        <w:t xml:space="preserve"> Pay attention, such a thin</w:t>
      </w:r>
      <w:r>
        <w:t xml:space="preserve"> </w:t>
      </w:r>
      <w:r w:rsidR="00B20B6D">
        <w:t>platting is nonstandar</w:t>
      </w:r>
      <w:bookmarkStart w:id="0" w:name="_GoBack"/>
      <w:bookmarkEnd w:id="0"/>
      <w:r w:rsidR="00B20B6D">
        <w:t>d.</w:t>
      </w:r>
    </w:p>
    <w:sectPr w:rsidR="00AE4B1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272ED"/>
    <w:multiLevelType w:val="hybridMultilevel"/>
    <w:tmpl w:val="4E326240"/>
    <w:lvl w:ilvl="0" w:tplc="A1001E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5B369A"/>
    <w:multiLevelType w:val="hybridMultilevel"/>
    <w:tmpl w:val="BC00D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9071CA0"/>
    <w:multiLevelType w:val="hybridMultilevel"/>
    <w:tmpl w:val="B7A028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4957057"/>
    <w:multiLevelType w:val="hybridMultilevel"/>
    <w:tmpl w:val="3E76B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A4353A7"/>
    <w:multiLevelType w:val="hybridMultilevel"/>
    <w:tmpl w:val="86CA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32"/>
    <w:rsid w:val="00050914"/>
    <w:rsid w:val="00110EAD"/>
    <w:rsid w:val="00136E9B"/>
    <w:rsid w:val="001E5F19"/>
    <w:rsid w:val="00253744"/>
    <w:rsid w:val="00391F30"/>
    <w:rsid w:val="003A79FD"/>
    <w:rsid w:val="003C1803"/>
    <w:rsid w:val="003F08A9"/>
    <w:rsid w:val="0042077D"/>
    <w:rsid w:val="004A2432"/>
    <w:rsid w:val="004C5BD4"/>
    <w:rsid w:val="005B1B44"/>
    <w:rsid w:val="007922A5"/>
    <w:rsid w:val="007925C4"/>
    <w:rsid w:val="007B3FCB"/>
    <w:rsid w:val="00841D18"/>
    <w:rsid w:val="008E7EDF"/>
    <w:rsid w:val="0090112E"/>
    <w:rsid w:val="009F40C8"/>
    <w:rsid w:val="00A45290"/>
    <w:rsid w:val="00A85D2B"/>
    <w:rsid w:val="00AA6F13"/>
    <w:rsid w:val="00AE4B1B"/>
    <w:rsid w:val="00B20B6D"/>
    <w:rsid w:val="00C049D4"/>
    <w:rsid w:val="00CB3EC8"/>
    <w:rsid w:val="00DC406B"/>
    <w:rsid w:val="00E41902"/>
    <w:rsid w:val="00E62740"/>
    <w:rsid w:val="00E705C7"/>
    <w:rsid w:val="00E833E2"/>
    <w:rsid w:val="00ED0F44"/>
    <w:rsid w:val="00F1561A"/>
    <w:rsid w:val="00F258CF"/>
    <w:rsid w:val="00F516AE"/>
    <w:rsid w:val="00F52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9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2432"/>
    <w:pPr>
      <w:ind w:left="720"/>
      <w:contextualSpacing/>
    </w:pPr>
  </w:style>
  <w:style w:type="paragraph" w:styleId="Textedebulles">
    <w:name w:val="Balloon Text"/>
    <w:basedOn w:val="Normal"/>
    <w:link w:val="TextedebullesCar"/>
    <w:uiPriority w:val="99"/>
    <w:semiHidden/>
    <w:unhideWhenUsed/>
    <w:rsid w:val="007B3F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3F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9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2432"/>
    <w:pPr>
      <w:ind w:left="720"/>
      <w:contextualSpacing/>
    </w:pPr>
  </w:style>
  <w:style w:type="paragraph" w:styleId="Textedebulles">
    <w:name w:val="Balloon Text"/>
    <w:basedOn w:val="Normal"/>
    <w:link w:val="TextedebullesCar"/>
    <w:uiPriority w:val="99"/>
    <w:semiHidden/>
    <w:unhideWhenUsed/>
    <w:rsid w:val="007B3F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3F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4C2C4-1D29-4F41-9DEC-A0A128235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Pages>
  <Words>690</Words>
  <Characters>3933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Sebastien Vilalte</dc:creator>
  <cp:lastModifiedBy>Sebastien Vilalte</cp:lastModifiedBy>
  <cp:revision>14</cp:revision>
  <dcterms:created xsi:type="dcterms:W3CDTF">2015-01-15T16:34:00Z</dcterms:created>
  <dcterms:modified xsi:type="dcterms:W3CDTF">2015-01-19T10:26:00Z</dcterms:modified>
</cp:coreProperties>
</file>